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CEB1" w14:textId="5958AD8B" w:rsidR="0030391A" w:rsidRDefault="002B634F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dr w:val="single" w:sz="4" w:space="0" w:color="auto"/>
          <w:lang w:val="en-US"/>
        </w:rPr>
      </w:pPr>
      <w:r>
        <w:rPr>
          <w:rFonts w:ascii="PMingLiU" w:hAnsi="PMingLiU" w:cs="Arial" w:hint="eastAsia"/>
          <w:lang w:val="en-US"/>
        </w:rPr>
        <w:t>工作紙</w:t>
      </w:r>
      <w:r w:rsidR="0030391A">
        <w:rPr>
          <w:rFonts w:ascii="PMingLiU" w:hAnsi="PMingLiU" w:cs="Arial" w:hint="eastAsia"/>
          <w:lang w:val="en-US"/>
        </w:rPr>
        <w:t xml:space="preserve">一 </w:t>
      </w:r>
      <w:r w:rsidR="0030391A">
        <w:rPr>
          <w:rFonts w:ascii="PMingLiU" w:hAnsi="PMingLiU" w:cs="Arial"/>
          <w:lang w:val="en-US"/>
        </w:rPr>
        <w:t xml:space="preserve">                                         </w:t>
      </w:r>
      <w:r w:rsidR="00DB1B59">
        <w:rPr>
          <w:rFonts w:ascii="PMingLiU" w:hAnsi="PMingLiU" w:cs="Arial"/>
          <w:lang w:val="en-US"/>
        </w:rPr>
        <w:t xml:space="preserve">                       </w:t>
      </w:r>
      <w:r w:rsidR="0030391A" w:rsidRPr="00F27E92">
        <w:rPr>
          <w:rFonts w:ascii="PMingLiU" w:hAnsi="PMingLiU" w:cs="Arial" w:hint="eastAsia"/>
          <w:b/>
          <w:bCs/>
          <w:bdr w:val="single" w:sz="4" w:space="0" w:color="auto"/>
          <w:lang w:val="en-US"/>
        </w:rPr>
        <w:t>新聞分享</w:t>
      </w:r>
    </w:p>
    <w:p w14:paraId="66C5F28D" w14:textId="52F6F1CC" w:rsidR="00E45729" w:rsidRDefault="00E45729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dr w:val="single" w:sz="4" w:space="0" w:color="auto"/>
          <w:lang w:val="en-US"/>
        </w:rPr>
      </w:pPr>
    </w:p>
    <w:p w14:paraId="66A7127F" w14:textId="361BFC6B" w:rsidR="00E45729" w:rsidRPr="00DB1B59" w:rsidRDefault="00E45729" w:rsidP="0030391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b/>
          <w:bCs/>
          <w:lang w:val="en-US"/>
        </w:rPr>
      </w:pPr>
      <w:r w:rsidRPr="00DB1B59">
        <w:rPr>
          <w:rFonts w:ascii="PMingLiU" w:hAnsi="PMingLiU" w:cs="Arial" w:hint="eastAsia"/>
          <w:b/>
          <w:bCs/>
          <w:lang w:val="en-US"/>
        </w:rPr>
        <w:t>初一(</w:t>
      </w:r>
      <w:r w:rsidRPr="00DB1B59">
        <w:rPr>
          <w:rFonts w:ascii="PMingLiU" w:hAnsi="PMingLiU" w:cs="Arial"/>
          <w:b/>
          <w:bCs/>
          <w:lang w:val="en-US"/>
        </w:rPr>
        <w:t xml:space="preserve">         )              </w:t>
      </w:r>
      <w:r w:rsidRPr="00DB1B59">
        <w:rPr>
          <w:rFonts w:ascii="PMingLiU" w:hAnsi="PMingLiU" w:cs="Arial" w:hint="eastAsia"/>
          <w:b/>
          <w:bCs/>
          <w:lang w:val="en-US"/>
        </w:rPr>
        <w:t>組別:</w:t>
      </w:r>
      <w:r w:rsidRPr="00DB1B59">
        <w:rPr>
          <w:rFonts w:ascii="PMingLiU" w:hAnsi="PMingLiU" w:cs="Arial"/>
          <w:b/>
          <w:bCs/>
          <w:lang w:val="en-US"/>
        </w:rPr>
        <w:t xml:space="preserve"> __________</w:t>
      </w:r>
      <w:r w:rsidR="00DB1B59" w:rsidRPr="00DB1B59">
        <w:rPr>
          <w:rFonts w:ascii="PMingLiU" w:hAnsi="PMingLiU" w:cs="Arial"/>
          <w:b/>
          <w:bCs/>
          <w:lang w:val="en-US"/>
        </w:rPr>
        <w:t xml:space="preserve">   </w:t>
      </w:r>
      <w:r w:rsidR="00DB1B59" w:rsidRPr="00DB1B59">
        <w:rPr>
          <w:rFonts w:ascii="PMingLiU" w:hAnsi="PMingLiU" w:cs="Arial" w:hint="eastAsia"/>
          <w:b/>
          <w:bCs/>
          <w:lang w:val="en-US"/>
        </w:rPr>
        <w:t>組員:</w:t>
      </w:r>
      <w:r w:rsidR="00DB1B59" w:rsidRPr="00DB1B59">
        <w:rPr>
          <w:rFonts w:ascii="PMingLiU" w:hAnsi="PMingLiU" w:cs="Arial"/>
          <w:b/>
          <w:bCs/>
          <w:lang w:val="en-US"/>
        </w:rPr>
        <w:t xml:space="preserve"> ________________________________________________</w:t>
      </w:r>
    </w:p>
    <w:p w14:paraId="0D270FBA" w14:textId="77777777" w:rsidR="0030391A" w:rsidRDefault="0030391A" w:rsidP="002B24F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  <w:lang w:val="en-US"/>
        </w:rPr>
      </w:pPr>
    </w:p>
    <w:p w14:paraId="663B5D9C" w14:textId="0360DDA7" w:rsidR="002B24FA" w:rsidRPr="00E45729" w:rsidRDefault="002B24FA" w:rsidP="002B24FA">
      <w:pPr>
        <w:tabs>
          <w:tab w:val="left" w:pos="720"/>
        </w:tabs>
        <w:autoSpaceDE w:val="0"/>
        <w:autoSpaceDN w:val="0"/>
        <w:adjustRightInd w:val="0"/>
        <w:ind w:right="18"/>
        <w:rPr>
          <w:lang w:val="en-US"/>
        </w:rPr>
      </w:pPr>
      <w:r w:rsidRPr="00AE073E">
        <w:rPr>
          <w:rFonts w:ascii="PMingLiU" w:hAnsi="PMingLiU" w:cs="Arial" w:hint="eastAsia"/>
          <w:lang w:val="en-US"/>
        </w:rPr>
        <w:t>日期</w:t>
      </w:r>
      <w:r w:rsidR="00F27E92">
        <w:rPr>
          <w:rFonts w:ascii="PMingLiU" w:hAnsi="PMingLiU" w:cs="Arial" w:hint="eastAsia"/>
          <w:lang w:val="en-US"/>
        </w:rPr>
        <w:t>:</w:t>
      </w:r>
      <w:r w:rsidRPr="00AE073E">
        <w:rPr>
          <w:rFonts w:ascii="PMingLiU" w:hAnsi="PMingLiU" w:cs="Arial" w:hint="eastAsia"/>
          <w:lang w:val="en-US"/>
        </w:rPr>
        <w:tab/>
      </w:r>
      <w:r w:rsidRPr="00AE073E">
        <w:rPr>
          <w:rFonts w:ascii="PMingLiU" w:hAnsi="PMingLiU" w:cs="Arial" w:hint="eastAsia"/>
          <w:lang w:val="en-US"/>
        </w:rPr>
        <w:tab/>
        <w:t>：</w:t>
      </w:r>
      <w:r w:rsidRPr="00E45729">
        <w:rPr>
          <w:lang w:val="en-US"/>
        </w:rPr>
        <w:t>2020</w:t>
      </w:r>
      <w:r w:rsidRPr="00E45729">
        <w:rPr>
          <w:lang w:val="en-US"/>
        </w:rPr>
        <w:t>年</w:t>
      </w:r>
      <w:r w:rsidRPr="00E45729">
        <w:rPr>
          <w:lang w:val="en-US"/>
        </w:rPr>
        <w:t xml:space="preserve"> 9</w:t>
      </w:r>
      <w:r w:rsidRPr="00E45729">
        <w:rPr>
          <w:lang w:val="en-US"/>
        </w:rPr>
        <w:t>月</w:t>
      </w:r>
      <w:r w:rsidRPr="00E45729">
        <w:rPr>
          <w:lang w:val="en-US"/>
        </w:rPr>
        <w:t xml:space="preserve"> 8</w:t>
      </w:r>
      <w:r w:rsidRPr="00E45729">
        <w:rPr>
          <w:lang w:val="en-US"/>
        </w:rPr>
        <w:t>日</w:t>
      </w:r>
    </w:p>
    <w:p w14:paraId="0E83059D" w14:textId="58C9C901" w:rsidR="002B24FA" w:rsidRPr="00AE073E" w:rsidRDefault="002B24FA" w:rsidP="002B24FA">
      <w:pPr>
        <w:tabs>
          <w:tab w:val="left" w:pos="720"/>
        </w:tabs>
        <w:autoSpaceDE w:val="0"/>
        <w:autoSpaceDN w:val="0"/>
        <w:adjustRightInd w:val="0"/>
        <w:ind w:right="18"/>
        <w:rPr>
          <w:rFonts w:ascii="PMingLiU" w:hAnsi="PMingLiU" w:cs="Arial"/>
        </w:rPr>
      </w:pPr>
      <w:r w:rsidRPr="00AE073E">
        <w:rPr>
          <w:rFonts w:ascii="PMingLiU" w:hAnsi="PMingLiU" w:cs="Arial" w:hint="eastAsia"/>
        </w:rPr>
        <w:t>資料來源：</w:t>
      </w:r>
      <w:r>
        <w:rPr>
          <w:rFonts w:ascii="PMingLiU" w:hAnsi="PMingLiU" w:cs="Arial" w:hint="eastAsia"/>
        </w:rPr>
        <w:t xml:space="preserve"> </w:t>
      </w:r>
      <w:r>
        <w:rPr>
          <w:rFonts w:ascii="PMingLiU" w:hAnsi="PMingLiU" w:cs="Arial"/>
        </w:rPr>
        <w:t xml:space="preserve">    </w:t>
      </w:r>
      <w:r w:rsidRPr="002B24FA">
        <w:rPr>
          <w:rFonts w:ascii="PMingLiU" w:hAnsi="PMingLiU" w:cs="Arial"/>
        </w:rPr>
        <w:t>http://www.chengpou.com.mo/dailynews/192526.html</w:t>
      </w:r>
    </w:p>
    <w:p w14:paraId="1473BAAA" w14:textId="42D802BD" w:rsidR="002B24FA" w:rsidRPr="00AE073E" w:rsidRDefault="00DB1B59" w:rsidP="002B24FA">
      <w:pPr>
        <w:jc w:val="both"/>
        <w:rPr>
          <w:rFonts w:ascii="PMingLiU" w:hAnsi="PMingLiU" w:cs="Ming Li U"/>
          <w:color w:val="000000"/>
        </w:rPr>
      </w:pPr>
      <w:r>
        <w:rPr>
          <w:rFonts w:ascii="PMingLiU" w:hAnsi="PMingLiU" w:hint="eastAsia"/>
          <w:bdr w:val="threeDEngrave" w:sz="24" w:space="0" w:color="auto" w:shadow="1" w:frame="1"/>
          <w:lang w:val="en-US"/>
        </w:rPr>
        <w:t>新聞</w:t>
      </w:r>
      <w:r>
        <w:rPr>
          <w:rFonts w:ascii="PMingLiU" w:hAnsi="PMingLiU" w:hint="eastAsia"/>
          <w:bdr w:val="threeDEngrave" w:sz="24" w:space="0" w:color="auto" w:shadow="1" w:frame="1"/>
        </w:rPr>
        <w:t>提</w:t>
      </w:r>
      <w:r w:rsidR="002B24FA" w:rsidRPr="00AE073E">
        <w:rPr>
          <w:rFonts w:ascii="PMingLiU" w:hAnsi="PMingLiU" w:hint="eastAsia"/>
          <w:bdr w:val="threeDEngrave" w:sz="24" w:space="0" w:color="auto" w:shadow="1" w:frame="1"/>
        </w:rPr>
        <w:t>要</w:t>
      </w:r>
    </w:p>
    <w:p w14:paraId="1E641EB8" w14:textId="77777777" w:rsidR="0079654A" w:rsidRDefault="0079654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 w:cs="Open Sans"/>
          <w:b/>
          <w:bCs/>
          <w:color w:val="000000" w:themeColor="text1"/>
          <w:u w:val="single"/>
          <w:shd w:val="clear" w:color="auto" w:fill="FFFFFF"/>
        </w:rPr>
      </w:pPr>
    </w:p>
    <w:p w14:paraId="6AFBCDFF" w14:textId="58FDDF15" w:rsidR="002B24FA" w:rsidRPr="0079654A" w:rsidRDefault="0079654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79654A">
        <w:rPr>
          <w:rFonts w:asciiTheme="minorEastAsia" w:eastAsiaTheme="minorEastAsia" w:hAnsiTheme="minorEastAsia" w:cs="Open Sans"/>
          <w:b/>
          <w:bCs/>
          <w:color w:val="000000" w:themeColor="text1"/>
          <w:u w:val="single"/>
          <w:shd w:val="clear" w:color="auto" w:fill="FFFFFF"/>
        </w:rPr>
        <w:t>兩越男女無牌經營醫學美容</w:t>
      </w:r>
      <w:r w:rsidRPr="0079654A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u w:val="single"/>
          <w:shd w:val="clear" w:color="auto" w:fill="FFFFFF"/>
        </w:rPr>
        <w:t>院</w:t>
      </w:r>
    </w:p>
    <w:p w14:paraId="591AA426" w14:textId="20FA6F6B" w:rsidR="002B24FA" w:rsidRDefault="002B24F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color w:val="000000"/>
        </w:rPr>
      </w:pPr>
    </w:p>
    <w:p w14:paraId="6E183106" w14:textId="0F779D8A" w:rsidR="002B24FA" w:rsidRPr="00063384" w:rsidRDefault="0079654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color w:val="000000"/>
          <w:lang w:val="en-US"/>
        </w:rPr>
      </w:pPr>
      <w:r>
        <w:rPr>
          <w:rFonts w:ascii="Open Sans" w:hAnsi="Open Sans" w:cs="Open Sans"/>
          <w:color w:val="212529"/>
          <w:shd w:val="clear" w:color="auto" w:fill="FFFFFF"/>
        </w:rPr>
        <w:t>兩名越南籍男女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在澳無牌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經營醫學美容院，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被司警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拘捕，控以「職務之僭越罪」。調查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期間，女疑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人供稱以八千元購得家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傭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配額逗留澳門，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司警據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口供再拘捕一名出售外勞配額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的本澳男子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，控以「偽造文件罪」，兩案移送檢院偵辦</w:t>
      </w:r>
      <w:r>
        <w:rPr>
          <w:rFonts w:ascii="Microsoft JhengHei" w:eastAsia="Microsoft JhengHei" w:hAnsi="Microsoft JhengHei" w:cs="Microsoft JhengHei" w:hint="eastAsia"/>
          <w:color w:val="212529"/>
          <w:shd w:val="clear" w:color="auto" w:fill="FFFFFF"/>
        </w:rPr>
        <w:t>。</w:t>
      </w:r>
    </w:p>
    <w:p w14:paraId="311DB09C" w14:textId="77777777" w:rsidR="002B24FA" w:rsidRDefault="002B24F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color w:val="000000"/>
          <w:lang w:val="en-US"/>
        </w:rPr>
      </w:pPr>
    </w:p>
    <w:p w14:paraId="5B0D2D35" w14:textId="65283502" w:rsidR="002B24FA" w:rsidRDefault="0079654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color w:val="000000"/>
        </w:rPr>
      </w:pP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司警早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前接獲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電郵舉報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，指有人於大三巴附近非法經營醫學美容院，調查後採取行動，拘捕兩名越南籍男女經營者</w:t>
      </w:r>
      <w:r>
        <w:rPr>
          <w:rFonts w:ascii="Microsoft JhengHei" w:eastAsia="Microsoft JhengHei" w:hAnsi="Microsoft JhengHei" w:cs="Microsoft JhengHei" w:hint="eastAsia"/>
          <w:color w:val="212529"/>
          <w:shd w:val="clear" w:color="auto" w:fill="FFFFFF"/>
        </w:rPr>
        <w:t>。</w:t>
      </w:r>
    </w:p>
    <w:p w14:paraId="238C309C" w14:textId="77777777" w:rsidR="002B24FA" w:rsidRDefault="002B24F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color w:val="000000"/>
        </w:rPr>
      </w:pPr>
    </w:p>
    <w:p w14:paraId="543188CB" w14:textId="5BB8352B" w:rsidR="002B24FA" w:rsidRDefault="0079654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color w:val="000000"/>
        </w:rPr>
      </w:pP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司警調查期間，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發現涉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案越籍女子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持有「藍卡」，她供稱，以假招聘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方式方式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來澳當家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傭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，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向假僱主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支付了八千元，並沒有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在本澳從事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任何家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傭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工作</w:t>
      </w:r>
      <w:r>
        <w:rPr>
          <w:rFonts w:ascii="Microsoft JhengHei" w:eastAsia="Microsoft JhengHei" w:hAnsi="Microsoft JhengHei" w:cs="Microsoft JhengHei" w:hint="eastAsia"/>
          <w:color w:val="212529"/>
          <w:shd w:val="clear" w:color="auto" w:fill="FFFFFF"/>
        </w:rPr>
        <w:t>。</w:t>
      </w:r>
    </w:p>
    <w:p w14:paraId="0B59AF76" w14:textId="77777777" w:rsidR="002B24FA" w:rsidRDefault="002B24F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color w:val="000000"/>
        </w:rPr>
      </w:pPr>
    </w:p>
    <w:p w14:paraId="2A2FECEA" w14:textId="43ABD40F" w:rsidR="002B24FA" w:rsidRPr="00E75D56" w:rsidRDefault="00C169D4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0"/>
        </w:tabs>
        <w:autoSpaceDE w:val="0"/>
        <w:autoSpaceDN w:val="0"/>
        <w:adjustRightInd w:val="0"/>
        <w:ind w:right="18" w:firstLineChars="200" w:firstLine="480"/>
        <w:rPr>
          <w:rFonts w:ascii="PMingLiU" w:hAnsi="PMingLiU" w:cs="Arial"/>
          <w:b/>
          <w:bCs/>
        </w:rPr>
      </w:pP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司警根據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口供，稍後查獲該名「假僱主」，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姓梁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、男、四十二歲、報稱自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僱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司機，他於上周四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經關閘返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澳時被截獲，他承認因欠賭債，以八千元出售其外籍家</w:t>
      </w:r>
      <w:proofErr w:type="gramStart"/>
      <w:r>
        <w:rPr>
          <w:rFonts w:ascii="Open Sans" w:hAnsi="Open Sans" w:cs="Open Sans"/>
          <w:color w:val="212529"/>
          <w:shd w:val="clear" w:color="auto" w:fill="FFFFFF"/>
        </w:rPr>
        <w:t>傭</w:t>
      </w:r>
      <w:proofErr w:type="gramEnd"/>
      <w:r>
        <w:rPr>
          <w:rFonts w:ascii="Open Sans" w:hAnsi="Open Sans" w:cs="Open Sans"/>
          <w:color w:val="212529"/>
          <w:shd w:val="clear" w:color="auto" w:fill="FFFFFF"/>
        </w:rPr>
        <w:t>配額</w:t>
      </w:r>
      <w:r>
        <w:rPr>
          <w:rFonts w:ascii="Microsoft JhengHei" w:eastAsia="Microsoft JhengHei" w:hAnsi="Microsoft JhengHei" w:cs="Microsoft JhengHei" w:hint="eastAsia"/>
          <w:color w:val="212529"/>
          <w:shd w:val="clear" w:color="auto" w:fill="FFFFFF"/>
        </w:rPr>
        <w:t>。</w:t>
      </w:r>
    </w:p>
    <w:p w14:paraId="2CD76863" w14:textId="282E4A83" w:rsidR="002B24FA" w:rsidRPr="00AE073E" w:rsidRDefault="002B24FA" w:rsidP="002B24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PMingLiU" w:hAnsi="PMingLiU" w:cs="Arial"/>
        </w:rPr>
      </w:pPr>
    </w:p>
    <w:p w14:paraId="1B9716C6" w14:textId="77777777" w:rsidR="00F27E92" w:rsidRDefault="00F27E92" w:rsidP="00E45729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7B53898C" w14:textId="3623EF10" w:rsidR="00E45729" w:rsidRDefault="008346DE" w:rsidP="00E45729">
      <w:pPr>
        <w:tabs>
          <w:tab w:val="num" w:pos="624"/>
        </w:tabs>
        <w:jc w:val="both"/>
        <w:rPr>
          <w:rFonts w:ascii="PMingLiU" w:hAnsi="PMingLiU"/>
          <w:lang w:val="en-US"/>
        </w:rPr>
      </w:pPr>
      <w:r>
        <w:rPr>
          <w:rFonts w:ascii="PMingLiU" w:hAnsi="PMingLiU" w:hint="eastAsia"/>
          <w:lang w:val="en-US"/>
        </w:rPr>
        <w:t>1</w:t>
      </w:r>
      <w:r>
        <w:rPr>
          <w:rFonts w:ascii="PMingLiU" w:hAnsi="PMingLiU"/>
          <w:lang w:val="en-US"/>
        </w:rPr>
        <w:t>.</w:t>
      </w:r>
      <w:r>
        <w:rPr>
          <w:rFonts w:ascii="PMingLiU" w:hAnsi="PMingLiU" w:hint="eastAsia"/>
          <w:lang w:val="en-US"/>
        </w:rPr>
        <w:t xml:space="preserve"> </w:t>
      </w:r>
      <w:r w:rsidR="00E45729">
        <w:rPr>
          <w:rFonts w:ascii="PMingLiU" w:hAnsi="PMingLiU" w:hint="eastAsia"/>
          <w:lang w:val="en-US"/>
        </w:rPr>
        <w:t>良好的「營商之道」應具備甚麼要素</w:t>
      </w:r>
      <w:r w:rsidR="00DB1B59" w:rsidRPr="00E45729">
        <w:rPr>
          <w:rFonts w:ascii="PMingLiU" w:hAnsi="PMingLiU"/>
        </w:rPr>
        <w:t>?</w:t>
      </w:r>
    </w:p>
    <w:p w14:paraId="45F736C1" w14:textId="77777777" w:rsidR="0030391A" w:rsidRDefault="0030391A" w:rsidP="00E45729">
      <w:pPr>
        <w:jc w:val="both"/>
        <w:rPr>
          <w:rFonts w:ascii="PMingLiU" w:hAnsi="PMingLiU"/>
          <w:lang w:val="en-US"/>
        </w:rPr>
      </w:pPr>
    </w:p>
    <w:p w14:paraId="3E53E1D6" w14:textId="239D6B44" w:rsidR="0030391A" w:rsidRDefault="0030391A" w:rsidP="002B24F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 ______________________________________________________________________________</w:t>
      </w:r>
      <w:r w:rsidR="00DB1B59">
        <w:rPr>
          <w:rFonts w:ascii="PMingLiU" w:hAnsi="PMingLiU"/>
          <w:lang w:val="en-US"/>
        </w:rPr>
        <w:t>_____________</w:t>
      </w:r>
    </w:p>
    <w:p w14:paraId="34835D81" w14:textId="57B2D7F7" w:rsidR="0030391A" w:rsidRDefault="0030391A" w:rsidP="002B24F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04621ECF" w14:textId="6928E259" w:rsidR="002B24FA" w:rsidRPr="00AB22A5" w:rsidRDefault="002B24FA" w:rsidP="002B24FA">
      <w:pPr>
        <w:ind w:left="720" w:hangingChars="300" w:hanging="720"/>
        <w:jc w:val="both"/>
        <w:rPr>
          <w:rFonts w:ascii="PMingLiU" w:hAnsi="PMingLiU"/>
        </w:rPr>
      </w:pPr>
    </w:p>
    <w:p w14:paraId="67643322" w14:textId="4AC4F79D" w:rsidR="008346DE" w:rsidRDefault="0030391A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  <w:r w:rsidRPr="0030391A">
        <w:rPr>
          <w:lang w:val="en-US"/>
        </w:rPr>
        <w:t>2.</w:t>
      </w:r>
      <w:r>
        <w:rPr>
          <w:rFonts w:ascii="Verdana" w:hAnsi="Verdana"/>
          <w:lang w:val="en-US"/>
        </w:rPr>
        <w:t xml:space="preserve"> </w:t>
      </w:r>
      <w:r w:rsidR="00E45729">
        <w:rPr>
          <w:rFonts w:ascii="PMingLiU" w:hAnsi="PMingLiU" w:hint="eastAsia"/>
          <w:lang w:val="en-US"/>
        </w:rPr>
        <w:t>「非法手段」能謀取短期的利潤但卻換來哪些更長遠的代價</w:t>
      </w:r>
      <w:r w:rsidR="00DB1B59" w:rsidRPr="00E45729">
        <w:rPr>
          <w:rFonts w:ascii="PMingLiU" w:hAnsi="PMingLiU"/>
        </w:rPr>
        <w:t>?</w:t>
      </w:r>
    </w:p>
    <w:p w14:paraId="713F2560" w14:textId="77777777" w:rsidR="00DB1B59" w:rsidRDefault="00DB1B59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035BAC4C" w14:textId="29764A01" w:rsidR="0030391A" w:rsidRDefault="0030391A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 ______________________________________________________________________________</w:t>
      </w:r>
      <w:r w:rsidR="00DB1B59">
        <w:rPr>
          <w:rFonts w:ascii="PMingLiU" w:hAnsi="PMingLiU"/>
          <w:lang w:val="en-US"/>
        </w:rPr>
        <w:t>_____________</w:t>
      </w:r>
    </w:p>
    <w:p w14:paraId="2CB77314" w14:textId="1F614FDA" w:rsidR="0030391A" w:rsidRPr="0030391A" w:rsidRDefault="0030391A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25740AFE" w14:textId="14C6886E" w:rsidR="0030391A" w:rsidRDefault="0030391A" w:rsidP="001C7436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11F20CAC" w14:textId="45333738" w:rsidR="00DB1B59" w:rsidRPr="00DB1B59" w:rsidRDefault="00E45729" w:rsidP="00DB1B59">
      <w:pPr>
        <w:tabs>
          <w:tab w:val="num" w:pos="624"/>
        </w:tabs>
        <w:ind w:left="16"/>
        <w:jc w:val="both"/>
        <w:rPr>
          <w:rFonts w:ascii="PMingLiU" w:hAnsi="PMingLiU"/>
        </w:rPr>
      </w:pPr>
      <w:r w:rsidRPr="00E45729">
        <w:rPr>
          <w:lang w:val="en-US"/>
        </w:rPr>
        <w:t>3.</w:t>
      </w:r>
      <w:r>
        <w:rPr>
          <w:rFonts w:ascii="PMingLiU" w:hAnsi="PMingLiU"/>
          <w:lang w:val="en-US"/>
        </w:rPr>
        <w:t xml:space="preserve"> </w:t>
      </w:r>
      <w:r w:rsidR="00DB1B59" w:rsidRPr="00DB1B59">
        <w:rPr>
          <w:rFonts w:ascii="PMingLiU" w:hAnsi="PMingLiU" w:hint="eastAsia"/>
        </w:rPr>
        <w:t>「誠信」對營商及待人接物重要嗎？有何重要</w:t>
      </w:r>
      <w:r w:rsidR="00DB1B59" w:rsidRPr="00E45729">
        <w:rPr>
          <w:rFonts w:ascii="PMingLiU" w:hAnsi="PMingLiU"/>
        </w:rPr>
        <w:t>?</w:t>
      </w:r>
    </w:p>
    <w:p w14:paraId="6B3E0923" w14:textId="45F16B91" w:rsidR="0030391A" w:rsidRDefault="0030391A" w:rsidP="00DB1B59">
      <w:pPr>
        <w:tabs>
          <w:tab w:val="num" w:pos="624"/>
        </w:tabs>
        <w:jc w:val="both"/>
        <w:rPr>
          <w:rFonts w:ascii="PMingLiU" w:hAnsi="PMingLiU"/>
          <w:lang w:val="en-US"/>
        </w:rPr>
      </w:pPr>
    </w:p>
    <w:p w14:paraId="72FC67B5" w14:textId="7AE48EF8" w:rsidR="0030391A" w:rsidRDefault="00DB1B59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  <w:r w:rsidR="0030391A">
        <w:rPr>
          <w:rFonts w:ascii="PMingLiU" w:hAnsi="PMingLiU"/>
          <w:lang w:val="en-US"/>
        </w:rPr>
        <w:t>______________________________________________________________________________</w:t>
      </w:r>
      <w:r>
        <w:rPr>
          <w:rFonts w:ascii="PMingLiU" w:hAnsi="PMingLiU"/>
          <w:lang w:val="en-US"/>
        </w:rPr>
        <w:t>_____________</w:t>
      </w:r>
    </w:p>
    <w:p w14:paraId="58236DE2" w14:textId="77777777" w:rsidR="0030391A" w:rsidRDefault="0030391A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623B5CED" w14:textId="7F3CF4A4" w:rsidR="0030391A" w:rsidRDefault="0030391A" w:rsidP="0030391A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 ______________________________________________________________________________</w:t>
      </w:r>
      <w:r w:rsidR="00DB1B59">
        <w:rPr>
          <w:rFonts w:ascii="PMingLiU" w:hAnsi="PMingLiU"/>
          <w:lang w:val="en-US"/>
        </w:rPr>
        <w:t>_____________</w:t>
      </w:r>
    </w:p>
    <w:p w14:paraId="10B5212F" w14:textId="0FC6B87B" w:rsidR="00DB1B59" w:rsidRDefault="00DB1B59" w:rsidP="0030391A">
      <w:pPr>
        <w:ind w:left="720" w:hangingChars="300" w:hanging="720"/>
        <w:jc w:val="both"/>
        <w:rPr>
          <w:rFonts w:ascii="PMingLiU" w:hAnsi="PMingLiU"/>
          <w:lang w:val="en-US"/>
        </w:rPr>
      </w:pPr>
    </w:p>
    <w:p w14:paraId="7740F210" w14:textId="48744A54" w:rsidR="00DB1B59" w:rsidRPr="00E45729" w:rsidRDefault="00DB1B59" w:rsidP="00DB1B59">
      <w:pPr>
        <w:tabs>
          <w:tab w:val="num" w:pos="624"/>
        </w:tabs>
        <w:ind w:left="16"/>
        <w:jc w:val="both"/>
        <w:rPr>
          <w:rFonts w:ascii="PMingLiU" w:hAnsi="PMingLiU"/>
        </w:rPr>
      </w:pPr>
      <w:r>
        <w:rPr>
          <w:lang w:val="en-US"/>
        </w:rPr>
        <w:t>4</w:t>
      </w:r>
      <w:r w:rsidRPr="00E45729">
        <w:rPr>
          <w:lang w:val="en-US"/>
        </w:rPr>
        <w:t>.</w:t>
      </w:r>
      <w:r>
        <w:rPr>
          <w:rFonts w:ascii="PMingLiU" w:hAnsi="PMingLiU"/>
          <w:lang w:val="en-US"/>
        </w:rPr>
        <w:t xml:space="preserve"> </w:t>
      </w:r>
      <w:r w:rsidRPr="00E45729">
        <w:rPr>
          <w:rFonts w:ascii="PMingLiU" w:hAnsi="PMingLiU" w:hint="eastAsia"/>
        </w:rPr>
        <w:t>人際交往中倘若欠缺「誠信」，會對個人及社會帶來甚麼不良的後果</w:t>
      </w:r>
      <w:r w:rsidRPr="00E45729">
        <w:rPr>
          <w:rFonts w:ascii="PMingLiU" w:hAnsi="PMingLiU"/>
        </w:rPr>
        <w:t>?</w:t>
      </w:r>
    </w:p>
    <w:p w14:paraId="1193350B" w14:textId="77777777" w:rsidR="00DB1B59" w:rsidRPr="00E45729" w:rsidRDefault="00DB1B59" w:rsidP="00DB1B59">
      <w:pPr>
        <w:tabs>
          <w:tab w:val="num" w:pos="624"/>
        </w:tabs>
        <w:ind w:left="16"/>
        <w:jc w:val="both"/>
        <w:rPr>
          <w:rFonts w:ascii="PMingLiU" w:hAnsi="PMingLiU"/>
        </w:rPr>
      </w:pPr>
    </w:p>
    <w:p w14:paraId="5766A9C2" w14:textId="77777777" w:rsidR="00DB1B59" w:rsidRDefault="00DB1B59" w:rsidP="00DB1B59">
      <w:pPr>
        <w:tabs>
          <w:tab w:val="num" w:pos="624"/>
        </w:tabs>
        <w:ind w:left="16"/>
        <w:jc w:val="both"/>
        <w:rPr>
          <w:rFonts w:ascii="PMingLiU" w:hAnsi="PMingLiU"/>
          <w:lang w:val="en-US"/>
        </w:rPr>
      </w:pPr>
    </w:p>
    <w:p w14:paraId="188B4B40" w14:textId="1DAFF661" w:rsid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>___________________________________________________________________________________________</w:t>
      </w:r>
    </w:p>
    <w:p w14:paraId="32D28C93" w14:textId="77777777" w:rsid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 </w:t>
      </w:r>
    </w:p>
    <w:p w14:paraId="71310D25" w14:textId="26231432" w:rsidR="00970AFB" w:rsidRPr="00DB1B59" w:rsidRDefault="00DB1B59" w:rsidP="00DB1B59">
      <w:pPr>
        <w:ind w:left="720" w:hangingChars="300" w:hanging="720"/>
        <w:jc w:val="both"/>
        <w:rPr>
          <w:rFonts w:ascii="PMingLiU" w:hAnsi="PMingLiU"/>
          <w:lang w:val="en-US"/>
        </w:rPr>
      </w:pPr>
      <w:r>
        <w:rPr>
          <w:rFonts w:ascii="PMingLiU" w:hAnsi="PMingLiU"/>
          <w:lang w:val="en-US"/>
        </w:rPr>
        <w:t xml:space="preserve"> __________________________________________________________________________________________</w:t>
      </w:r>
    </w:p>
    <w:sectPr w:rsidR="00970AFB" w:rsidRPr="00DB1B59" w:rsidSect="00E4572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AD02" w14:textId="77777777" w:rsidR="00EC599C" w:rsidRDefault="00EC599C" w:rsidP="00D670A8">
      <w:r>
        <w:separator/>
      </w:r>
    </w:p>
  </w:endnote>
  <w:endnote w:type="continuationSeparator" w:id="0">
    <w:p w14:paraId="18407BE9" w14:textId="77777777" w:rsidR="00EC599C" w:rsidRDefault="00EC599C" w:rsidP="00D6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 Li U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676D" w14:textId="77777777" w:rsidR="00EC599C" w:rsidRDefault="00EC599C" w:rsidP="00D670A8">
      <w:r>
        <w:separator/>
      </w:r>
    </w:p>
  </w:footnote>
  <w:footnote w:type="continuationSeparator" w:id="0">
    <w:p w14:paraId="09327FC7" w14:textId="77777777" w:rsidR="00EC599C" w:rsidRDefault="00EC599C" w:rsidP="00D6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5B6D"/>
    <w:multiLevelType w:val="hybridMultilevel"/>
    <w:tmpl w:val="7A42D5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D0A18E">
      <w:start w:val="1"/>
      <w:numFmt w:val="bullet"/>
      <w:lvlText w:val=""/>
      <w:lvlJc w:val="left"/>
      <w:pPr>
        <w:tabs>
          <w:tab w:val="num" w:pos="624"/>
        </w:tabs>
        <w:ind w:left="681" w:hanging="397"/>
      </w:pPr>
      <w:rPr>
        <w:rFonts w:ascii="Wingdings" w:hAnsi="Wingdings" w:hint="default"/>
      </w:rPr>
    </w:lvl>
    <w:lvl w:ilvl="2" w:tplc="520AC736">
      <w:start w:val="1"/>
      <w:numFmt w:val="bullet"/>
      <w:lvlText w:val=""/>
      <w:lvlJc w:val="left"/>
      <w:pPr>
        <w:tabs>
          <w:tab w:val="num" w:pos="1440"/>
        </w:tabs>
        <w:ind w:left="1440" w:hanging="480"/>
      </w:pPr>
      <w:rPr>
        <w:rFonts w:ascii="Wingdings 2" w:hAnsi="Wingdings 2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7414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A"/>
    <w:rsid w:val="00002B6A"/>
    <w:rsid w:val="00011AB8"/>
    <w:rsid w:val="001C7436"/>
    <w:rsid w:val="002B24FA"/>
    <w:rsid w:val="002B35BE"/>
    <w:rsid w:val="002B634F"/>
    <w:rsid w:val="0030391A"/>
    <w:rsid w:val="003A0473"/>
    <w:rsid w:val="00542770"/>
    <w:rsid w:val="005C3AD2"/>
    <w:rsid w:val="0079654A"/>
    <w:rsid w:val="007E281A"/>
    <w:rsid w:val="008346DE"/>
    <w:rsid w:val="00970AFB"/>
    <w:rsid w:val="00BE04F7"/>
    <w:rsid w:val="00C169D4"/>
    <w:rsid w:val="00D670A8"/>
    <w:rsid w:val="00D977E7"/>
    <w:rsid w:val="00DB1B59"/>
    <w:rsid w:val="00E45729"/>
    <w:rsid w:val="00EC599C"/>
    <w:rsid w:val="00F27E92"/>
    <w:rsid w:val="00F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A31A"/>
  <w15:chartTrackingRefBased/>
  <w15:docId w15:val="{A2C11964-2F77-4EA9-B023-921DF5E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FA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D670A8"/>
    <w:rPr>
      <w:rFonts w:ascii="Times New Roman" w:eastAsia="PMingLiU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70A8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D670A8"/>
    <w:rPr>
      <w:rFonts w:ascii="Times New Roman" w:eastAsia="PMingLiU" w:hAnsi="Times New Roman"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0391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45729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2929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0811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7E7"/>
            <w:right w:val="none" w:sz="0" w:space="0" w:color="auto"/>
          </w:divBdr>
          <w:divsChild>
            <w:div w:id="17870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2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9CDF-117C-4A41-9A5B-849E3556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A83605</dc:creator>
  <cp:keywords/>
  <dc:description/>
  <cp:lastModifiedBy>CHIN CHONG SIT</cp:lastModifiedBy>
  <cp:revision>2</cp:revision>
  <dcterms:created xsi:type="dcterms:W3CDTF">2022-05-30T11:09:00Z</dcterms:created>
  <dcterms:modified xsi:type="dcterms:W3CDTF">2022-05-30T11:09:00Z</dcterms:modified>
</cp:coreProperties>
</file>