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34" w:rsidRPr="009E2D90" w:rsidRDefault="003824D3" w:rsidP="003824D3">
      <w:pPr>
        <w:spacing w:line="360" w:lineRule="auto"/>
        <w:jc w:val="center"/>
        <w:rPr>
          <w:rFonts w:ascii="新細明體" w:hAnsi="新細明體"/>
          <w:b/>
          <w:color w:val="000000" w:themeColor="text1"/>
          <w:lang w:val="x-none"/>
        </w:rPr>
      </w:pPr>
      <w:r w:rsidRPr="009E2D90">
        <w:rPr>
          <w:rFonts w:ascii="新細明體" w:hAnsi="新細明體"/>
          <w:b/>
          <w:color w:val="000000" w:themeColor="text1"/>
        </w:rPr>
        <w:t>廉潔選舉的挑戰與思考——以</w:t>
      </w:r>
      <w:r w:rsidRPr="009E2D90">
        <w:rPr>
          <w:rFonts w:ascii="新細明體" w:hAnsi="新細明體"/>
          <w:b/>
          <w:color w:val="000000" w:themeColor="text1"/>
          <w:lang w:val="x-none"/>
        </w:rPr>
        <w:t>賄選案例的個案分析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824D3" w:rsidRPr="009E2D90" w:rsidTr="003824D3">
        <w:tc>
          <w:tcPr>
            <w:tcW w:w="8290" w:type="dxa"/>
          </w:tcPr>
          <w:p w:rsidR="003824D3" w:rsidRPr="009E2D90" w:rsidRDefault="003824D3" w:rsidP="003824D3">
            <w:pPr>
              <w:pStyle w:val="Web"/>
              <w:spacing w:before="0" w:beforeAutospacing="0" w:after="150" w:afterAutospacing="0"/>
              <w:ind w:firstLineChars="200" w:firstLine="500"/>
              <w:rPr>
                <w:color w:val="000000" w:themeColor="text1"/>
                <w:spacing w:val="5"/>
              </w:rPr>
            </w:pP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廉政公署完成偵查第</w:t>
            </w:r>
            <w:r w:rsidRPr="009E2D90">
              <w:rPr>
                <w:color w:val="000000" w:themeColor="text1"/>
                <w:spacing w:val="5"/>
              </w:rPr>
              <w:t>7</w:t>
            </w: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屆立法會選舉一宗賄選案，涉案提名委員會受託人涉嫌向</w:t>
            </w:r>
            <w:r w:rsidRPr="009E2D90">
              <w:rPr>
                <w:color w:val="000000" w:themeColor="text1"/>
                <w:spacing w:val="5"/>
              </w:rPr>
              <w:t>200</w:t>
            </w: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多名本澳居民提供免費旅遊、餐飲及禮品，以收集足夠的選民簽名，向立法會選舉管理委員會遞交該組別的提名確認申請表。</w:t>
            </w:r>
          </w:p>
          <w:p w:rsidR="003824D3" w:rsidRPr="009E2D90" w:rsidRDefault="003824D3" w:rsidP="003824D3">
            <w:pPr>
              <w:pStyle w:val="Web"/>
              <w:spacing w:before="0" w:beforeAutospacing="0" w:after="150" w:afterAutospacing="0"/>
              <w:rPr>
                <w:color w:val="000000" w:themeColor="text1"/>
                <w:spacing w:val="5"/>
              </w:rPr>
            </w:pP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廉署經檢察院轉介後立案偵查，發現該組別受託人與一名導遊負責統籌半天遊活動，並安排餐飲及派發印有請投該組別一票標語的洗衣液及雨傘等禮品，均由該受託人出資，成功誘使</w:t>
            </w:r>
            <w:r w:rsidRPr="009E2D90">
              <w:rPr>
                <w:color w:val="000000" w:themeColor="text1"/>
                <w:spacing w:val="5"/>
              </w:rPr>
              <w:t>200</w:t>
            </w: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多名選民在該組別的提名表上填寫個人身份資料及簽名。廉署調查期間，多人承認透過手機軟件或口耳相傳，知悉只需在表格上簽名，可獲免費旅遊及餐飲款待，出發觀光前還被安排到公共行政大樓合影。</w:t>
            </w:r>
          </w:p>
          <w:p w:rsidR="003824D3" w:rsidRPr="009E2D90" w:rsidRDefault="003824D3" w:rsidP="003824D3">
            <w:pPr>
              <w:pStyle w:val="Web"/>
              <w:spacing w:before="0" w:beforeAutospacing="0" w:after="150" w:afterAutospacing="0"/>
              <w:rPr>
                <w:color w:val="000000" w:themeColor="text1"/>
                <w:spacing w:val="5"/>
              </w:rPr>
            </w:pP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涉案組別受託人、導遊及</w:t>
            </w:r>
            <w:r w:rsidRPr="009E2D90">
              <w:rPr>
                <w:color w:val="000000" w:themeColor="text1"/>
                <w:spacing w:val="5"/>
              </w:rPr>
              <w:t>200</w:t>
            </w: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多名選民涉嫌觸犯《立法會選舉法》中的賄選罪，案件已移送檢察院處理。廉署提醒市民，賄選罪最高可被判監</w:t>
            </w:r>
            <w:r w:rsidRPr="009E2D90">
              <w:rPr>
                <w:color w:val="000000" w:themeColor="text1"/>
                <w:spacing w:val="5"/>
              </w:rPr>
              <w:t>8</w:t>
            </w: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</w:rPr>
              <w:t>年，不得緩刑，也不得以罰金等其他刑罰代替，居民切勿以身試法。</w:t>
            </w:r>
          </w:p>
          <w:p w:rsidR="003824D3" w:rsidRPr="009E2D90" w:rsidRDefault="003824D3" w:rsidP="003824D3">
            <w:pPr>
              <w:shd w:val="clear" w:color="auto" w:fill="FFFFFF"/>
              <w:ind w:right="120"/>
              <w:jc w:val="right"/>
              <w:rPr>
                <w:rFonts w:ascii="新細明體" w:eastAsia="新細明體" w:hAnsi="新細明體" w:cs="新細明體"/>
                <w:color w:val="000000" w:themeColor="text1"/>
                <w:spacing w:val="5"/>
                <w:kern w:val="0"/>
              </w:rPr>
            </w:pP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  <w:kern w:val="0"/>
              </w:rPr>
              <w:t>來源：廉政公署（CCAC）</w:t>
            </w:r>
          </w:p>
          <w:p w:rsidR="003824D3" w:rsidRPr="009E2D90" w:rsidRDefault="003824D3" w:rsidP="003824D3">
            <w:pPr>
              <w:jc w:val="right"/>
              <w:rPr>
                <w:color w:val="000000" w:themeColor="text1"/>
              </w:rPr>
            </w:pPr>
            <w:r w:rsidRPr="009E2D90">
              <w:rPr>
                <w:rFonts w:ascii="新細明體" w:eastAsia="新細明體" w:hAnsi="新細明體" w:cs="新細明體" w:hint="eastAsia"/>
                <w:color w:val="000000" w:themeColor="text1"/>
                <w:spacing w:val="5"/>
                <w:kern w:val="0"/>
              </w:rPr>
              <w:t>發布日期：2022年12月12日</w:t>
            </w:r>
          </w:p>
        </w:tc>
      </w:tr>
    </w:tbl>
    <w:p w:rsidR="003824D3" w:rsidRPr="009E2D90" w:rsidRDefault="003824D3">
      <w:pPr>
        <w:rPr>
          <w:color w:val="000000" w:themeColor="text1"/>
        </w:rPr>
      </w:pPr>
    </w:p>
    <w:p w:rsidR="003824D3" w:rsidRPr="009E2D90" w:rsidRDefault="003824D3" w:rsidP="003824D3">
      <w:pPr>
        <w:rPr>
          <w:rFonts w:ascii="Times" w:hAnsi="Times"/>
          <w:color w:val="000000" w:themeColor="text1"/>
        </w:rPr>
      </w:pPr>
      <w:r w:rsidRPr="009E2D90">
        <w:rPr>
          <w:rFonts w:ascii="Times" w:hAnsi="Times"/>
          <w:color w:val="000000" w:themeColor="text1"/>
        </w:rPr>
        <w:t>問題討論：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  <w:lang w:val="x-none"/>
        </w:rPr>
      </w:pPr>
      <w:r w:rsidRPr="009E2D90">
        <w:rPr>
          <w:rFonts w:ascii="Times" w:hAnsi="Times"/>
          <w:color w:val="000000" w:themeColor="text1"/>
        </w:rPr>
        <w:t xml:space="preserve">1. </w:t>
      </w:r>
      <w:r w:rsidRPr="009E2D90">
        <w:rPr>
          <w:rFonts w:ascii="Times" w:hAnsi="Times"/>
          <w:color w:val="000000" w:themeColor="text1"/>
        </w:rPr>
        <w:t>文章中有哪些行為構成賄選？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</w:t>
      </w:r>
      <w:r w:rsidRPr="009E2D90">
        <w:rPr>
          <w:rFonts w:ascii="Times" w:hAnsi="Times"/>
          <w:color w:val="000000" w:themeColor="text1"/>
          <w:lang w:val="x-none"/>
        </w:rPr>
        <w:t>_______________________________________________________________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  <w:lang w:val="x-none"/>
        </w:rPr>
      </w:pPr>
      <w:r w:rsidRPr="009E2D90">
        <w:rPr>
          <w:rFonts w:ascii="Times" w:hAnsi="Times"/>
          <w:color w:val="000000" w:themeColor="text1"/>
        </w:rPr>
        <w:t xml:space="preserve">2. </w:t>
      </w:r>
      <w:r w:rsidRPr="009E2D90">
        <w:rPr>
          <w:rFonts w:ascii="Times" w:hAnsi="Times"/>
          <w:color w:val="000000" w:themeColor="text1"/>
        </w:rPr>
        <w:t>文章中提到，部分選民表示他們是通過手機軟件或口耳相傳得知這些活動的。這是否可以作為他們「不知情」的理由？為什麼？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</w:t>
      </w:r>
      <w:r w:rsidRPr="009E2D90">
        <w:rPr>
          <w:rFonts w:ascii="Times" w:hAnsi="Times"/>
          <w:color w:val="000000" w:themeColor="text1"/>
          <w:lang w:val="x-none"/>
        </w:rPr>
        <w:t>_______________________________________________________________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 w:hint="eastAsia"/>
          <w:color w:val="000000" w:themeColor="text1"/>
        </w:rPr>
        <w:t>3</w:t>
      </w:r>
      <w:r w:rsidRPr="009E2D90">
        <w:rPr>
          <w:rFonts w:ascii="Times" w:hAnsi="Times"/>
          <w:color w:val="000000" w:themeColor="text1"/>
        </w:rPr>
        <w:t xml:space="preserve">. </w:t>
      </w:r>
      <w:r w:rsidRPr="009E2D90">
        <w:rPr>
          <w:rFonts w:ascii="Times" w:hAnsi="Times"/>
          <w:color w:val="000000" w:themeColor="text1"/>
        </w:rPr>
        <w:t>文章中提到的賄選行為主要針對哪些對象？為什麼這些人會成為目標？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</w:t>
      </w:r>
      <w:r w:rsidRPr="009E2D90">
        <w:rPr>
          <w:rFonts w:ascii="Times" w:hAnsi="Times"/>
          <w:color w:val="000000" w:themeColor="text1"/>
          <w:lang w:val="x-none"/>
        </w:rPr>
        <w:t>_______________________________________________________________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/>
          <w:color w:val="000000" w:themeColor="text1"/>
        </w:rPr>
        <w:t xml:space="preserve">4. </w:t>
      </w:r>
      <w:r w:rsidR="00A0288A" w:rsidRPr="009E2D90">
        <w:rPr>
          <w:rFonts w:ascii="新細明體" w:eastAsia="新細明體" w:hAnsi="新細明體" w:cs="新細明體" w:hint="eastAsia"/>
          <w:color w:val="000000" w:themeColor="text1"/>
        </w:rPr>
        <w:t>如果選舉是由金錢和利益操控，會對我們的</w:t>
      </w:r>
      <w:r w:rsidR="009E2D90">
        <w:rPr>
          <w:rFonts w:ascii="新細明體" w:eastAsia="新細明體" w:hAnsi="新細明體" w:cs="新細明體"/>
          <w:color w:val="000000" w:themeColor="text1"/>
          <w:lang w:val="x-none"/>
        </w:rPr>
        <w:t>社會</w:t>
      </w:r>
      <w:r w:rsidR="00A0288A" w:rsidRPr="009E2D90">
        <w:rPr>
          <w:rFonts w:ascii="新細明體" w:eastAsia="新細明體" w:hAnsi="新細明體" w:cs="新細明體" w:hint="eastAsia"/>
          <w:color w:val="000000" w:themeColor="text1"/>
        </w:rPr>
        <w:t>產生什麼影響？</w:t>
      </w:r>
      <w:r w:rsidRPr="009E2D90">
        <w:rPr>
          <w:rFonts w:ascii="Times" w:hAnsi="Times"/>
          <w:color w:val="000000" w:themeColor="text1"/>
        </w:rPr>
        <w:t>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</w:t>
      </w:r>
      <w:r w:rsidRPr="009E2D90">
        <w:rPr>
          <w:rFonts w:ascii="Times" w:hAnsi="Times"/>
          <w:color w:val="000000" w:themeColor="text1"/>
          <w:lang w:val="x-none"/>
        </w:rPr>
        <w:t>_______________________________________________________________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新細明體" w:hAnsi="新細明體" w:cs="Gungsuh" w:hint="eastAsia"/>
          <w:color w:val="000000" w:themeColor="text1"/>
          <w:lang w:val="x-none"/>
        </w:rPr>
        <w:t>5</w:t>
      </w:r>
      <w:r w:rsidRPr="009E2D90">
        <w:rPr>
          <w:rFonts w:ascii="新細明體" w:hAnsi="新細明體" w:cs="Gungsuh"/>
          <w:color w:val="000000" w:themeColor="text1"/>
          <w:lang w:val="x-none"/>
        </w:rPr>
        <w:t>. 請你提出</w:t>
      </w:r>
      <w:r w:rsidRPr="009E2D90">
        <w:rPr>
          <w:rFonts w:ascii="新細明體" w:hAnsi="新細明體" w:cs="Gungsuh"/>
          <w:color w:val="000000" w:themeColor="text1"/>
        </w:rPr>
        <w:t>維持選</w:t>
      </w:r>
      <w:r w:rsidRPr="009E2D90">
        <w:rPr>
          <w:rFonts w:ascii="新細明體" w:hAnsi="新細明體" w:cs="新細明體"/>
          <w:color w:val="000000" w:themeColor="text1"/>
        </w:rPr>
        <w:t>舉</w:t>
      </w:r>
      <w:r w:rsidRPr="009E2D90">
        <w:rPr>
          <w:rFonts w:ascii="新細明體" w:hAnsi="新細明體" w:cs="Gungsuh"/>
          <w:color w:val="000000" w:themeColor="text1"/>
        </w:rPr>
        <w:t>制度廉潔的建議</w:t>
      </w:r>
      <w:r w:rsidRPr="009E2D90">
        <w:rPr>
          <w:rFonts w:ascii="新細明體" w:hAnsi="新細明體" w:cs="Gungsuh"/>
          <w:color w:val="000000" w:themeColor="text1"/>
          <w:lang w:val="x-none"/>
        </w:rPr>
        <w:t>。</w:t>
      </w:r>
      <w:r w:rsidRPr="009E2D90">
        <w:rPr>
          <w:rFonts w:ascii="Times" w:hAnsi="Times"/>
          <w:color w:val="000000" w:themeColor="text1"/>
          <w:lang w:val="x-none"/>
        </w:rPr>
        <w:br/>
      </w:r>
      <w:r w:rsidRPr="009E2D90">
        <w:rPr>
          <w:rFonts w:ascii="Times" w:hAnsi="Times"/>
          <w:color w:val="000000" w:themeColor="text1"/>
        </w:rPr>
        <w:t>答案：</w:t>
      </w:r>
      <w:r w:rsidRPr="009E2D90">
        <w:rPr>
          <w:rFonts w:ascii="Times" w:hAnsi="Times"/>
          <w:color w:val="000000" w:themeColor="text1"/>
          <w:lang w:val="x-none"/>
        </w:rPr>
        <w:t>_______________________________________________________________</w:t>
      </w:r>
    </w:p>
    <w:p w:rsidR="003824D3" w:rsidRPr="009E2D90" w:rsidRDefault="003824D3" w:rsidP="003824D3">
      <w:pPr>
        <w:spacing w:afterLines="100" w:after="400"/>
        <w:jc w:val="center"/>
        <w:rPr>
          <w:rFonts w:ascii="Times" w:hAnsi="Times"/>
          <w:b/>
          <w:color w:val="000000" w:themeColor="text1"/>
          <w:lang w:val="x-none"/>
        </w:rPr>
      </w:pPr>
      <w:r w:rsidRPr="009E2D90">
        <w:rPr>
          <w:rFonts w:ascii="Times" w:hAnsi="Times"/>
          <w:b/>
          <w:color w:val="000000" w:themeColor="text1"/>
          <w:lang w:val="x-none"/>
        </w:rPr>
        <w:lastRenderedPageBreak/>
        <w:t>參</w:t>
      </w:r>
      <w:r w:rsidRPr="009E2D90">
        <w:rPr>
          <w:rFonts w:ascii="Times" w:hAnsi="Times" w:hint="eastAsia"/>
          <w:b/>
          <w:color w:val="000000" w:themeColor="text1"/>
          <w:lang w:val="x-none"/>
        </w:rPr>
        <w:t>考</w:t>
      </w:r>
      <w:r w:rsidRPr="009E2D90">
        <w:rPr>
          <w:rFonts w:ascii="Times" w:hAnsi="Times"/>
          <w:b/>
          <w:color w:val="000000" w:themeColor="text1"/>
          <w:lang w:val="x-none"/>
        </w:rPr>
        <w:t>答案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bookmarkStart w:id="0" w:name="OLE_LINK7"/>
      <w:bookmarkStart w:id="1" w:name="OLE_LINK8"/>
      <w:r w:rsidRPr="009E2D90">
        <w:rPr>
          <w:rFonts w:ascii="Times" w:hAnsi="Times"/>
          <w:color w:val="000000" w:themeColor="text1"/>
        </w:rPr>
        <w:t xml:space="preserve">1. </w:t>
      </w:r>
      <w:r w:rsidRPr="009E2D90">
        <w:rPr>
          <w:rFonts w:ascii="Times" w:hAnsi="Times"/>
          <w:color w:val="000000" w:themeColor="text1"/>
        </w:rPr>
        <w:t>文章中有哪些行為構成賄選？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答案：賄選是指在選舉中以金錢、物品或其他利益引誘選民以獲取支持的行為。文章中的行為包括提供免費旅遊、餐飲以及派發禮品（如洗衣液和雨傘）以誘使選民簽署提名表，這些都屬於賄選行為。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/>
          <w:color w:val="000000" w:themeColor="text1"/>
        </w:rPr>
        <w:t xml:space="preserve">2. </w:t>
      </w:r>
      <w:r w:rsidRPr="009E2D90">
        <w:rPr>
          <w:rFonts w:ascii="Times" w:hAnsi="Times"/>
          <w:color w:val="000000" w:themeColor="text1"/>
        </w:rPr>
        <w:t>文章中提到，部分選民表示他們是通過手機軟件或口耳相傳得知這些活動的。這是否可以作為他們「不知情」的理由？為什麼？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答案：不能作為不知情的理由。選民有責任了解參與行為是否合法，即使是通過口耳相傳或手機軟件得知，仍需對自己的行為負責。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 w:hint="eastAsia"/>
          <w:color w:val="000000" w:themeColor="text1"/>
        </w:rPr>
        <w:t>3</w:t>
      </w:r>
      <w:r w:rsidRPr="009E2D90">
        <w:rPr>
          <w:rFonts w:ascii="Times" w:hAnsi="Times"/>
          <w:color w:val="000000" w:themeColor="text1"/>
        </w:rPr>
        <w:t xml:space="preserve">. </w:t>
      </w:r>
      <w:r w:rsidRPr="009E2D90">
        <w:rPr>
          <w:rFonts w:ascii="Times" w:hAnsi="Times"/>
          <w:color w:val="000000" w:themeColor="text1"/>
        </w:rPr>
        <w:t>文章中提到的賄選行為主要針對哪些對象？為什麼這些人會成為目標？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答案：賄選行為主要針對</w:t>
      </w:r>
      <w:r w:rsidRPr="009E2D90">
        <w:rPr>
          <w:rFonts w:ascii="Times" w:hAnsi="Times"/>
          <w:color w:val="000000" w:themeColor="text1"/>
        </w:rPr>
        <w:t>200</w:t>
      </w:r>
      <w:r w:rsidRPr="009E2D90">
        <w:rPr>
          <w:rFonts w:ascii="Times" w:hAnsi="Times"/>
          <w:color w:val="000000" w:themeColor="text1"/>
        </w:rPr>
        <w:t>多名本澳居民，這些人可能是因為對法律認識不足，或者對免費旅遊、餐飲和禮品的誘惑缺乏抵抗力。他們可能缺乏對選舉公平性的重視，從而成為賄選的主要目標。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/>
          <w:color w:val="000000" w:themeColor="text1"/>
        </w:rPr>
        <w:t xml:space="preserve">4. </w:t>
      </w:r>
      <w:r w:rsidR="00A0288A" w:rsidRPr="009E2D90">
        <w:rPr>
          <w:rFonts w:ascii="新細明體" w:eastAsia="新細明體" w:hAnsi="新細明體" w:cs="新細明體" w:hint="eastAsia"/>
          <w:color w:val="000000" w:themeColor="text1"/>
        </w:rPr>
        <w:t>如果選舉是由金錢和利益操控，會對我們的</w:t>
      </w:r>
      <w:r w:rsidR="009E2D90">
        <w:rPr>
          <w:rFonts w:ascii="新細明體" w:eastAsia="新細明體" w:hAnsi="新細明體" w:cs="新細明體"/>
          <w:color w:val="000000" w:themeColor="text1"/>
          <w:lang w:val="x-none"/>
        </w:rPr>
        <w:t>社會</w:t>
      </w:r>
      <w:r w:rsidR="00A0288A" w:rsidRPr="009E2D90">
        <w:rPr>
          <w:rFonts w:ascii="新細明體" w:eastAsia="新細明體" w:hAnsi="新細明體" w:cs="新細明體" w:hint="eastAsia"/>
          <w:color w:val="000000" w:themeColor="text1"/>
        </w:rPr>
        <w:t>產生什麼影響？</w:t>
      </w:r>
      <w:r w:rsidRPr="009E2D90">
        <w:rPr>
          <w:rFonts w:ascii="Times" w:hAnsi="Times"/>
          <w:color w:val="000000" w:themeColor="text1"/>
        </w:rPr>
        <w:br/>
      </w:r>
      <w:r w:rsidRPr="009E2D90">
        <w:rPr>
          <w:rFonts w:ascii="Times" w:hAnsi="Times"/>
          <w:color w:val="000000" w:themeColor="text1"/>
        </w:rPr>
        <w:t>答案：賄選會破壞政府的公信力，讓公眾對選舉公平性產生懷疑，最終可能導致社會對法律與制度的不信任，削弱社會的秩序與穩定。</w:t>
      </w:r>
    </w:p>
    <w:p w:rsidR="003824D3" w:rsidRPr="009E2D90" w:rsidRDefault="003824D3" w:rsidP="003824D3">
      <w:pPr>
        <w:spacing w:afterLines="100" w:after="400"/>
        <w:rPr>
          <w:rFonts w:ascii="Times" w:hAnsi="Times"/>
          <w:color w:val="000000" w:themeColor="text1"/>
        </w:rPr>
      </w:pPr>
      <w:r w:rsidRPr="009E2D90">
        <w:rPr>
          <w:rFonts w:ascii="Times" w:hAnsi="Times" w:hint="eastAsia"/>
          <w:color w:val="000000" w:themeColor="text1"/>
        </w:rPr>
        <w:t>5</w:t>
      </w:r>
      <w:r w:rsidRPr="009E2D90">
        <w:rPr>
          <w:rFonts w:ascii="Times" w:hAnsi="Times"/>
          <w:color w:val="000000" w:themeColor="text1"/>
        </w:rPr>
        <w:t xml:space="preserve">. </w:t>
      </w:r>
      <w:r w:rsidRPr="009E2D90">
        <w:rPr>
          <w:rFonts w:ascii="Times" w:hAnsi="Times"/>
          <w:color w:val="000000" w:themeColor="text1"/>
        </w:rPr>
        <w:t>請你提出維持選舉制度廉潔的建議。</w:t>
      </w:r>
      <w:r w:rsidRPr="009E2D90">
        <w:rPr>
          <w:rFonts w:ascii="Times" w:hAnsi="Times"/>
          <w:color w:val="000000" w:themeColor="text1"/>
          <w:lang w:val="x-none"/>
        </w:rPr>
        <w:br/>
      </w:r>
      <w:r w:rsidRPr="009E2D90">
        <w:rPr>
          <w:rFonts w:ascii="Times" w:hAnsi="Times"/>
          <w:color w:val="000000" w:themeColor="text1"/>
        </w:rPr>
        <w:t>答案：由</w:t>
      </w:r>
      <w:r w:rsidRPr="009E2D90">
        <w:rPr>
          <w:rFonts w:ascii="Times" w:hAnsi="Times"/>
          <w:color w:val="000000" w:themeColor="text1"/>
          <w:lang w:val="x-none"/>
        </w:rPr>
        <w:t>學生自由作答，並讓學生互</w:t>
      </w:r>
      <w:r w:rsidRPr="009E2D90">
        <w:rPr>
          <w:rFonts w:ascii="Times" w:hAnsi="Times" w:hint="eastAsia"/>
          <w:color w:val="000000" w:themeColor="text1"/>
          <w:lang w:val="x-none"/>
        </w:rPr>
        <w:t>相</w:t>
      </w:r>
      <w:r w:rsidRPr="009E2D90">
        <w:rPr>
          <w:rFonts w:ascii="Times" w:hAnsi="Times"/>
          <w:color w:val="000000" w:themeColor="text1"/>
          <w:lang w:val="x-none"/>
        </w:rPr>
        <w:t>分析建議的</w:t>
      </w:r>
      <w:bookmarkStart w:id="2" w:name="_GoBack"/>
      <w:bookmarkEnd w:id="2"/>
      <w:r w:rsidRPr="009E2D90">
        <w:rPr>
          <w:rFonts w:ascii="Times" w:hAnsi="Times"/>
          <w:color w:val="000000" w:themeColor="text1"/>
          <w:lang w:val="x-none"/>
        </w:rPr>
        <w:t>可行性。</w:t>
      </w:r>
      <w:bookmarkEnd w:id="0"/>
      <w:bookmarkEnd w:id="1"/>
    </w:p>
    <w:sectPr w:rsidR="003824D3" w:rsidRPr="009E2D90" w:rsidSect="008C40D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3"/>
    <w:rsid w:val="00220038"/>
    <w:rsid w:val="00351224"/>
    <w:rsid w:val="003824D3"/>
    <w:rsid w:val="00467546"/>
    <w:rsid w:val="008C40DD"/>
    <w:rsid w:val="009E2D90"/>
    <w:rsid w:val="00A0288A"/>
    <w:rsid w:val="00B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7801"/>
  <w14:defaultImageDpi w14:val="32767"/>
  <w15:chartTrackingRefBased/>
  <w15:docId w15:val="{C0685C02-067A-3540-9DA4-4A4A1C6B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824D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824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fitted">
    <w:name w:val="textfitted"/>
    <w:basedOn w:val="a0"/>
    <w:rsid w:val="003824D3"/>
  </w:style>
  <w:style w:type="character" w:styleId="a4">
    <w:name w:val="Hyperlink"/>
    <w:basedOn w:val="a0"/>
    <w:uiPriority w:val="99"/>
    <w:semiHidden/>
    <w:unhideWhenUsed/>
    <w:rsid w:val="003824D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24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a5">
    <w:name w:val="Strong"/>
    <w:basedOn w:val="a0"/>
    <w:uiPriority w:val="22"/>
    <w:qFormat/>
    <w:rsid w:val="00382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2025-01-27T13:44:00Z</dcterms:created>
  <dcterms:modified xsi:type="dcterms:W3CDTF">2025-03-24T08:51:00Z</dcterms:modified>
</cp:coreProperties>
</file>