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91E09" w14:textId="77777777" w:rsidR="00BB16B9" w:rsidRPr="00F32E52" w:rsidRDefault="00BB16B9" w:rsidP="00BB16B9">
      <w:pPr>
        <w:spacing w:line="360" w:lineRule="auto"/>
        <w:jc w:val="center"/>
        <w:rPr>
          <w:b/>
          <w:sz w:val="28"/>
          <w:lang w:val="pt-PT"/>
        </w:rPr>
      </w:pPr>
      <w:r w:rsidRPr="00F32E52">
        <w:rPr>
          <w:rFonts w:hint="eastAsia"/>
          <w:b/>
          <w:sz w:val="28"/>
          <w:lang w:val="pt-PT"/>
        </w:rPr>
        <w:t>誠信教案</w:t>
      </w:r>
      <w:r w:rsidR="00F32E52" w:rsidRPr="00F32E52">
        <w:rPr>
          <w:rFonts w:hint="eastAsia"/>
          <w:b/>
          <w:sz w:val="28"/>
          <w:lang w:val="pt-PT"/>
        </w:rPr>
        <w:t xml:space="preserve"> </w:t>
      </w:r>
      <w:r w:rsidR="00F32E52" w:rsidRPr="00F32E52">
        <w:rPr>
          <w:rFonts w:hint="eastAsia"/>
          <w:b/>
          <w:sz w:val="28"/>
          <w:lang w:val="pt-PT"/>
        </w:rPr>
        <w:t>《</w:t>
      </w:r>
      <w:r w:rsidRPr="00F32E52">
        <w:rPr>
          <w:rFonts w:hint="eastAsia"/>
          <w:b/>
          <w:sz w:val="28"/>
          <w:lang w:val="pt-PT"/>
        </w:rPr>
        <w:t>我是誠信大使</w:t>
      </w:r>
      <w:r w:rsidR="00F32E52" w:rsidRPr="00F32E52">
        <w:rPr>
          <w:rFonts w:hint="eastAsia"/>
          <w:b/>
          <w:sz w:val="28"/>
          <w:lang w:val="pt-PT"/>
        </w:rPr>
        <w:t>》</w:t>
      </w:r>
    </w:p>
    <w:p w14:paraId="7E022D56" w14:textId="77777777" w:rsidR="00FA5ED5" w:rsidRPr="00BB16B9" w:rsidRDefault="00BB16B9" w:rsidP="00BB16B9">
      <w:pPr>
        <w:spacing w:line="360" w:lineRule="auto"/>
        <w:jc w:val="center"/>
        <w:rPr>
          <w:lang w:val="pt-PT"/>
        </w:rPr>
      </w:pPr>
      <w:r w:rsidRPr="00BB16B9">
        <w:rPr>
          <w:rFonts w:hint="eastAsia"/>
          <w:lang w:val="pt-PT"/>
        </w:rPr>
        <w:t>*</w:t>
      </w:r>
      <w:r w:rsidRPr="00BB16B9">
        <w:rPr>
          <w:rFonts w:hint="eastAsia"/>
          <w:lang w:val="pt-PT"/>
        </w:rPr>
        <w:t>本教案由廉署“誠信教材顧問小組”成員制作，經本澳教育專家審閱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2686"/>
        <w:gridCol w:w="1698"/>
        <w:gridCol w:w="2206"/>
      </w:tblGrid>
      <w:tr w:rsidR="006E45EE" w14:paraId="6C662FE4" w14:textId="77777777" w:rsidTr="00A32D78">
        <w:trPr>
          <w:trHeight w:val="385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35ED" w14:textId="77777777" w:rsidR="006E45EE" w:rsidRPr="00931956" w:rsidRDefault="006E45EE">
            <w:pPr>
              <w:rPr>
                <w:rFonts w:ascii="新細明體" w:hAnsi="新細明體"/>
              </w:rPr>
            </w:pPr>
            <w:r w:rsidRPr="00931956">
              <w:rPr>
                <w:rFonts w:ascii="新細明體" w:hAnsi="新細明體" w:hint="eastAsia"/>
                <w:color w:val="000000"/>
              </w:rPr>
              <w:t>作品名稱</w:t>
            </w:r>
          </w:p>
        </w:tc>
        <w:tc>
          <w:tcPr>
            <w:tcW w:w="65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2B9E56" w14:textId="77777777" w:rsidR="00017B5D" w:rsidRPr="00931956" w:rsidRDefault="00663E84" w:rsidP="001110A1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HK"/>
              </w:rPr>
              <w:t>我是</w:t>
            </w:r>
            <w:r w:rsidR="001110A1">
              <w:rPr>
                <w:rFonts w:ascii="新細明體" w:hAnsi="新細明體" w:hint="eastAsia"/>
                <w:lang w:eastAsia="zh-HK"/>
              </w:rPr>
              <w:t>誠信大使</w:t>
            </w:r>
          </w:p>
        </w:tc>
      </w:tr>
      <w:tr w:rsidR="006E45EE" w14:paraId="468EDCA6" w14:textId="77777777" w:rsidTr="00A32D78">
        <w:trPr>
          <w:trHeight w:val="385"/>
        </w:trPr>
        <w:tc>
          <w:tcPr>
            <w:tcW w:w="1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483830" w14:textId="77777777" w:rsidR="006E45EE" w:rsidRPr="00931956" w:rsidRDefault="006E45EE">
            <w:p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</w:rPr>
              <w:t>德育主題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A054BE" w14:textId="77777777" w:rsidR="00017B5D" w:rsidRPr="00931956" w:rsidRDefault="00BB16B9" w:rsidP="00750345">
            <w:pPr>
              <w:ind w:rightChars="-45" w:right="-108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  <w:lang w:eastAsia="zh-HK"/>
              </w:rPr>
              <w:t>誠實、自律、守信用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DFC58E" w14:textId="77777777" w:rsidR="006E45EE" w:rsidRPr="00931956" w:rsidRDefault="00353A32">
            <w:pPr>
              <w:ind w:rightChars="-45" w:right="-108"/>
              <w:rPr>
                <w:rFonts w:ascii="新細明體" w:hAnsi="新細明體"/>
                <w:color w:val="000000"/>
              </w:rPr>
            </w:pPr>
            <w:r w:rsidRPr="00931956">
              <w:rPr>
                <w:rFonts w:ascii="新細明體" w:hAnsi="新細明體" w:hint="eastAsia"/>
                <w:color w:val="000000"/>
              </w:rPr>
              <w:t>每節課時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AABD4" w14:textId="77777777" w:rsidR="006E45EE" w:rsidRPr="00931956" w:rsidRDefault="00E9325E" w:rsidP="00750345">
            <w:pPr>
              <w:ind w:rightChars="-45" w:right="-108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35</w:t>
            </w:r>
            <w:r w:rsidR="00692F93">
              <w:rPr>
                <w:rFonts w:ascii="新細明體" w:hAnsi="新細明體" w:hint="eastAsia"/>
                <w:color w:val="000000"/>
                <w:lang w:eastAsia="zh-HK"/>
              </w:rPr>
              <w:t>分鐘</w:t>
            </w:r>
          </w:p>
        </w:tc>
      </w:tr>
    </w:tbl>
    <w:p w14:paraId="71B3B73A" w14:textId="77777777" w:rsidR="00A825FB" w:rsidRPr="00C14A7E" w:rsidRDefault="00ED44AC" w:rsidP="00ED44AC">
      <w:pPr>
        <w:pStyle w:val="Heading1"/>
        <w:spacing w:before="0" w:after="0"/>
        <w:jc w:val="left"/>
        <w:rPr>
          <w:rFonts w:ascii="新細明體" w:eastAsia="新細明體" w:hAnsi="新細明體" w:cs="Times New Roman"/>
          <w:b w:val="0"/>
          <w:bCs w:val="0"/>
          <w:color w:val="000000"/>
          <w:kern w:val="0"/>
          <w:sz w:val="24"/>
          <w:szCs w:val="24"/>
        </w:rPr>
      </w:pPr>
      <w:bookmarkStart w:id="0" w:name="_Toc131542090"/>
      <w:r>
        <w:rPr>
          <w:rFonts w:ascii="新細明體" w:eastAsia="新細明體" w:hAnsi="新細明體" w:cs="Times New Roman" w:hint="eastAsia"/>
          <w:b w:val="0"/>
          <w:bCs w:val="0"/>
          <w:color w:val="000000"/>
          <w:kern w:val="0"/>
          <w:sz w:val="24"/>
          <w:szCs w:val="24"/>
          <w:lang w:eastAsia="zh-HK"/>
        </w:rPr>
        <w:t>第一節課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2829"/>
        <w:gridCol w:w="1555"/>
        <w:gridCol w:w="782"/>
        <w:gridCol w:w="1425"/>
      </w:tblGrid>
      <w:tr w:rsidR="00A825FB" w14:paraId="62822855" w14:textId="77777777" w:rsidTr="00434602">
        <w:trPr>
          <w:trHeight w:val="553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0DA1" w14:textId="77777777" w:rsidR="00A825FB" w:rsidRPr="00931956" w:rsidRDefault="00A825FB" w:rsidP="00A825FB">
            <w:pPr>
              <w:rPr>
                <w:rFonts w:ascii="新細明體" w:hAnsi="新細明體"/>
                <w:color w:val="000000"/>
                <w:lang w:val="pt-PT"/>
              </w:rPr>
            </w:pPr>
            <w:r>
              <w:rPr>
                <w:rFonts w:ascii="新細明體" w:hAnsi="新細明體" w:hint="eastAsia"/>
                <w:color w:val="000000"/>
              </w:rPr>
              <w:t>節數／</w:t>
            </w:r>
            <w:proofErr w:type="gramStart"/>
            <w:r w:rsidRPr="00931956">
              <w:rPr>
                <w:rFonts w:ascii="新細明體" w:hAnsi="新細明體" w:hint="eastAsia"/>
                <w:color w:val="000000"/>
              </w:rPr>
              <w:t>總節數</w:t>
            </w:r>
            <w:proofErr w:type="gramEnd"/>
          </w:p>
        </w:tc>
        <w:tc>
          <w:tcPr>
            <w:tcW w:w="28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A026" w14:textId="77777777" w:rsidR="00A825FB" w:rsidRPr="00931956" w:rsidRDefault="00A825FB" w:rsidP="00A825FB">
            <w:pPr>
              <w:rPr>
                <w:rFonts w:ascii="新細明體" w:hAnsi="新細明體"/>
                <w:color w:val="000000"/>
                <w:lang w:val="pt-PT"/>
              </w:rPr>
            </w:pPr>
            <w:r>
              <w:rPr>
                <w:rFonts w:ascii="新細明體" w:hAnsi="新細明體"/>
                <w:color w:val="000000"/>
              </w:rPr>
              <w:t xml:space="preserve">              </w:t>
            </w:r>
            <w:r w:rsidR="000857C3">
              <w:rPr>
                <w:rFonts w:ascii="新細明體" w:hAnsi="新細明體"/>
                <w:color w:val="000000"/>
              </w:rPr>
              <w:t xml:space="preserve">  </w:t>
            </w:r>
            <w:r w:rsidR="00692F93">
              <w:rPr>
                <w:rFonts w:ascii="新細明體" w:hAnsi="新細明體"/>
                <w:color w:val="000000"/>
              </w:rPr>
              <w:t>1</w:t>
            </w:r>
            <w:r w:rsidR="00142EA8">
              <w:rPr>
                <w:rFonts w:ascii="新細明體" w:hAnsi="新細明體"/>
                <w:color w:val="000000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</w:rPr>
              <w:t>／</w:t>
            </w:r>
            <w:r w:rsidR="00692F93">
              <w:rPr>
                <w:rFonts w:ascii="新細明體" w:hAnsi="新細明體" w:hint="eastAsia"/>
                <w:color w:val="000000"/>
              </w:rPr>
              <w:t xml:space="preserve"> </w:t>
            </w:r>
            <w:r w:rsidR="00142EA8">
              <w:rPr>
                <w:rFonts w:ascii="新細明體" w:hAnsi="新細明體" w:hint="eastAsia"/>
                <w:color w:val="000000"/>
              </w:rPr>
              <w:t>2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904C" w14:textId="77777777" w:rsidR="00A825FB" w:rsidRPr="00F27235" w:rsidRDefault="00A825FB" w:rsidP="00A825FB">
            <w:pPr>
              <w:rPr>
                <w:color w:val="000000"/>
              </w:rPr>
            </w:pPr>
            <w:r w:rsidRPr="00931956">
              <w:rPr>
                <w:rFonts w:ascii="新細明體" w:hAnsi="新細明體" w:hint="eastAsia"/>
                <w:color w:val="000000"/>
              </w:rPr>
              <w:t>科目</w:t>
            </w:r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C479D1" w14:textId="77777777" w:rsidR="00A825FB" w:rsidRPr="00931956" w:rsidRDefault="00692F93" w:rsidP="00A825FB">
            <w:p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  <w:lang w:eastAsia="zh-HK"/>
              </w:rPr>
              <w:t>主題教學</w:t>
            </w:r>
          </w:p>
        </w:tc>
      </w:tr>
      <w:tr w:rsidR="00A825FB" w14:paraId="3974A002" w14:textId="77777777" w:rsidTr="00434602">
        <w:trPr>
          <w:trHeight w:val="553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23D0" w14:textId="77777777" w:rsidR="00A825FB" w:rsidRPr="00931956" w:rsidRDefault="00A825FB" w:rsidP="00A825FB">
            <w:pPr>
              <w:rPr>
                <w:rFonts w:ascii="新細明體" w:hAnsi="新細明體"/>
              </w:rPr>
            </w:pPr>
            <w:r w:rsidRPr="00931956">
              <w:rPr>
                <w:rFonts w:ascii="新細明體" w:hAnsi="新細明體" w:hint="eastAsia"/>
                <w:color w:val="000000"/>
              </w:rPr>
              <w:t>實施年級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C1BA" w14:textId="77777777" w:rsidR="00A825FB" w:rsidRPr="00931956" w:rsidRDefault="00692F93" w:rsidP="00A825FB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color w:val="000000"/>
                <w:lang w:eastAsia="zh-HK"/>
              </w:rPr>
              <w:t>幼高班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A3E8" w14:textId="77777777" w:rsidR="00A825FB" w:rsidRPr="00F27235" w:rsidRDefault="00A825FB" w:rsidP="00A825FB">
            <w:pPr>
              <w:ind w:rightChars="-45" w:right="-108"/>
            </w:pPr>
            <w:r w:rsidRPr="00931956">
              <w:rPr>
                <w:rFonts w:ascii="新細明體" w:hAnsi="新細明體" w:hint="eastAsia"/>
                <w:color w:val="000000"/>
              </w:rPr>
              <w:t>實施日期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4E2FB" w14:textId="77777777" w:rsidR="00A825FB" w:rsidRPr="00931956" w:rsidRDefault="00663E84" w:rsidP="00A825FB">
            <w:pPr>
              <w:ind w:rightChars="-45" w:right="-108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2023</w:t>
            </w:r>
            <w:r w:rsidR="00692F93">
              <w:rPr>
                <w:rFonts w:ascii="新細明體" w:hAnsi="新細明體"/>
              </w:rPr>
              <w:t>.3.</w:t>
            </w:r>
            <w:r>
              <w:rPr>
                <w:rFonts w:ascii="新細明體" w:hAnsi="新細明體"/>
              </w:rPr>
              <w:t>2</w:t>
            </w:r>
            <w:r w:rsidR="00692F93">
              <w:rPr>
                <w:rFonts w:ascii="新細明體" w:hAnsi="新細明體"/>
              </w:rPr>
              <w:t>4</w:t>
            </w:r>
          </w:p>
        </w:tc>
      </w:tr>
      <w:tr w:rsidR="00A825FB" w14:paraId="6A516945" w14:textId="77777777" w:rsidTr="00C14A7E">
        <w:trPr>
          <w:trHeight w:val="553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A2B4AFC" w14:textId="77777777" w:rsidR="00A825FB" w:rsidRPr="00F27235" w:rsidRDefault="00A825FB" w:rsidP="00C14A7E">
            <w:pPr>
              <w:rPr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本課</w:t>
            </w:r>
            <w:r w:rsidRPr="00931956">
              <w:rPr>
                <w:rFonts w:ascii="新細明體" w:hAnsi="新細明體" w:hint="eastAsia"/>
                <w:color w:val="000000"/>
              </w:rPr>
              <w:t>名稱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9E892B7" w14:textId="77777777" w:rsidR="00A825FB" w:rsidRPr="00931956" w:rsidRDefault="00663E84" w:rsidP="00211B8F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HK"/>
              </w:rPr>
              <w:t>大牙的終極大獎</w:t>
            </w:r>
          </w:p>
        </w:tc>
      </w:tr>
      <w:tr w:rsidR="00A825FB" w:rsidRPr="00F27235" w14:paraId="724C62AB" w14:textId="77777777" w:rsidTr="00C14A7E">
        <w:trPr>
          <w:trHeight w:val="553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6065" w14:textId="77777777" w:rsidR="00A825FB" w:rsidRPr="00931956" w:rsidRDefault="00A825FB" w:rsidP="00A825FB">
            <w:pPr>
              <w:rPr>
                <w:rFonts w:ascii="新細明體" w:hAnsi="新細明體"/>
              </w:rPr>
            </w:pPr>
            <w:r w:rsidRPr="00931956">
              <w:rPr>
                <w:rFonts w:ascii="新細明體" w:hAnsi="新細明體" w:hint="eastAsia"/>
              </w:rPr>
              <w:t>教學目標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BEE4D9" w14:textId="77777777" w:rsidR="00B276F5" w:rsidRPr="00B276F5" w:rsidRDefault="00B276F5" w:rsidP="00B276F5">
            <w:pPr>
              <w:snapToGrid w:val="0"/>
              <w:jc w:val="both"/>
              <w:rPr>
                <w:rFonts w:asciiTheme="majorEastAsia" w:eastAsiaTheme="majorEastAsia" w:hAnsiTheme="majorEastAsia"/>
                <w:color w:val="171717" w:themeColor="background2" w:themeShade="1A"/>
              </w:rPr>
            </w:pPr>
            <w:r w:rsidRPr="00996543">
              <w:rPr>
                <w:rFonts w:asciiTheme="majorEastAsia" w:eastAsiaTheme="majorEastAsia" w:hAnsiTheme="majorEastAsia" w:hint="eastAsia"/>
                <w:color w:val="171717" w:themeColor="background2" w:themeShade="1A"/>
              </w:rPr>
              <w:t>認知</w:t>
            </w:r>
          </w:p>
          <w:p w14:paraId="465E30B9" w14:textId="77777777" w:rsidR="00A825FB" w:rsidRPr="00B276F5" w:rsidRDefault="00692F93" w:rsidP="00CE10DA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ascii="新細明體" w:hAnsi="新細明體"/>
                <w:lang w:val="pt-PT" w:eastAsia="zh-HK"/>
              </w:rPr>
            </w:pPr>
            <w:r w:rsidRPr="00B276F5">
              <w:rPr>
                <w:rFonts w:ascii="新細明體" w:hAnsi="新細明體" w:hint="eastAsia"/>
                <w:lang w:val="pt-PT" w:eastAsia="zh-HK"/>
              </w:rPr>
              <w:t>知道</w:t>
            </w:r>
            <w:r w:rsidR="00663E84">
              <w:rPr>
                <w:rFonts w:ascii="新細明體" w:hAnsi="新細明體" w:hint="eastAsia"/>
                <w:lang w:val="pt-PT" w:eastAsia="zh-HK"/>
              </w:rPr>
              <w:t>什麼是誠信</w:t>
            </w:r>
            <w:r w:rsidRPr="00B276F5">
              <w:rPr>
                <w:rFonts w:ascii="新細明體" w:hAnsi="新細明體" w:hint="eastAsia"/>
                <w:lang w:val="pt-PT" w:eastAsia="zh-HK"/>
              </w:rPr>
              <w:t>；</w:t>
            </w:r>
          </w:p>
          <w:p w14:paraId="26800585" w14:textId="77777777" w:rsidR="00B276F5" w:rsidRPr="00B276F5" w:rsidRDefault="00B276F5" w:rsidP="00B276F5">
            <w:pPr>
              <w:snapToGrid w:val="0"/>
              <w:jc w:val="both"/>
              <w:rPr>
                <w:rFonts w:asciiTheme="majorEastAsia" w:eastAsiaTheme="majorEastAsia" w:hAnsiTheme="majorEastAsia"/>
                <w:color w:val="171717" w:themeColor="background2" w:themeShade="1A"/>
              </w:rPr>
            </w:pPr>
            <w:r w:rsidRPr="00996543">
              <w:rPr>
                <w:rFonts w:asciiTheme="majorEastAsia" w:eastAsiaTheme="majorEastAsia" w:hAnsiTheme="majorEastAsia" w:hint="eastAsia"/>
                <w:color w:val="171717" w:themeColor="background2" w:themeShade="1A"/>
              </w:rPr>
              <w:t>情意</w:t>
            </w:r>
          </w:p>
          <w:p w14:paraId="186090C4" w14:textId="77777777" w:rsidR="00692F93" w:rsidRPr="00B276F5" w:rsidRDefault="00B276F5" w:rsidP="00CE10DA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ascii="新細明體" w:hAnsi="新細明體"/>
                <w:lang w:val="pt-PT"/>
              </w:rPr>
            </w:pPr>
            <w:r w:rsidRPr="00B276F5">
              <w:rPr>
                <w:rFonts w:ascii="新細明體" w:hAnsi="新細明體" w:hint="eastAsia"/>
                <w:lang w:val="pt-PT" w:eastAsia="zh-HK"/>
              </w:rPr>
              <w:t>培養幼兒</w:t>
            </w:r>
            <w:r w:rsidR="00663E84">
              <w:rPr>
                <w:rFonts w:ascii="新細明體" w:hAnsi="新細明體" w:hint="eastAsia"/>
                <w:color w:val="000000"/>
                <w:lang w:eastAsia="zh-HK"/>
              </w:rPr>
              <w:t>誠實、自律</w:t>
            </w:r>
            <w:r w:rsidRPr="00B276F5">
              <w:rPr>
                <w:rFonts w:ascii="新細明體" w:hAnsi="新細明體" w:hint="eastAsia"/>
                <w:lang w:val="pt-PT" w:eastAsia="zh-HK"/>
              </w:rPr>
              <w:t>的好品德；</w:t>
            </w:r>
          </w:p>
          <w:p w14:paraId="4B9E73B0" w14:textId="77777777" w:rsidR="00B276F5" w:rsidRPr="00996543" w:rsidRDefault="00B276F5" w:rsidP="00B276F5">
            <w:pPr>
              <w:snapToGrid w:val="0"/>
              <w:jc w:val="both"/>
              <w:rPr>
                <w:rFonts w:asciiTheme="majorEastAsia" w:eastAsiaTheme="majorEastAsia" w:hAnsiTheme="majorEastAsia"/>
                <w:color w:val="171717" w:themeColor="background2" w:themeShade="1A"/>
              </w:rPr>
            </w:pPr>
            <w:r w:rsidRPr="00996543">
              <w:rPr>
                <w:rFonts w:asciiTheme="majorEastAsia" w:eastAsiaTheme="majorEastAsia" w:hAnsiTheme="majorEastAsia" w:hint="eastAsia"/>
                <w:color w:val="171717" w:themeColor="background2" w:themeShade="1A"/>
              </w:rPr>
              <w:t>技能</w:t>
            </w:r>
          </w:p>
          <w:p w14:paraId="18C90187" w14:textId="77777777" w:rsidR="00B276F5" w:rsidRPr="00663E84" w:rsidRDefault="00663E84" w:rsidP="00663E84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ascii="新細明體" w:hAnsi="新細明體"/>
                <w:lang w:val="pt-PT"/>
              </w:rPr>
            </w:pPr>
            <w:r>
              <w:rPr>
                <w:rFonts w:ascii="新細明體" w:hAnsi="新細明體" w:hint="eastAsia"/>
                <w:color w:val="000000" w:themeColor="text1"/>
                <w:lang w:val="pt-PT" w:eastAsia="zh-HK"/>
              </w:rPr>
              <w:t>能</w:t>
            </w:r>
            <w:r w:rsidRPr="00663E84">
              <w:rPr>
                <w:rFonts w:ascii="新細明體" w:hAnsi="新細明體" w:hint="eastAsia"/>
                <w:color w:val="000000" w:themeColor="text1"/>
                <w:lang w:val="pt-PT" w:eastAsia="zh-HK"/>
              </w:rPr>
              <w:t>摹擬</w:t>
            </w:r>
            <w:r>
              <w:rPr>
                <w:rFonts w:ascii="新細明體" w:hAnsi="新細明體" w:hint="eastAsia"/>
                <w:color w:val="000000" w:themeColor="text1"/>
                <w:lang w:val="pt-PT" w:eastAsia="zh-HK"/>
              </w:rPr>
              <w:t>情節進行角色扮</w:t>
            </w:r>
            <w:r w:rsidRPr="00663E84">
              <w:rPr>
                <w:rFonts w:ascii="新細明體" w:hAnsi="新細明體" w:hint="eastAsia"/>
                <w:color w:val="000000" w:themeColor="text1"/>
                <w:lang w:val="pt-PT" w:eastAsia="zh-HK"/>
              </w:rPr>
              <w:t>演</w:t>
            </w:r>
            <w:r w:rsidR="00C62E15" w:rsidRPr="00663E84">
              <w:rPr>
                <w:rFonts w:ascii="新細明體" w:hAnsi="新細明體" w:hint="eastAsia"/>
                <w:color w:val="000000" w:themeColor="text1"/>
                <w:lang w:val="pt-PT" w:eastAsia="zh-HK"/>
              </w:rPr>
              <w:t>。</w:t>
            </w:r>
          </w:p>
        </w:tc>
      </w:tr>
      <w:tr w:rsidR="008E7567" w:rsidRPr="00F27235" w14:paraId="22694BCD" w14:textId="77777777" w:rsidTr="00434602">
        <w:trPr>
          <w:trHeight w:val="409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3706" w14:textId="77777777" w:rsidR="008E7567" w:rsidRPr="00F27235" w:rsidRDefault="008E7567" w:rsidP="00C14A7E">
            <w:pPr>
              <w:jc w:val="center"/>
              <w:rPr>
                <w:rFonts w:ascii="新細明體" w:hAnsi="新細明體"/>
                <w:lang w:val="pt-PT"/>
              </w:rPr>
            </w:pPr>
            <w:r w:rsidRPr="00931956">
              <w:rPr>
                <w:rFonts w:ascii="新細明體" w:hAnsi="新細明體" w:hint="eastAsia"/>
              </w:rPr>
              <w:t>教材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5D996" w14:textId="77777777" w:rsidR="008E7567" w:rsidRPr="00F27235" w:rsidRDefault="008E7567" w:rsidP="00C14A7E">
            <w:pPr>
              <w:jc w:val="center"/>
              <w:rPr>
                <w:rFonts w:ascii="新細明體" w:hAnsi="新細明體"/>
                <w:lang w:val="pt-PT"/>
              </w:rPr>
            </w:pPr>
            <w:r w:rsidRPr="00931956">
              <w:rPr>
                <w:rFonts w:ascii="新細明體" w:hAnsi="新細明體" w:hint="eastAsia"/>
              </w:rPr>
              <w:t>基力編號</w:t>
            </w:r>
          </w:p>
        </w:tc>
      </w:tr>
      <w:tr w:rsidR="008E7567" w:rsidRPr="00F27235" w14:paraId="3E38B507" w14:textId="77777777" w:rsidTr="00434602">
        <w:trPr>
          <w:trHeight w:val="840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3C8DB823" w14:textId="77777777" w:rsidR="00287A04" w:rsidRPr="00287A04" w:rsidRDefault="00287A04" w:rsidP="00287A04">
            <w:pPr>
              <w:pStyle w:val="ListParagraph"/>
              <w:numPr>
                <w:ilvl w:val="0"/>
                <w:numId w:val="24"/>
              </w:numPr>
              <w:ind w:leftChars="0"/>
              <w:rPr>
                <w:rFonts w:ascii="新細明體" w:hAnsi="新細明體"/>
                <w:lang w:val="pt-PT" w:eastAsia="zh-HK"/>
              </w:rPr>
            </w:pPr>
            <w:r>
              <w:rPr>
                <w:rFonts w:ascii="新細明體" w:hAnsi="新細明體" w:hint="eastAsia"/>
                <w:lang w:val="pt-PT" w:eastAsia="zh-HK"/>
              </w:rPr>
              <w:t>我是誠信大使1.ppt</w:t>
            </w:r>
          </w:p>
          <w:p w14:paraId="23DDE731" w14:textId="77777777" w:rsidR="003D7BE4" w:rsidRPr="006458A9" w:rsidRDefault="00663E84" w:rsidP="00750345">
            <w:pPr>
              <w:pStyle w:val="ListParagraph"/>
              <w:numPr>
                <w:ilvl w:val="0"/>
                <w:numId w:val="24"/>
              </w:numPr>
              <w:ind w:leftChars="0"/>
              <w:rPr>
                <w:rFonts w:ascii="新細明體" w:hAnsi="新細明體"/>
                <w:lang w:val="pt-PT" w:eastAsia="zh-HK"/>
              </w:rPr>
            </w:pPr>
            <w:r>
              <w:rPr>
                <w:rFonts w:ascii="新細明體" w:hAnsi="新細明體" w:hint="eastAsia"/>
                <w:lang w:val="pt-PT" w:eastAsia="zh-HK"/>
              </w:rPr>
              <w:t>誠信工作紙</w:t>
            </w:r>
            <w:r w:rsidR="007A1E29" w:rsidRPr="006458A9">
              <w:rPr>
                <w:rFonts w:ascii="新細明體" w:hAnsi="新細明體"/>
                <w:lang w:val="pt-PT" w:eastAsia="zh-HK"/>
              </w:rPr>
              <w:t xml:space="preserve">.pdf </w:t>
            </w:r>
          </w:p>
          <w:p w14:paraId="12FAF96D" w14:textId="77777777" w:rsidR="00663E84" w:rsidRPr="00663E84" w:rsidRDefault="00F234E1" w:rsidP="00663E84">
            <w:pPr>
              <w:pStyle w:val="ListParagraph"/>
              <w:numPr>
                <w:ilvl w:val="0"/>
                <w:numId w:val="24"/>
              </w:numPr>
              <w:ind w:leftChars="0"/>
              <w:rPr>
                <w:rFonts w:ascii="新細明體" w:hAnsi="新細明體"/>
                <w:lang w:val="pt-PT"/>
              </w:rPr>
            </w:pPr>
            <w:r w:rsidRPr="003D7BE4">
              <w:rPr>
                <w:rFonts w:ascii="新細明體" w:hAnsi="新細明體" w:hint="eastAsia"/>
                <w:lang w:val="pt-PT" w:eastAsia="zh-HK"/>
              </w:rPr>
              <w:t>教具：</w:t>
            </w:r>
            <w:r w:rsidR="00663E84">
              <w:rPr>
                <w:rFonts w:ascii="新細明體" w:hAnsi="新細明體" w:hint="eastAsia"/>
                <w:lang w:val="pt-PT" w:eastAsia="zh-HK"/>
              </w:rPr>
              <w:t>威廉手偶、大牙頭套、星星圖卡、貼紙卡、蝦片圖卡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13F8E09" w14:textId="77777777" w:rsidR="00434602" w:rsidRPr="00AF59A0" w:rsidRDefault="00F234E1" w:rsidP="00C3343E">
            <w:pPr>
              <w:ind w:leftChars="-45" w:left="457" w:hangingChars="257" w:hanging="565"/>
              <w:rPr>
                <w:rFonts w:ascii="新細明體" w:hAnsi="新細明體"/>
                <w:sz w:val="22"/>
                <w:lang w:val="pt-PT" w:eastAsia="zh-HK"/>
              </w:rPr>
            </w:pPr>
            <w:r w:rsidRPr="00F234E1">
              <w:rPr>
                <w:rFonts w:ascii="新細明體" w:hAnsi="新細明體" w:hint="eastAsia"/>
                <w:sz w:val="22"/>
                <w:lang w:val="pt-PT" w:eastAsia="zh-HK"/>
              </w:rPr>
              <w:t>B-1-4</w:t>
            </w:r>
            <w:r w:rsidR="00C3343E">
              <w:rPr>
                <w:rFonts w:ascii="新細明體" w:hAnsi="新細明體"/>
                <w:sz w:val="22"/>
                <w:lang w:val="pt-PT" w:eastAsia="zh-HK"/>
              </w:rPr>
              <w:t>,</w:t>
            </w:r>
            <w:r w:rsidRPr="00F234E1">
              <w:rPr>
                <w:rFonts w:ascii="新細明體" w:hAnsi="新細明體" w:hint="eastAsia"/>
                <w:sz w:val="22"/>
                <w:lang w:val="pt-PT" w:eastAsia="zh-HK"/>
              </w:rPr>
              <w:t>B-2-3</w:t>
            </w:r>
            <w:r w:rsidR="00C3343E">
              <w:rPr>
                <w:rFonts w:ascii="新細明體" w:hAnsi="新細明體"/>
                <w:sz w:val="22"/>
                <w:lang w:val="pt-PT" w:eastAsia="zh-HK"/>
              </w:rPr>
              <w:t>,</w:t>
            </w:r>
            <w:r w:rsidRPr="00F234E1">
              <w:rPr>
                <w:rFonts w:ascii="新細明體" w:hAnsi="新細明體" w:hint="eastAsia"/>
                <w:sz w:val="22"/>
                <w:lang w:val="pt-PT" w:eastAsia="zh-HK"/>
              </w:rPr>
              <w:t>C-1-</w:t>
            </w:r>
            <w:r w:rsidR="00AF59A0">
              <w:rPr>
                <w:rFonts w:ascii="新細明體" w:hAnsi="新細明體" w:hint="eastAsia"/>
                <w:sz w:val="22"/>
                <w:lang w:val="pt-PT" w:eastAsia="zh-HK"/>
              </w:rPr>
              <w:t>5</w:t>
            </w:r>
            <w:r w:rsidR="00C3343E">
              <w:rPr>
                <w:rFonts w:ascii="新細明體" w:hAnsi="新細明體"/>
                <w:sz w:val="22"/>
                <w:lang w:val="pt-PT" w:eastAsia="zh-HK"/>
              </w:rPr>
              <w:t>,</w:t>
            </w:r>
            <w:r w:rsidR="00434602">
              <w:rPr>
                <w:rFonts w:ascii="新細明體" w:hAnsi="新細明體" w:hint="eastAsia"/>
                <w:sz w:val="22"/>
                <w:lang w:val="pt-PT" w:eastAsia="zh-HK"/>
              </w:rPr>
              <w:t>E-3-3</w:t>
            </w:r>
            <w:r w:rsidR="00C3343E" w:rsidRPr="00AF59A0">
              <w:rPr>
                <w:rFonts w:ascii="新細明體" w:hAnsi="新細明體"/>
                <w:sz w:val="22"/>
                <w:lang w:val="pt-PT" w:eastAsia="zh-HK"/>
              </w:rPr>
              <w:t xml:space="preserve"> </w:t>
            </w:r>
          </w:p>
        </w:tc>
      </w:tr>
      <w:tr w:rsidR="00913966" w14:paraId="26B94BAB" w14:textId="77777777" w:rsidTr="00434602">
        <w:trPr>
          <w:trHeight w:val="553"/>
        </w:trPr>
        <w:tc>
          <w:tcPr>
            <w:tcW w:w="4521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AB81" w14:textId="77777777" w:rsidR="00913966" w:rsidRPr="00931956" w:rsidRDefault="00913966" w:rsidP="00A825FB">
            <w:pPr>
              <w:jc w:val="center"/>
              <w:rPr>
                <w:rFonts w:ascii="新細明體" w:hAnsi="新細明體"/>
              </w:rPr>
            </w:pPr>
            <w:r w:rsidRPr="00931956">
              <w:rPr>
                <w:rFonts w:ascii="新細明體" w:hAnsi="新細明體" w:hint="eastAsia"/>
              </w:rPr>
              <w:t>教學內容及活動</w:t>
            </w:r>
          </w:p>
        </w:tc>
        <w:tc>
          <w:tcPr>
            <w:tcW w:w="23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4529" w14:textId="77777777" w:rsidR="00913966" w:rsidRPr="00E91AE2" w:rsidRDefault="00913966" w:rsidP="00A825FB">
            <w:pPr>
              <w:jc w:val="center"/>
            </w:pPr>
            <w:r w:rsidRPr="00931956">
              <w:rPr>
                <w:rFonts w:ascii="新細明體" w:hAnsi="新細明體" w:hint="eastAsia"/>
              </w:rPr>
              <w:t>教材</w:t>
            </w: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9712CF" w14:textId="77777777" w:rsidR="00913966" w:rsidRPr="00E91AE2" w:rsidRDefault="00913966" w:rsidP="00A825FB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</w:tr>
      <w:tr w:rsidR="00913966" w14:paraId="17DA0DFF" w14:textId="77777777" w:rsidTr="00434602">
        <w:trPr>
          <w:trHeight w:val="1783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98A900" w14:textId="77777777" w:rsidR="00B50332" w:rsidRPr="00B50332" w:rsidRDefault="00B50332" w:rsidP="00B50332">
            <w:pPr>
              <w:snapToGrid w:val="0"/>
              <w:rPr>
                <w:rFonts w:asciiTheme="majorEastAsia" w:eastAsiaTheme="majorEastAsia" w:hAnsiTheme="majorEastAsia"/>
                <w:b/>
              </w:rPr>
            </w:pPr>
            <w:r w:rsidRPr="00B50332">
              <w:rPr>
                <w:rFonts w:asciiTheme="majorEastAsia" w:eastAsiaTheme="majorEastAsia" w:hAnsiTheme="majorEastAsia"/>
                <w:b/>
              </w:rPr>
              <w:t>一、引入動機</w:t>
            </w:r>
          </w:p>
          <w:p w14:paraId="54984296" w14:textId="77777777" w:rsidR="00B50332" w:rsidRPr="00B50332" w:rsidRDefault="00B50332" w:rsidP="00CD71A0">
            <w:pPr>
              <w:pStyle w:val="ListParagraph"/>
              <w:widowControl w:val="0"/>
              <w:numPr>
                <w:ilvl w:val="0"/>
                <w:numId w:val="4"/>
              </w:numPr>
              <w:adjustRightInd w:val="0"/>
              <w:snapToGrid w:val="0"/>
              <w:spacing w:beforeLines="10" w:before="36" w:afterLines="10" w:after="36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D71A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老師</w:t>
            </w:r>
            <w:r w:rsidR="00CD71A0" w:rsidRPr="00CD71A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請威廉</w:t>
            </w:r>
            <w:r w:rsidR="00EB21D6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先生</w:t>
            </w:r>
            <w:r w:rsidRPr="00CD71A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出場，告訴幼兒</w:t>
            </w:r>
            <w:r w:rsidR="00E9325E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來自澳門廉政</w:t>
            </w:r>
            <w:r w:rsidR="00CD71A0" w:rsidRPr="00CD71A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公署的威廉先生要舉行</w:t>
            </w:r>
            <w:r w:rsidR="00E9325E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一個不知名</w:t>
            </w:r>
            <w:r w:rsidR="00CD71A0" w:rsidRPr="00CD71A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的大使選舉，讓幼兒專心聆聽以下內容後猜猜威廉先生的選舉是什麼。</w:t>
            </w:r>
          </w:p>
          <w:p w14:paraId="703F494F" w14:textId="77777777" w:rsidR="00B50332" w:rsidRPr="00B50332" w:rsidRDefault="00B50332" w:rsidP="00B50332">
            <w:pPr>
              <w:snapToGrid w:val="0"/>
              <w:ind w:left="240" w:hangingChars="100" w:hanging="240"/>
              <w:rPr>
                <w:rFonts w:asciiTheme="majorEastAsia" w:eastAsiaTheme="majorEastAsia" w:hAnsiTheme="majorEastAsia"/>
                <w:b/>
              </w:rPr>
            </w:pPr>
            <w:r w:rsidRPr="00B50332">
              <w:rPr>
                <w:rFonts w:asciiTheme="majorEastAsia" w:eastAsiaTheme="majorEastAsia" w:hAnsiTheme="majorEastAsia"/>
                <w:b/>
              </w:rPr>
              <w:t>二、發展活動</w:t>
            </w:r>
            <w:proofErr w:type="gramStart"/>
            <w:r w:rsidR="008626E6">
              <w:rPr>
                <w:rFonts w:asciiTheme="majorEastAsia" w:eastAsiaTheme="majorEastAsia" w:hAnsiTheme="majorEastAsia" w:hint="eastAsia"/>
                <w:b/>
              </w:rPr>
              <w:t>――</w:t>
            </w:r>
            <w:proofErr w:type="gramEnd"/>
            <w:r w:rsidR="008626E6">
              <w:rPr>
                <w:rFonts w:asciiTheme="majorEastAsia" w:eastAsiaTheme="majorEastAsia" w:hAnsiTheme="majorEastAsia" w:hint="eastAsia"/>
                <w:b/>
                <w:lang w:eastAsia="zh-HK"/>
              </w:rPr>
              <w:t>繪本閱讀</w:t>
            </w:r>
          </w:p>
          <w:p w14:paraId="46EC4D37" w14:textId="77777777" w:rsidR="006458A9" w:rsidRDefault="00CD71A0" w:rsidP="00CE10DA">
            <w:pPr>
              <w:pStyle w:val="ListParagraph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老師</w:t>
            </w:r>
            <w:r w:rsidR="006458A9" w:rsidRPr="00B50332">
              <w:rPr>
                <w:rFonts w:asciiTheme="majorEastAsia" w:eastAsiaTheme="majorEastAsia" w:hAnsiTheme="majorEastAsia" w:hint="eastAsia"/>
                <w:color w:val="000000" w:themeColor="text1"/>
              </w:rPr>
              <w:t>講述繪本故事《</w:t>
            </w:r>
            <w:r>
              <w:rPr>
                <w:rFonts w:ascii="新細明體" w:hAnsi="新細明體" w:hint="eastAsia"/>
                <w:lang w:eastAsia="zh-HK"/>
              </w:rPr>
              <w:t>大牙的終極大獎</w:t>
            </w:r>
            <w:r w:rsidR="006458A9" w:rsidRPr="00B50332">
              <w:rPr>
                <w:rFonts w:asciiTheme="majorEastAsia" w:eastAsiaTheme="majorEastAsia" w:hAnsiTheme="majorEastAsia" w:hint="eastAsia"/>
                <w:color w:val="000000" w:themeColor="text1"/>
              </w:rPr>
              <w:t>》</w:t>
            </w:r>
            <w:r w:rsidR="006458A9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並在故</w:t>
            </w:r>
            <w:r w:rsidR="00F06A95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事的個別情節邀請幼兒進行角色扮演，接著一起討論事情的發生和結果。</w:t>
            </w:r>
          </w:p>
          <w:p w14:paraId="725B1803" w14:textId="77777777" w:rsidR="00F06A95" w:rsidRPr="00F06A95" w:rsidRDefault="00F06A95" w:rsidP="00F06A95">
            <w:pPr>
              <w:rPr>
                <w:rFonts w:asciiTheme="majorEastAsia" w:eastAsiaTheme="majorEastAsia" w:hAnsiTheme="majorEastAsia"/>
                <w:i/>
                <w:color w:val="000000" w:themeColor="text1"/>
                <w:u w:val="single"/>
              </w:rPr>
            </w:pPr>
            <w:r w:rsidRPr="00F06A95">
              <w:rPr>
                <w:rFonts w:asciiTheme="majorEastAsia" w:eastAsiaTheme="majorEastAsia" w:hAnsiTheme="majorEastAsia" w:hint="eastAsia"/>
                <w:i/>
                <w:color w:val="000000" w:themeColor="text1"/>
                <w:u w:val="single"/>
                <w:lang w:eastAsia="zh-HK"/>
              </w:rPr>
              <w:t>情節一</w:t>
            </w:r>
          </w:p>
          <w:p w14:paraId="2BB50D8C" w14:textId="77777777" w:rsidR="00EB21D6" w:rsidRPr="00EB21D6" w:rsidRDefault="00CD71A0" w:rsidP="00EB21D6">
            <w:pPr>
              <w:pStyle w:val="ListParagraph"/>
              <w:numPr>
                <w:ilvl w:val="0"/>
                <w:numId w:val="31"/>
              </w:numPr>
              <w:ind w:leftChars="0" w:left="444" w:hanging="283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大牙在園遊會中</w:t>
            </w:r>
            <w:r w:rsidR="00EB21D6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想嚐吃</w:t>
            </w:r>
            <w:r w:rsidR="00F06A95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美食攤位的蝦片，但想起媽媽叮囑吃太多蝦片會出現敏感症狀</w:t>
            </w:r>
            <w:r w:rsidR="00C844D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。</w:t>
            </w:r>
          </w:p>
          <w:p w14:paraId="5BD58169" w14:textId="77777777" w:rsidR="00F06A95" w:rsidRPr="00F06A95" w:rsidRDefault="00F06A95" w:rsidP="00F06A95">
            <w:pPr>
              <w:ind w:leftChars="185" w:left="444"/>
              <w:rPr>
                <w:rFonts w:asciiTheme="majorEastAsia" w:eastAsiaTheme="majorEastAsia" w:hAnsiTheme="majorEastAsia"/>
                <w:color w:val="000000" w:themeColor="text1"/>
                <w:shd w:val="pct15" w:color="auto" w:fill="FFFFFF"/>
                <w:lang w:eastAsia="zh-HK"/>
              </w:rPr>
            </w:pPr>
            <w:r w:rsidRPr="00F06A95">
              <w:rPr>
                <w:rFonts w:asciiTheme="majorEastAsia" w:eastAsiaTheme="majorEastAsia" w:hAnsiTheme="majorEastAsia" w:hint="eastAsia"/>
                <w:color w:val="000000" w:themeColor="text1"/>
                <w:shd w:val="pct15" w:color="auto" w:fill="FFFFFF"/>
                <w:lang w:eastAsia="zh-HK"/>
              </w:rPr>
              <w:t>問題討論1：</w:t>
            </w:r>
          </w:p>
          <w:p w14:paraId="28D272E9" w14:textId="77777777" w:rsidR="00EB21D6" w:rsidRDefault="00F06A95" w:rsidP="00EB21D6">
            <w:pPr>
              <w:ind w:leftChars="185" w:left="444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你會</w:t>
            </w:r>
            <w:r w:rsidRPr="00F06A95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聽媽媽的話不吃蝦片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，還是先吃了再算？</w:t>
            </w:r>
          </w:p>
          <w:p w14:paraId="2C8F1F59" w14:textId="77777777" w:rsidR="00EB21D6" w:rsidRDefault="00EB21D6" w:rsidP="00EB21D6">
            <w:pPr>
              <w:ind w:leftChars="185" w:left="444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</w:p>
          <w:p w14:paraId="09B276D9" w14:textId="77777777" w:rsidR="00EB21D6" w:rsidRPr="00EB21D6" w:rsidRDefault="00EB21D6" w:rsidP="00EB21D6">
            <w:pPr>
              <w:ind w:leftChars="185" w:left="444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</w:p>
          <w:p w14:paraId="1E860A52" w14:textId="77777777" w:rsidR="00F06A95" w:rsidRPr="00F06A95" w:rsidRDefault="00F06A95" w:rsidP="00F06A95">
            <w:pPr>
              <w:rPr>
                <w:rFonts w:asciiTheme="majorEastAsia" w:eastAsiaTheme="majorEastAsia" w:hAnsiTheme="majorEastAsia"/>
                <w:i/>
                <w:color w:val="000000" w:themeColor="text1"/>
                <w:u w:val="single"/>
                <w:lang w:eastAsia="zh-HK"/>
              </w:rPr>
            </w:pPr>
            <w:r w:rsidRPr="00F06A95">
              <w:rPr>
                <w:rFonts w:asciiTheme="majorEastAsia" w:eastAsiaTheme="majorEastAsia" w:hAnsiTheme="majorEastAsia" w:hint="eastAsia"/>
                <w:i/>
                <w:color w:val="000000" w:themeColor="text1"/>
                <w:u w:val="single"/>
                <w:lang w:eastAsia="zh-HK"/>
              </w:rPr>
              <w:t>情節</w:t>
            </w:r>
            <w:r>
              <w:rPr>
                <w:rFonts w:asciiTheme="majorEastAsia" w:eastAsiaTheme="majorEastAsia" w:hAnsiTheme="majorEastAsia" w:hint="eastAsia"/>
                <w:i/>
                <w:color w:val="000000" w:themeColor="text1"/>
                <w:u w:val="single"/>
                <w:lang w:eastAsia="zh-HK"/>
              </w:rPr>
              <w:t>二</w:t>
            </w:r>
          </w:p>
          <w:p w14:paraId="1746BB11" w14:textId="77777777" w:rsidR="00F06A95" w:rsidRDefault="00F06A95" w:rsidP="00F06A95">
            <w:pPr>
              <w:pStyle w:val="ListParagraph"/>
              <w:numPr>
                <w:ilvl w:val="0"/>
                <w:numId w:val="31"/>
              </w:numPr>
              <w:ind w:leftChars="0" w:left="444" w:hanging="283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lastRenderedPageBreak/>
              <w:t>大牙得知紀念品攤位正在免費派發威廉面具。</w:t>
            </w:r>
          </w:p>
          <w:p w14:paraId="0F833566" w14:textId="77777777" w:rsidR="00F06A95" w:rsidRPr="00F06A95" w:rsidRDefault="00F06A95" w:rsidP="00F06A95">
            <w:pPr>
              <w:ind w:leftChars="185" w:left="444"/>
              <w:rPr>
                <w:rFonts w:asciiTheme="majorEastAsia" w:eastAsiaTheme="majorEastAsia" w:hAnsiTheme="majorEastAsia"/>
                <w:color w:val="000000" w:themeColor="text1"/>
                <w:shd w:val="pct15" w:color="auto" w:fill="FFFFFF"/>
                <w:lang w:eastAsia="zh-HK"/>
              </w:rPr>
            </w:pPr>
            <w:r w:rsidRPr="00F06A95">
              <w:rPr>
                <w:rFonts w:asciiTheme="majorEastAsia" w:eastAsiaTheme="majorEastAsia" w:hAnsiTheme="majorEastAsia" w:hint="eastAsia"/>
                <w:color w:val="000000" w:themeColor="text1"/>
                <w:shd w:val="pct15" w:color="auto" w:fill="FFFFFF"/>
                <w:lang w:eastAsia="zh-HK"/>
              </w:rPr>
              <w:t>問題討論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hd w:val="pct15" w:color="auto" w:fill="FFFFFF"/>
                <w:lang w:eastAsia="zh-HK"/>
              </w:rPr>
              <w:t>2</w:t>
            </w:r>
            <w:r w:rsidRPr="00F06A95">
              <w:rPr>
                <w:rFonts w:asciiTheme="majorEastAsia" w:eastAsiaTheme="majorEastAsia" w:hAnsiTheme="majorEastAsia" w:hint="eastAsia"/>
                <w:color w:val="000000" w:themeColor="text1"/>
                <w:shd w:val="pct15" w:color="auto" w:fill="FFFFFF"/>
                <w:lang w:eastAsia="zh-HK"/>
              </w:rPr>
              <w:t>：</w:t>
            </w:r>
          </w:p>
          <w:p w14:paraId="37A442B4" w14:textId="77777777" w:rsidR="00F06A95" w:rsidRPr="00EB21D6" w:rsidRDefault="00EB21D6" w:rsidP="00EB21D6">
            <w:pPr>
              <w:pStyle w:val="ListParagraph"/>
              <w:ind w:leftChars="0" w:left="444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你會因</w:t>
            </w:r>
            <w:r w:rsidR="00F06A95" w:rsidRPr="00EB21D6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免費的要多拿，還是拿一個就夠呢？</w:t>
            </w:r>
          </w:p>
          <w:p w14:paraId="339FB328" w14:textId="77777777" w:rsidR="00F06A95" w:rsidRPr="00F06A95" w:rsidRDefault="00F06A95" w:rsidP="00F06A95">
            <w:pPr>
              <w:rPr>
                <w:rFonts w:asciiTheme="majorEastAsia" w:eastAsiaTheme="majorEastAsia" w:hAnsiTheme="majorEastAsia"/>
                <w:i/>
                <w:color w:val="000000" w:themeColor="text1"/>
                <w:u w:val="single"/>
              </w:rPr>
            </w:pPr>
            <w:r w:rsidRPr="00F06A95">
              <w:rPr>
                <w:rFonts w:asciiTheme="majorEastAsia" w:eastAsiaTheme="majorEastAsia" w:hAnsiTheme="majorEastAsia" w:hint="eastAsia"/>
                <w:i/>
                <w:color w:val="000000" w:themeColor="text1"/>
                <w:u w:val="single"/>
                <w:lang w:eastAsia="zh-HK"/>
              </w:rPr>
              <w:t>情節</w:t>
            </w:r>
            <w:r w:rsidR="00E04994">
              <w:rPr>
                <w:rFonts w:asciiTheme="majorEastAsia" w:eastAsiaTheme="majorEastAsia" w:hAnsiTheme="majorEastAsia" w:hint="eastAsia"/>
                <w:i/>
                <w:color w:val="000000" w:themeColor="text1"/>
                <w:u w:val="single"/>
                <w:lang w:eastAsia="zh-HK"/>
              </w:rPr>
              <w:t>三</w:t>
            </w:r>
          </w:p>
          <w:p w14:paraId="10A8CF1D" w14:textId="77777777" w:rsidR="00F06A95" w:rsidRDefault="00F06A95" w:rsidP="00F06A95">
            <w:pPr>
              <w:pStyle w:val="ListParagraph"/>
              <w:numPr>
                <w:ilvl w:val="0"/>
                <w:numId w:val="31"/>
              </w:numPr>
              <w:ind w:leftChars="0" w:left="444" w:hanging="283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園遊會的活動</w:t>
            </w:r>
            <w:r w:rsidR="004127F4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快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要結束了，</w:t>
            </w:r>
            <w:r w:rsidR="00A14061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大牙還未集齊貼紙，這時大牙在路上拾到一枚不</w:t>
            </w:r>
            <w:r w:rsidR="004127F4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屬</w:t>
            </w:r>
            <w:r w:rsidR="00A14061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於自己的貼紙，廉威先生讓大牙看到潔兒正在為遺失了貼紙而哭泣。</w:t>
            </w:r>
          </w:p>
          <w:p w14:paraId="371E4D40" w14:textId="77777777" w:rsidR="00A14061" w:rsidRDefault="00A14061" w:rsidP="00A14061">
            <w:pPr>
              <w:ind w:leftChars="185" w:left="444"/>
              <w:rPr>
                <w:rFonts w:asciiTheme="majorEastAsia" w:eastAsiaTheme="majorEastAsia" w:hAnsiTheme="majorEastAsia"/>
                <w:color w:val="000000" w:themeColor="text1"/>
                <w:shd w:val="pct15" w:color="auto" w:fill="FFFFFF"/>
                <w:lang w:eastAsia="zh-HK"/>
              </w:rPr>
            </w:pPr>
            <w:r w:rsidRPr="00F06A95">
              <w:rPr>
                <w:rFonts w:asciiTheme="majorEastAsia" w:eastAsiaTheme="majorEastAsia" w:hAnsiTheme="majorEastAsia" w:hint="eastAsia"/>
                <w:color w:val="000000" w:themeColor="text1"/>
                <w:shd w:val="pct15" w:color="auto" w:fill="FFFFFF"/>
                <w:lang w:eastAsia="zh-HK"/>
              </w:rPr>
              <w:t>問題討論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hd w:val="pct15" w:color="auto" w:fill="FFFFFF"/>
                <w:lang w:eastAsia="zh-HK"/>
              </w:rPr>
              <w:t>3</w:t>
            </w:r>
            <w:r w:rsidRPr="00F06A95">
              <w:rPr>
                <w:rFonts w:asciiTheme="majorEastAsia" w:eastAsiaTheme="majorEastAsia" w:hAnsiTheme="majorEastAsia" w:hint="eastAsia"/>
                <w:color w:val="000000" w:themeColor="text1"/>
                <w:shd w:val="pct15" w:color="auto" w:fill="FFFFFF"/>
                <w:lang w:eastAsia="zh-HK"/>
              </w:rPr>
              <w:t>：</w:t>
            </w:r>
          </w:p>
          <w:p w14:paraId="20864F31" w14:textId="77777777" w:rsidR="00B50332" w:rsidRPr="00EA4F63" w:rsidRDefault="00F951B9" w:rsidP="00EA4F63">
            <w:pPr>
              <w:ind w:leftChars="185" w:left="444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  <w:r w:rsidRPr="00F951B9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你會把貼紙據為己有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，還是把貼紙交給老師？</w:t>
            </w:r>
          </w:p>
          <w:p w14:paraId="5B98D474" w14:textId="77777777" w:rsidR="00B50332" w:rsidRPr="00B50332" w:rsidRDefault="00892D49" w:rsidP="00B50332">
            <w:pPr>
              <w:snapToGrid w:val="0"/>
              <w:ind w:left="240" w:hangingChars="100" w:hanging="240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lang w:eastAsia="zh-HK"/>
              </w:rPr>
              <w:t>三</w:t>
            </w:r>
            <w:r>
              <w:rPr>
                <w:rFonts w:asciiTheme="majorEastAsia" w:eastAsiaTheme="majorEastAsia" w:hAnsiTheme="majorEastAsia"/>
                <w:b/>
              </w:rPr>
              <w:t>、</w:t>
            </w:r>
            <w:r>
              <w:rPr>
                <w:rFonts w:asciiTheme="majorEastAsia" w:eastAsiaTheme="majorEastAsia" w:hAnsiTheme="majorEastAsia" w:hint="eastAsia"/>
                <w:b/>
                <w:lang w:eastAsia="zh-HK"/>
              </w:rPr>
              <w:t>總結</w:t>
            </w:r>
          </w:p>
          <w:p w14:paraId="111B5530" w14:textId="77777777" w:rsidR="0012777F" w:rsidRDefault="004127F4" w:rsidP="00CE10DA">
            <w:pPr>
              <w:pStyle w:val="ListParagraph"/>
              <w:widowControl w:val="0"/>
              <w:numPr>
                <w:ilvl w:val="0"/>
                <w:numId w:val="8"/>
              </w:numPr>
              <w:adjustRightInd w:val="0"/>
              <w:snapToGrid w:val="0"/>
              <w:spacing w:beforeLines="10" w:before="36" w:afterLines="10" w:after="36"/>
              <w:ind w:leftChars="0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幼兒從三個事例中感知到誠信的重要性</w:t>
            </w:r>
            <w:r w:rsidR="00AB080A" w:rsidRPr="00AB080A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藉此推測出威廉先生要舉辦選舉的方向</w:t>
            </w:r>
            <w:r w:rsidR="00A32D78" w:rsidRPr="00A32D78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。</w:t>
            </w:r>
          </w:p>
          <w:p w14:paraId="609FCD41" w14:textId="77777777" w:rsidR="00FE4EBE" w:rsidRPr="005F521B" w:rsidRDefault="00AB080A" w:rsidP="00FE4EBE">
            <w:pPr>
              <w:pStyle w:val="ListParagraph"/>
              <w:widowControl w:val="0"/>
              <w:numPr>
                <w:ilvl w:val="0"/>
                <w:numId w:val="8"/>
              </w:numPr>
              <w:adjustRightInd w:val="0"/>
              <w:snapToGrid w:val="0"/>
              <w:spacing w:beforeLines="10" w:before="36" w:afterLines="10" w:after="36"/>
              <w:ind w:leftChars="0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誠信</w:t>
            </w:r>
            <w:r w:rsidR="004127F4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是對己、對人都應具備的好品德</w:t>
            </w:r>
            <w:r w:rsidR="00A32D78" w:rsidRPr="00A32D78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。</w:t>
            </w:r>
          </w:p>
          <w:p w14:paraId="6D922701" w14:textId="77777777" w:rsidR="00FE4EBE" w:rsidRPr="00B50332" w:rsidRDefault="00FE4EBE" w:rsidP="00FE4EBE">
            <w:pPr>
              <w:snapToGrid w:val="0"/>
              <w:ind w:left="240" w:hangingChars="100" w:hanging="240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lang w:eastAsia="zh-HK"/>
              </w:rPr>
              <w:t>四</w:t>
            </w:r>
            <w:r>
              <w:rPr>
                <w:rFonts w:asciiTheme="majorEastAsia" w:eastAsiaTheme="majorEastAsia" w:hAnsiTheme="majorEastAsia"/>
                <w:b/>
              </w:rPr>
              <w:t>、</w:t>
            </w:r>
            <w:r w:rsidR="00A802C9">
              <w:rPr>
                <w:rFonts w:asciiTheme="majorEastAsia" w:eastAsiaTheme="majorEastAsia" w:hAnsiTheme="majorEastAsia" w:hint="eastAsia"/>
                <w:b/>
                <w:lang w:eastAsia="zh-HK"/>
              </w:rPr>
              <w:t>延展</w:t>
            </w:r>
            <w:r w:rsidR="009003D0">
              <w:rPr>
                <w:rFonts w:asciiTheme="majorEastAsia" w:eastAsiaTheme="majorEastAsia" w:hAnsiTheme="majorEastAsia" w:hint="eastAsia"/>
                <w:b/>
                <w:lang w:eastAsia="zh-HK"/>
              </w:rPr>
              <w:t>活動</w:t>
            </w:r>
          </w:p>
          <w:p w14:paraId="1AEF3CE3" w14:textId="77777777" w:rsidR="00FE4EBE" w:rsidRPr="005F521B" w:rsidRDefault="006A3E61" w:rsidP="00FE4EBE">
            <w:pPr>
              <w:pStyle w:val="ListParagraph"/>
              <w:widowControl w:val="0"/>
              <w:numPr>
                <w:ilvl w:val="0"/>
                <w:numId w:val="26"/>
              </w:numPr>
              <w:adjustRightInd w:val="0"/>
              <w:snapToGrid w:val="0"/>
              <w:spacing w:beforeLines="10" w:before="36" w:afterLines="10" w:after="36"/>
              <w:ind w:leftChars="0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幼兒</w:t>
            </w:r>
            <w:r w:rsidR="00FE4EBE" w:rsidRPr="00A32D78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與父母一起完成</w:t>
            </w:r>
            <w:r w:rsidR="00AB080A" w:rsidRPr="00A32D78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《我</w:t>
            </w:r>
            <w:r w:rsidR="00AB080A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是誠信大使</w:t>
            </w:r>
            <w:r w:rsidR="00AB080A" w:rsidRPr="00A32D78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》</w:t>
            </w:r>
            <w:r w:rsidR="00AB080A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的</w:t>
            </w:r>
            <w:r w:rsidR="00FE4EBE" w:rsidRPr="00A32D78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工作紙。</w:t>
            </w:r>
          </w:p>
          <w:p w14:paraId="66FF9D1D" w14:textId="77777777" w:rsidR="00FE4EBE" w:rsidRDefault="00FE4EBE" w:rsidP="00FE4EBE">
            <w:pPr>
              <w:snapToGrid w:val="0"/>
              <w:ind w:left="240" w:hangingChars="100" w:hanging="240"/>
              <w:rPr>
                <w:rFonts w:asciiTheme="majorEastAsia" w:eastAsiaTheme="majorEastAsia" w:hAnsiTheme="majorEastAsia"/>
                <w:b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b/>
                <w:lang w:eastAsia="zh-HK"/>
              </w:rPr>
              <w:t>五</w:t>
            </w:r>
            <w:r>
              <w:rPr>
                <w:rFonts w:asciiTheme="majorEastAsia" w:eastAsiaTheme="majorEastAsia" w:hAnsiTheme="majorEastAsia"/>
                <w:b/>
              </w:rPr>
              <w:t>、</w:t>
            </w:r>
            <w:r w:rsidR="00226F25">
              <w:rPr>
                <w:rFonts w:asciiTheme="majorEastAsia" w:eastAsiaTheme="majorEastAsia" w:hAnsiTheme="majorEastAsia" w:hint="eastAsia"/>
                <w:b/>
                <w:lang w:eastAsia="zh-HK"/>
              </w:rPr>
              <w:t>課後</w:t>
            </w:r>
            <w:r>
              <w:rPr>
                <w:rFonts w:asciiTheme="majorEastAsia" w:eastAsiaTheme="majorEastAsia" w:hAnsiTheme="majorEastAsia" w:hint="eastAsia"/>
                <w:b/>
                <w:lang w:eastAsia="zh-HK"/>
              </w:rPr>
              <w:t>反思</w:t>
            </w:r>
          </w:p>
          <w:p w14:paraId="773B5AC4" w14:textId="77777777" w:rsidR="00287A04" w:rsidRPr="005F521B" w:rsidRDefault="00E04994" w:rsidP="00287A04">
            <w:pPr>
              <w:pStyle w:val="ListParagraph"/>
              <w:numPr>
                <w:ilvl w:val="0"/>
                <w:numId w:val="27"/>
              </w:numPr>
              <w:snapToGrid w:val="0"/>
              <w:ind w:leftChars="0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  <w:r w:rsidRPr="00C82D8B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問題討論中個別幼兒面對事情以自己的喜好為先(如情節二中有幼兒表示自己會拿兩個，待一個用破了還有新的可以用)，經過本節課的引導，希望</w:t>
            </w:r>
            <w:r w:rsidR="00A20F39" w:rsidRPr="00C82D8B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加強幼兒對</w:t>
            </w:r>
            <w:r w:rsidRPr="00C82D8B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誠信的價值觀。</w:t>
            </w:r>
          </w:p>
          <w:p w14:paraId="3B160D5C" w14:textId="77777777" w:rsidR="00A20F39" w:rsidRPr="005F521B" w:rsidRDefault="00E9361C" w:rsidP="00A20F39">
            <w:pPr>
              <w:pStyle w:val="ListParagraph"/>
              <w:numPr>
                <w:ilvl w:val="0"/>
                <w:numId w:val="27"/>
              </w:numPr>
              <w:snapToGrid w:val="0"/>
              <w:ind w:leftChars="0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9F1097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幼兒</w:t>
            </w:r>
            <w:r w:rsidR="00E95190" w:rsidRPr="009F1097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對</w:t>
            </w:r>
            <w:r w:rsidR="002A69FD" w:rsidRPr="009F1097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「誠信」一詞較為陌生，大部分幼兒知道誠實、守信用的好品德，</w:t>
            </w:r>
            <w:r w:rsidR="00A20F39" w:rsidRPr="009F1097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老師</w:t>
            </w:r>
            <w:r w:rsidR="002A69FD" w:rsidRPr="009F1097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在</w:t>
            </w:r>
            <w:r w:rsidRPr="009F1097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課餘的教學場景裡，</w:t>
            </w:r>
            <w:r w:rsidR="002A69FD" w:rsidRPr="009F1097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持</w:t>
            </w:r>
            <w:r w:rsidR="002A69FD" w:rsidRPr="009F1097">
              <w:rPr>
                <w:rFonts w:asciiTheme="majorEastAsia" w:eastAsiaTheme="majorEastAsia" w:hAnsiTheme="majorEastAsia" w:hint="eastAsia"/>
                <w:color w:val="000000" w:themeColor="text1"/>
              </w:rPr>
              <w:t>續</w:t>
            </w:r>
            <w:r w:rsidR="002A69FD" w:rsidRPr="009F1097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加強</w:t>
            </w:r>
            <w:r w:rsidRPr="009F1097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幼兒</w:t>
            </w:r>
            <w:r w:rsidR="002A69FD" w:rsidRPr="009F1097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對「</w:t>
            </w:r>
            <w:r w:rsidRPr="009F1097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誠信</w:t>
            </w:r>
            <w:r w:rsidR="002A69FD" w:rsidRPr="009F1097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」</w:t>
            </w:r>
            <w:r w:rsidRPr="009F1097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的</w:t>
            </w:r>
            <w:r w:rsidR="002A69FD" w:rsidRPr="009F1097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用詞和</w:t>
            </w:r>
            <w:r w:rsidRPr="009F1097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價值觀。</w:t>
            </w:r>
          </w:p>
          <w:p w14:paraId="580B5B83" w14:textId="77777777" w:rsidR="00287A04" w:rsidRPr="009F1097" w:rsidRDefault="009F1097" w:rsidP="009F1097">
            <w:pPr>
              <w:pStyle w:val="ListParagraph"/>
              <w:numPr>
                <w:ilvl w:val="0"/>
                <w:numId w:val="27"/>
              </w:numPr>
              <w:snapToGrid w:val="0"/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幼兒與父母共同完成誠信大使工作紙，藉著新聞事件和親子</w:t>
            </w:r>
            <w:r w:rsidR="00F62FD7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討論</w:t>
            </w:r>
            <w:r w:rsidRPr="009F1097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，</w:t>
            </w:r>
            <w:r w:rsidR="00287A04" w:rsidRPr="009F1097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期望幼兒把「誠信」由個人</w:t>
            </w:r>
            <w:r w:rsidR="00A20F39" w:rsidRPr="009F1097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層面</w:t>
            </w:r>
            <w:r w:rsidR="00F62FD7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的意</w:t>
            </w:r>
            <w:r w:rsidR="00A20F39" w:rsidRPr="009F1097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識遞進至</w:t>
            </w:r>
            <w:r w:rsidR="00287A04" w:rsidRPr="009F1097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他人</w:t>
            </w:r>
            <w:r w:rsidR="00A20F39" w:rsidRPr="009F1097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層面</w:t>
            </w:r>
            <w:r w:rsidR="00C82D8B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。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C2894E" w14:textId="77777777" w:rsidR="00287A04" w:rsidRDefault="00287A04" w:rsidP="003D7BE4">
            <w:pPr>
              <w:rPr>
                <w:rFonts w:ascii="新細明體" w:hAnsi="新細明體"/>
                <w:lang w:val="pt-PT" w:eastAsia="zh-HK"/>
              </w:rPr>
            </w:pPr>
          </w:p>
          <w:p w14:paraId="301A5193" w14:textId="77777777" w:rsidR="00287A04" w:rsidRDefault="00287A04" w:rsidP="003D7BE4">
            <w:pPr>
              <w:rPr>
                <w:rFonts w:ascii="新細明體" w:hAnsi="新細明體"/>
                <w:lang w:val="pt-PT" w:eastAsia="zh-HK"/>
              </w:rPr>
            </w:pPr>
            <w:r>
              <w:rPr>
                <w:rFonts w:ascii="新細明體" w:hAnsi="新細明體" w:hint="eastAsia"/>
                <w:lang w:val="pt-PT" w:eastAsia="zh-HK"/>
              </w:rPr>
              <w:t>威廉手偶</w:t>
            </w:r>
          </w:p>
          <w:p w14:paraId="7CB83EE1" w14:textId="77777777" w:rsidR="00287A04" w:rsidRPr="00287A04" w:rsidRDefault="00287A04" w:rsidP="00287A04">
            <w:pPr>
              <w:rPr>
                <w:rFonts w:ascii="新細明體" w:hAnsi="新細明體"/>
                <w:lang w:val="pt-PT" w:eastAsia="zh-HK"/>
              </w:rPr>
            </w:pPr>
            <w:r w:rsidRPr="00287A04">
              <w:rPr>
                <w:rFonts w:ascii="新細明體" w:hAnsi="新細明體" w:hint="eastAsia"/>
                <w:lang w:val="pt-PT" w:eastAsia="zh-HK"/>
              </w:rPr>
              <w:t>我是誠信大使1.ppt</w:t>
            </w:r>
          </w:p>
          <w:p w14:paraId="43512CB5" w14:textId="77777777" w:rsidR="003D7BE4" w:rsidRDefault="003D7BE4" w:rsidP="00A825FB">
            <w:pPr>
              <w:rPr>
                <w:rFonts w:eastAsia="標楷體"/>
              </w:rPr>
            </w:pPr>
          </w:p>
          <w:p w14:paraId="1C2CF60C" w14:textId="77777777" w:rsidR="003D7BE4" w:rsidRDefault="003D7BE4" w:rsidP="00A825FB">
            <w:pPr>
              <w:rPr>
                <w:rFonts w:eastAsia="標楷體"/>
              </w:rPr>
            </w:pPr>
          </w:p>
          <w:p w14:paraId="03E7D91E" w14:textId="77777777" w:rsidR="003D7BE4" w:rsidRDefault="003D7BE4" w:rsidP="00A825FB">
            <w:pPr>
              <w:rPr>
                <w:rFonts w:eastAsia="標楷體"/>
              </w:rPr>
            </w:pPr>
          </w:p>
          <w:p w14:paraId="7081148F" w14:textId="77777777" w:rsidR="003D7BE4" w:rsidRDefault="003D7BE4" w:rsidP="00A825FB">
            <w:pPr>
              <w:rPr>
                <w:rFonts w:eastAsia="標楷體"/>
              </w:rPr>
            </w:pPr>
          </w:p>
          <w:p w14:paraId="22FEA8CA" w14:textId="77777777" w:rsidR="00EE1CFF" w:rsidRDefault="00EE1CFF" w:rsidP="00A825FB">
            <w:pPr>
              <w:rPr>
                <w:rFonts w:eastAsia="標楷體"/>
              </w:rPr>
            </w:pPr>
          </w:p>
          <w:p w14:paraId="1E9E0428" w14:textId="77777777" w:rsidR="003D7BE4" w:rsidRDefault="003D7BE4" w:rsidP="00A825FB">
            <w:pPr>
              <w:rPr>
                <w:rFonts w:eastAsia="標楷體"/>
              </w:rPr>
            </w:pPr>
          </w:p>
          <w:p w14:paraId="2F1243E8" w14:textId="77777777" w:rsidR="003D7BE4" w:rsidRDefault="003D7BE4" w:rsidP="00A825FB">
            <w:pPr>
              <w:rPr>
                <w:rFonts w:eastAsia="標楷體"/>
              </w:rPr>
            </w:pPr>
          </w:p>
          <w:p w14:paraId="6AC3D8CC" w14:textId="77777777" w:rsidR="00287A04" w:rsidRDefault="00287A04" w:rsidP="00A825FB">
            <w:pPr>
              <w:rPr>
                <w:rFonts w:eastAsia="標楷體"/>
              </w:rPr>
            </w:pPr>
          </w:p>
          <w:p w14:paraId="7660E8D1" w14:textId="77777777" w:rsidR="00EB21D6" w:rsidRDefault="00EB21D6" w:rsidP="00A825FB">
            <w:pPr>
              <w:rPr>
                <w:rFonts w:eastAsia="標楷體"/>
              </w:rPr>
            </w:pPr>
          </w:p>
          <w:p w14:paraId="7ED08A8A" w14:textId="77777777" w:rsidR="00287A04" w:rsidRDefault="00287A04" w:rsidP="00A825FB">
            <w:pPr>
              <w:rPr>
                <w:rFonts w:eastAsia="標楷體"/>
              </w:rPr>
            </w:pPr>
          </w:p>
          <w:p w14:paraId="215FD0A3" w14:textId="77777777" w:rsidR="00287A04" w:rsidRPr="00287A04" w:rsidRDefault="00287A04" w:rsidP="00287A04">
            <w:pPr>
              <w:rPr>
                <w:rFonts w:ascii="新細明體" w:hAnsi="新細明體"/>
                <w:lang w:val="pt-PT" w:eastAsia="zh-HK"/>
              </w:rPr>
            </w:pPr>
            <w:r w:rsidRPr="00287A04">
              <w:rPr>
                <w:rFonts w:ascii="新細明體" w:hAnsi="新細明體" w:hint="eastAsia"/>
                <w:lang w:val="pt-PT" w:eastAsia="zh-HK"/>
              </w:rPr>
              <w:t>我是誠信大使1.ppt</w:t>
            </w:r>
          </w:p>
          <w:p w14:paraId="73D3C478" w14:textId="77777777" w:rsidR="003D7BE4" w:rsidRDefault="00287A04" w:rsidP="00A825FB">
            <w:pPr>
              <w:rPr>
                <w:rFonts w:eastAsia="標楷體"/>
              </w:rPr>
            </w:pPr>
            <w:r>
              <w:rPr>
                <w:rFonts w:ascii="新細明體" w:hAnsi="新細明體" w:hint="eastAsia"/>
                <w:lang w:val="pt-PT" w:eastAsia="zh-HK"/>
              </w:rPr>
              <w:t>威廉手偶、大牙頭套、星星圖卡、貼紙卡、蝦片圖卡</w:t>
            </w:r>
          </w:p>
          <w:p w14:paraId="1E2525D5" w14:textId="77777777" w:rsidR="003D7BE4" w:rsidRDefault="003D7BE4" w:rsidP="00A825FB">
            <w:pPr>
              <w:rPr>
                <w:rFonts w:eastAsia="標楷體"/>
              </w:rPr>
            </w:pPr>
          </w:p>
          <w:p w14:paraId="12292822" w14:textId="77777777" w:rsidR="003D7BE4" w:rsidRDefault="003D7BE4" w:rsidP="00A825FB">
            <w:pPr>
              <w:rPr>
                <w:rFonts w:eastAsia="標楷體"/>
              </w:rPr>
            </w:pPr>
          </w:p>
          <w:p w14:paraId="4FF56C54" w14:textId="77777777" w:rsidR="003D7BE4" w:rsidRDefault="003D7BE4" w:rsidP="00A825FB">
            <w:pPr>
              <w:rPr>
                <w:rFonts w:eastAsia="標楷體"/>
              </w:rPr>
            </w:pPr>
          </w:p>
          <w:p w14:paraId="1549B367" w14:textId="77777777" w:rsidR="007A1E29" w:rsidRDefault="007A1E29" w:rsidP="00A825FB">
            <w:pPr>
              <w:rPr>
                <w:rFonts w:eastAsia="標楷體"/>
              </w:rPr>
            </w:pPr>
          </w:p>
          <w:p w14:paraId="47742493" w14:textId="77777777" w:rsidR="00EE1CFF" w:rsidRDefault="00EE1CFF" w:rsidP="003D7BE4">
            <w:pPr>
              <w:rPr>
                <w:rFonts w:ascii="新細明體" w:hAnsi="新細明體"/>
                <w:lang w:val="pt-PT" w:eastAsia="zh-HK"/>
              </w:rPr>
            </w:pPr>
          </w:p>
          <w:p w14:paraId="4DABF10B" w14:textId="77777777" w:rsidR="00EE1CFF" w:rsidRDefault="00EE1CFF" w:rsidP="003D7BE4">
            <w:pPr>
              <w:rPr>
                <w:rFonts w:ascii="新細明體" w:hAnsi="新細明體"/>
                <w:lang w:val="pt-PT" w:eastAsia="zh-HK"/>
              </w:rPr>
            </w:pPr>
          </w:p>
          <w:p w14:paraId="584B2470" w14:textId="77777777" w:rsidR="00EE1CFF" w:rsidRDefault="00EE1CFF" w:rsidP="003D7BE4">
            <w:pPr>
              <w:rPr>
                <w:rFonts w:ascii="新細明體" w:hAnsi="新細明體"/>
                <w:lang w:val="pt-PT" w:eastAsia="zh-HK"/>
              </w:rPr>
            </w:pPr>
          </w:p>
          <w:p w14:paraId="55C1B6AD" w14:textId="77777777" w:rsidR="00EE1CFF" w:rsidRDefault="00EE1CFF" w:rsidP="003D7BE4">
            <w:pPr>
              <w:rPr>
                <w:rFonts w:ascii="新細明體" w:hAnsi="新細明體"/>
                <w:lang w:val="pt-PT" w:eastAsia="zh-HK"/>
              </w:rPr>
            </w:pPr>
          </w:p>
          <w:p w14:paraId="0389EA76" w14:textId="77777777" w:rsidR="00EE1CFF" w:rsidRDefault="00EE1CFF" w:rsidP="003D7BE4">
            <w:pPr>
              <w:rPr>
                <w:rFonts w:ascii="新細明體" w:hAnsi="新細明體"/>
                <w:lang w:val="pt-PT" w:eastAsia="zh-HK"/>
              </w:rPr>
            </w:pPr>
          </w:p>
          <w:p w14:paraId="5CF45BA6" w14:textId="77777777" w:rsidR="004D25BB" w:rsidRDefault="004D25BB" w:rsidP="003D7BE4">
            <w:pPr>
              <w:rPr>
                <w:rFonts w:ascii="新細明體" w:hAnsi="新細明體"/>
                <w:lang w:val="pt-PT" w:eastAsia="zh-HK"/>
              </w:rPr>
            </w:pPr>
          </w:p>
          <w:p w14:paraId="256CE4A5" w14:textId="77777777" w:rsidR="004D25BB" w:rsidRDefault="004D25BB" w:rsidP="003D7BE4">
            <w:pPr>
              <w:rPr>
                <w:rFonts w:ascii="新細明體" w:hAnsi="新細明體"/>
                <w:lang w:val="pt-PT" w:eastAsia="zh-HK"/>
              </w:rPr>
            </w:pPr>
          </w:p>
          <w:p w14:paraId="5D8C52A6" w14:textId="77777777" w:rsidR="00EE1CFF" w:rsidRDefault="00EE1CFF" w:rsidP="003D7BE4">
            <w:pPr>
              <w:rPr>
                <w:rFonts w:ascii="新細明體" w:hAnsi="新細明體"/>
                <w:lang w:val="pt-PT" w:eastAsia="zh-HK"/>
              </w:rPr>
            </w:pPr>
          </w:p>
          <w:p w14:paraId="6B4B99CC" w14:textId="77777777" w:rsidR="00EE1CFF" w:rsidRDefault="00EE1CFF" w:rsidP="003D7BE4">
            <w:pPr>
              <w:rPr>
                <w:rFonts w:ascii="新細明體" w:hAnsi="新細明體"/>
                <w:lang w:val="pt-PT" w:eastAsia="zh-HK"/>
              </w:rPr>
            </w:pPr>
          </w:p>
          <w:p w14:paraId="4E580BBD" w14:textId="77777777" w:rsidR="006C4EB9" w:rsidRDefault="006C4EB9" w:rsidP="003D7BE4">
            <w:pPr>
              <w:rPr>
                <w:rFonts w:ascii="新細明體" w:hAnsi="新細明體"/>
                <w:lang w:val="pt-PT" w:eastAsia="zh-HK"/>
              </w:rPr>
            </w:pPr>
          </w:p>
          <w:p w14:paraId="22C72967" w14:textId="77777777" w:rsidR="006C4EB9" w:rsidRDefault="006C4EB9" w:rsidP="003D7BE4">
            <w:pPr>
              <w:rPr>
                <w:rFonts w:ascii="新細明體" w:hAnsi="新細明體"/>
                <w:lang w:val="pt-PT" w:eastAsia="zh-HK"/>
              </w:rPr>
            </w:pPr>
          </w:p>
          <w:p w14:paraId="4D8C22CB" w14:textId="77777777" w:rsidR="006C4EB9" w:rsidRDefault="006C4EB9" w:rsidP="003D7BE4">
            <w:pPr>
              <w:rPr>
                <w:rFonts w:ascii="新細明體" w:hAnsi="新細明體"/>
                <w:lang w:val="pt-PT" w:eastAsia="zh-HK"/>
              </w:rPr>
            </w:pPr>
          </w:p>
          <w:p w14:paraId="141F9F70" w14:textId="77777777" w:rsidR="006C4EB9" w:rsidRDefault="006C4EB9" w:rsidP="003D7BE4">
            <w:pPr>
              <w:rPr>
                <w:rFonts w:ascii="新細明體" w:hAnsi="新細明體"/>
                <w:lang w:val="pt-PT" w:eastAsia="zh-HK"/>
              </w:rPr>
            </w:pPr>
          </w:p>
          <w:p w14:paraId="1C344F6D" w14:textId="77777777" w:rsidR="006C4EB9" w:rsidRDefault="006C4EB9" w:rsidP="003D7BE4">
            <w:pPr>
              <w:rPr>
                <w:rFonts w:ascii="新細明體" w:hAnsi="新細明體"/>
                <w:lang w:val="pt-PT" w:eastAsia="zh-HK"/>
              </w:rPr>
            </w:pPr>
          </w:p>
          <w:p w14:paraId="1DD7C3DE" w14:textId="77777777" w:rsidR="00B3215D" w:rsidRDefault="00B3215D" w:rsidP="003D7BE4">
            <w:pPr>
              <w:rPr>
                <w:rFonts w:ascii="新細明體" w:hAnsi="新細明體"/>
                <w:lang w:val="pt-PT" w:eastAsia="zh-HK"/>
              </w:rPr>
            </w:pPr>
          </w:p>
          <w:p w14:paraId="7981E91F" w14:textId="77777777" w:rsidR="00B3215D" w:rsidRDefault="00287A04" w:rsidP="003D7BE4">
            <w:pPr>
              <w:rPr>
                <w:rFonts w:ascii="新細明體" w:hAnsi="新細明體"/>
                <w:lang w:val="pt-PT" w:eastAsia="zh-HK"/>
              </w:rPr>
            </w:pPr>
            <w:r>
              <w:rPr>
                <w:rFonts w:ascii="新細明體" w:hAnsi="新細明體" w:hint="eastAsia"/>
                <w:lang w:val="pt-PT" w:eastAsia="zh-HK"/>
              </w:rPr>
              <w:t>誠信工作紙.pdf</w:t>
            </w:r>
          </w:p>
          <w:p w14:paraId="07D9436D" w14:textId="77777777" w:rsidR="00B3215D" w:rsidRDefault="00B3215D" w:rsidP="003D7BE4">
            <w:pPr>
              <w:rPr>
                <w:rFonts w:ascii="新細明體" w:hAnsi="新細明體"/>
                <w:lang w:val="pt-PT" w:eastAsia="zh-HK"/>
              </w:rPr>
            </w:pPr>
          </w:p>
          <w:p w14:paraId="34FC5523" w14:textId="77777777" w:rsidR="00B3215D" w:rsidRDefault="00B3215D" w:rsidP="003D7BE4">
            <w:pPr>
              <w:rPr>
                <w:rFonts w:ascii="新細明體" w:hAnsi="新細明體"/>
                <w:lang w:val="pt-PT" w:eastAsia="zh-HK"/>
              </w:rPr>
            </w:pPr>
          </w:p>
          <w:p w14:paraId="4F5ADD75" w14:textId="77777777" w:rsidR="00B3215D" w:rsidRDefault="00B3215D" w:rsidP="003D7BE4">
            <w:pPr>
              <w:rPr>
                <w:rFonts w:ascii="新細明體" w:hAnsi="新細明體"/>
                <w:lang w:val="pt-PT" w:eastAsia="zh-HK"/>
              </w:rPr>
            </w:pPr>
          </w:p>
          <w:p w14:paraId="6BEE9EC1" w14:textId="77777777" w:rsidR="00B3215D" w:rsidRDefault="00B3215D" w:rsidP="003D7BE4">
            <w:pPr>
              <w:rPr>
                <w:rFonts w:ascii="新細明體" w:hAnsi="新細明體"/>
                <w:lang w:val="pt-PT" w:eastAsia="zh-HK"/>
              </w:rPr>
            </w:pPr>
          </w:p>
          <w:p w14:paraId="3C4D365E" w14:textId="77777777" w:rsidR="00B3215D" w:rsidRDefault="00B3215D" w:rsidP="003D7BE4">
            <w:pPr>
              <w:rPr>
                <w:rFonts w:ascii="新細明體" w:hAnsi="新細明體"/>
                <w:lang w:val="pt-PT" w:eastAsia="zh-HK"/>
              </w:rPr>
            </w:pPr>
          </w:p>
          <w:p w14:paraId="792B8F7C" w14:textId="77777777" w:rsidR="00B3215D" w:rsidRDefault="00B3215D" w:rsidP="003D7BE4">
            <w:pPr>
              <w:rPr>
                <w:rFonts w:ascii="新細明體" w:hAnsi="新細明體"/>
                <w:lang w:val="pt-PT" w:eastAsia="zh-HK"/>
              </w:rPr>
            </w:pPr>
          </w:p>
          <w:p w14:paraId="172C7200" w14:textId="77777777" w:rsidR="003D7BE4" w:rsidRPr="003D7BE4" w:rsidRDefault="003D7BE4" w:rsidP="00287A04">
            <w:pPr>
              <w:rPr>
                <w:rFonts w:eastAsia="標楷體"/>
                <w:lang w:val="pt-PT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1E177C" w14:textId="77777777" w:rsidR="00913966" w:rsidRDefault="00287A04" w:rsidP="00A825FB">
            <w:pPr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</w:rPr>
              <w:lastRenderedPageBreak/>
              <w:t>2</w:t>
            </w:r>
            <w:r w:rsidR="003D7BE4" w:rsidRPr="003D7BE4">
              <w:rPr>
                <w:rFonts w:asciiTheme="majorEastAsia" w:eastAsiaTheme="majorEastAsia" w:hAnsiTheme="majorEastAsia" w:hint="eastAsia"/>
                <w:lang w:eastAsia="zh-HK"/>
              </w:rPr>
              <w:t>分鐘</w:t>
            </w:r>
          </w:p>
          <w:p w14:paraId="6077AD56" w14:textId="77777777" w:rsidR="003D7BE4" w:rsidRDefault="003D7BE4" w:rsidP="00A825FB">
            <w:pPr>
              <w:rPr>
                <w:rFonts w:asciiTheme="majorEastAsia" w:eastAsiaTheme="majorEastAsia" w:hAnsiTheme="majorEastAsia"/>
                <w:lang w:eastAsia="zh-HK"/>
              </w:rPr>
            </w:pPr>
          </w:p>
          <w:p w14:paraId="6A41AC68" w14:textId="77777777" w:rsidR="003D7BE4" w:rsidRDefault="003D7BE4" w:rsidP="00A825FB">
            <w:pPr>
              <w:rPr>
                <w:rFonts w:asciiTheme="majorEastAsia" w:eastAsiaTheme="majorEastAsia" w:hAnsiTheme="majorEastAsia"/>
                <w:lang w:eastAsia="zh-HK"/>
              </w:rPr>
            </w:pPr>
          </w:p>
          <w:p w14:paraId="74800EC2" w14:textId="77777777" w:rsidR="003D7BE4" w:rsidRDefault="003D7BE4" w:rsidP="00A825FB">
            <w:pPr>
              <w:rPr>
                <w:rFonts w:asciiTheme="majorEastAsia" w:eastAsiaTheme="majorEastAsia" w:hAnsiTheme="majorEastAsia"/>
                <w:lang w:eastAsia="zh-HK"/>
              </w:rPr>
            </w:pPr>
          </w:p>
          <w:p w14:paraId="6FC327C7" w14:textId="77777777" w:rsidR="00EB21D6" w:rsidRDefault="00EB21D6" w:rsidP="00A825FB">
            <w:pPr>
              <w:rPr>
                <w:rFonts w:asciiTheme="majorEastAsia" w:eastAsiaTheme="majorEastAsia" w:hAnsiTheme="majorEastAsia"/>
                <w:lang w:eastAsia="zh-HK"/>
              </w:rPr>
            </w:pPr>
          </w:p>
          <w:p w14:paraId="2CD9EE83" w14:textId="77777777" w:rsidR="003D7BE4" w:rsidRDefault="003D7BE4" w:rsidP="00A825FB">
            <w:pPr>
              <w:rPr>
                <w:rFonts w:asciiTheme="majorEastAsia" w:eastAsiaTheme="majorEastAsia" w:hAnsiTheme="majorEastAsia"/>
                <w:lang w:eastAsia="zh-HK"/>
              </w:rPr>
            </w:pPr>
          </w:p>
          <w:p w14:paraId="3F9FDCC0" w14:textId="77777777" w:rsidR="003D7BE4" w:rsidRDefault="00287A04" w:rsidP="00A825FB">
            <w:pPr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</w:rPr>
              <w:t>2</w:t>
            </w:r>
            <w:r w:rsidR="0025137D">
              <w:rPr>
                <w:rFonts w:asciiTheme="majorEastAsia" w:eastAsiaTheme="majorEastAsia" w:hAnsiTheme="majorEastAsia"/>
              </w:rPr>
              <w:t>0</w:t>
            </w:r>
            <w:r w:rsidR="003D7BE4" w:rsidRPr="003D7BE4">
              <w:rPr>
                <w:rFonts w:asciiTheme="majorEastAsia" w:eastAsiaTheme="majorEastAsia" w:hAnsiTheme="majorEastAsia" w:hint="eastAsia"/>
                <w:lang w:eastAsia="zh-HK"/>
              </w:rPr>
              <w:t>分鐘</w:t>
            </w:r>
          </w:p>
          <w:p w14:paraId="72E47E53" w14:textId="77777777" w:rsidR="00036F1A" w:rsidRDefault="00036F1A" w:rsidP="00A825FB">
            <w:pPr>
              <w:rPr>
                <w:rFonts w:asciiTheme="majorEastAsia" w:eastAsiaTheme="majorEastAsia" w:hAnsiTheme="majorEastAsia"/>
                <w:lang w:eastAsia="zh-HK"/>
              </w:rPr>
            </w:pPr>
          </w:p>
          <w:p w14:paraId="42CF286B" w14:textId="77777777" w:rsidR="00036F1A" w:rsidRDefault="00036F1A" w:rsidP="00A825FB">
            <w:pPr>
              <w:rPr>
                <w:rFonts w:asciiTheme="majorEastAsia" w:eastAsiaTheme="majorEastAsia" w:hAnsiTheme="majorEastAsia"/>
                <w:lang w:eastAsia="zh-HK"/>
              </w:rPr>
            </w:pPr>
          </w:p>
          <w:p w14:paraId="204E6ADD" w14:textId="77777777" w:rsidR="00036F1A" w:rsidRDefault="00036F1A" w:rsidP="00A825FB">
            <w:pPr>
              <w:rPr>
                <w:rFonts w:asciiTheme="majorEastAsia" w:eastAsiaTheme="majorEastAsia" w:hAnsiTheme="majorEastAsia"/>
                <w:lang w:eastAsia="zh-HK"/>
              </w:rPr>
            </w:pPr>
          </w:p>
          <w:p w14:paraId="7B665987" w14:textId="77777777" w:rsidR="00036F1A" w:rsidRDefault="00036F1A" w:rsidP="00A825FB">
            <w:pPr>
              <w:rPr>
                <w:rFonts w:asciiTheme="majorEastAsia" w:eastAsiaTheme="majorEastAsia" w:hAnsiTheme="majorEastAsia"/>
                <w:lang w:eastAsia="zh-HK"/>
              </w:rPr>
            </w:pPr>
          </w:p>
          <w:p w14:paraId="2085878E" w14:textId="77777777" w:rsidR="00036F1A" w:rsidRDefault="00036F1A" w:rsidP="00A825FB">
            <w:pPr>
              <w:rPr>
                <w:rFonts w:asciiTheme="majorEastAsia" w:eastAsiaTheme="majorEastAsia" w:hAnsiTheme="majorEastAsia"/>
                <w:lang w:eastAsia="zh-HK"/>
              </w:rPr>
            </w:pPr>
          </w:p>
          <w:p w14:paraId="3DAE21A3" w14:textId="77777777" w:rsidR="00036F1A" w:rsidRDefault="00036F1A" w:rsidP="00A825FB">
            <w:pPr>
              <w:rPr>
                <w:rFonts w:asciiTheme="majorEastAsia" w:eastAsiaTheme="majorEastAsia" w:hAnsiTheme="majorEastAsia"/>
                <w:lang w:eastAsia="zh-HK"/>
              </w:rPr>
            </w:pPr>
          </w:p>
          <w:p w14:paraId="5C4D35E4" w14:textId="77777777" w:rsidR="00036F1A" w:rsidRDefault="00036F1A" w:rsidP="00A825FB">
            <w:pPr>
              <w:rPr>
                <w:rFonts w:asciiTheme="majorEastAsia" w:eastAsiaTheme="majorEastAsia" w:hAnsiTheme="majorEastAsia"/>
                <w:lang w:eastAsia="zh-HK"/>
              </w:rPr>
            </w:pPr>
          </w:p>
          <w:p w14:paraId="19195734" w14:textId="77777777" w:rsidR="00036F1A" w:rsidRDefault="00036F1A" w:rsidP="00A825FB">
            <w:pPr>
              <w:rPr>
                <w:rFonts w:asciiTheme="majorEastAsia" w:eastAsiaTheme="majorEastAsia" w:hAnsiTheme="majorEastAsia"/>
                <w:lang w:eastAsia="zh-HK"/>
              </w:rPr>
            </w:pPr>
          </w:p>
          <w:p w14:paraId="7C332487" w14:textId="77777777" w:rsidR="00EE1CFF" w:rsidRDefault="00EE1CFF" w:rsidP="00A825FB">
            <w:pPr>
              <w:rPr>
                <w:rFonts w:asciiTheme="majorEastAsia" w:eastAsiaTheme="majorEastAsia" w:hAnsiTheme="majorEastAsia"/>
                <w:lang w:eastAsia="zh-HK"/>
              </w:rPr>
            </w:pPr>
          </w:p>
          <w:p w14:paraId="510D498D" w14:textId="77777777" w:rsidR="00EE1CFF" w:rsidRDefault="00EE1CFF" w:rsidP="00A825FB">
            <w:pPr>
              <w:rPr>
                <w:rFonts w:asciiTheme="majorEastAsia" w:eastAsiaTheme="majorEastAsia" w:hAnsiTheme="majorEastAsia"/>
                <w:lang w:eastAsia="zh-HK"/>
              </w:rPr>
            </w:pPr>
          </w:p>
          <w:p w14:paraId="05CB7F77" w14:textId="77777777" w:rsidR="00EE1CFF" w:rsidRDefault="00EE1CFF" w:rsidP="00A825FB">
            <w:pPr>
              <w:rPr>
                <w:rFonts w:asciiTheme="majorEastAsia" w:eastAsiaTheme="majorEastAsia" w:hAnsiTheme="majorEastAsia"/>
                <w:lang w:eastAsia="zh-HK"/>
              </w:rPr>
            </w:pPr>
          </w:p>
          <w:p w14:paraId="6AE5B884" w14:textId="77777777" w:rsidR="00EE1CFF" w:rsidRDefault="00EE1CFF" w:rsidP="00A825FB">
            <w:pPr>
              <w:rPr>
                <w:rFonts w:asciiTheme="majorEastAsia" w:eastAsiaTheme="majorEastAsia" w:hAnsiTheme="majorEastAsia"/>
                <w:lang w:eastAsia="zh-HK"/>
              </w:rPr>
            </w:pPr>
          </w:p>
          <w:p w14:paraId="09E49A51" w14:textId="77777777" w:rsidR="00EE1CFF" w:rsidRDefault="00EE1CFF" w:rsidP="00A825FB">
            <w:pPr>
              <w:rPr>
                <w:rFonts w:asciiTheme="majorEastAsia" w:eastAsiaTheme="majorEastAsia" w:hAnsiTheme="majorEastAsia"/>
                <w:lang w:eastAsia="zh-HK"/>
              </w:rPr>
            </w:pPr>
          </w:p>
          <w:p w14:paraId="2200BA5E" w14:textId="77777777" w:rsidR="004D25BB" w:rsidRDefault="004D25BB" w:rsidP="00A825FB">
            <w:pPr>
              <w:rPr>
                <w:rFonts w:asciiTheme="majorEastAsia" w:eastAsiaTheme="majorEastAsia" w:hAnsiTheme="majorEastAsia"/>
                <w:lang w:eastAsia="zh-HK"/>
              </w:rPr>
            </w:pPr>
          </w:p>
          <w:p w14:paraId="10FA70AF" w14:textId="77777777" w:rsidR="00036F1A" w:rsidRDefault="00036F1A" w:rsidP="00A825FB">
            <w:pPr>
              <w:rPr>
                <w:rFonts w:asciiTheme="majorEastAsia" w:eastAsiaTheme="majorEastAsia" w:hAnsiTheme="majorEastAsia"/>
                <w:lang w:eastAsia="zh-HK"/>
              </w:rPr>
            </w:pPr>
          </w:p>
          <w:p w14:paraId="72C19674" w14:textId="77777777" w:rsidR="00B3215D" w:rsidRDefault="00B3215D" w:rsidP="00A825FB">
            <w:pPr>
              <w:rPr>
                <w:rFonts w:asciiTheme="majorEastAsia" w:eastAsiaTheme="majorEastAsia" w:hAnsiTheme="majorEastAsia"/>
                <w:lang w:eastAsia="zh-HK"/>
              </w:rPr>
            </w:pPr>
          </w:p>
          <w:p w14:paraId="07B5D8C7" w14:textId="77777777" w:rsidR="00B3215D" w:rsidRDefault="00B3215D" w:rsidP="00A825FB">
            <w:pPr>
              <w:rPr>
                <w:rFonts w:asciiTheme="majorEastAsia" w:eastAsiaTheme="majorEastAsia" w:hAnsiTheme="majorEastAsia"/>
                <w:lang w:eastAsia="zh-HK"/>
              </w:rPr>
            </w:pPr>
          </w:p>
          <w:p w14:paraId="664A0EDA" w14:textId="77777777" w:rsidR="00B3215D" w:rsidRDefault="00B3215D" w:rsidP="00A825FB">
            <w:pPr>
              <w:rPr>
                <w:rFonts w:asciiTheme="majorEastAsia" w:eastAsiaTheme="majorEastAsia" w:hAnsiTheme="majorEastAsia"/>
                <w:lang w:eastAsia="zh-HK"/>
              </w:rPr>
            </w:pPr>
          </w:p>
          <w:p w14:paraId="4228A2C1" w14:textId="77777777" w:rsidR="00B3215D" w:rsidRDefault="00B3215D" w:rsidP="00A825FB">
            <w:pPr>
              <w:rPr>
                <w:rFonts w:asciiTheme="majorEastAsia" w:eastAsiaTheme="majorEastAsia" w:hAnsiTheme="majorEastAsia"/>
                <w:lang w:eastAsia="zh-HK"/>
              </w:rPr>
            </w:pPr>
          </w:p>
          <w:p w14:paraId="2BF88C9F" w14:textId="77777777" w:rsidR="00B3215D" w:rsidRDefault="00B3215D" w:rsidP="00A825FB">
            <w:pPr>
              <w:rPr>
                <w:rFonts w:asciiTheme="majorEastAsia" w:eastAsiaTheme="majorEastAsia" w:hAnsiTheme="majorEastAsia"/>
                <w:lang w:eastAsia="zh-HK"/>
              </w:rPr>
            </w:pPr>
          </w:p>
          <w:p w14:paraId="793786AD" w14:textId="77777777" w:rsidR="00B3215D" w:rsidRDefault="00B3215D" w:rsidP="00A825FB">
            <w:pPr>
              <w:rPr>
                <w:rFonts w:asciiTheme="majorEastAsia" w:eastAsiaTheme="majorEastAsia" w:hAnsiTheme="majorEastAsia"/>
                <w:lang w:eastAsia="zh-HK"/>
              </w:rPr>
            </w:pPr>
          </w:p>
          <w:p w14:paraId="62368FA9" w14:textId="77777777" w:rsidR="00B3215D" w:rsidRDefault="00B3215D" w:rsidP="00A825FB">
            <w:pPr>
              <w:rPr>
                <w:rFonts w:asciiTheme="majorEastAsia" w:eastAsiaTheme="majorEastAsia" w:hAnsiTheme="majorEastAsia"/>
                <w:lang w:eastAsia="zh-HK"/>
              </w:rPr>
            </w:pPr>
          </w:p>
          <w:p w14:paraId="62322720" w14:textId="77777777" w:rsidR="00EB21D6" w:rsidRDefault="00EB21D6" w:rsidP="00A825FB">
            <w:pPr>
              <w:rPr>
                <w:rFonts w:asciiTheme="majorEastAsia" w:eastAsiaTheme="majorEastAsia" w:hAnsiTheme="majorEastAsia"/>
                <w:lang w:eastAsia="zh-HK"/>
              </w:rPr>
            </w:pPr>
          </w:p>
          <w:p w14:paraId="3913E392" w14:textId="77777777" w:rsidR="00EB21D6" w:rsidRDefault="00EB21D6" w:rsidP="00A825FB">
            <w:pPr>
              <w:rPr>
                <w:rFonts w:asciiTheme="majorEastAsia" w:eastAsiaTheme="majorEastAsia" w:hAnsiTheme="majorEastAsia"/>
                <w:lang w:eastAsia="zh-HK"/>
              </w:rPr>
            </w:pPr>
          </w:p>
          <w:p w14:paraId="4B0E35ED" w14:textId="77777777" w:rsidR="00EB21D6" w:rsidRDefault="00EB21D6" w:rsidP="00A825FB">
            <w:pPr>
              <w:rPr>
                <w:rFonts w:asciiTheme="majorEastAsia" w:eastAsiaTheme="majorEastAsia" w:hAnsiTheme="majorEastAsia"/>
                <w:lang w:eastAsia="zh-HK"/>
              </w:rPr>
            </w:pPr>
          </w:p>
          <w:p w14:paraId="7B378F6C" w14:textId="77777777" w:rsidR="00EB21D6" w:rsidRDefault="00EB21D6" w:rsidP="00A825FB">
            <w:pPr>
              <w:rPr>
                <w:rFonts w:asciiTheme="majorEastAsia" w:eastAsiaTheme="majorEastAsia" w:hAnsiTheme="majorEastAsia"/>
                <w:lang w:eastAsia="zh-HK"/>
              </w:rPr>
            </w:pPr>
          </w:p>
          <w:p w14:paraId="1D8629A2" w14:textId="77777777" w:rsidR="00EB21D6" w:rsidRDefault="00EB21D6" w:rsidP="00A825FB">
            <w:pPr>
              <w:rPr>
                <w:rFonts w:asciiTheme="majorEastAsia" w:eastAsiaTheme="majorEastAsia" w:hAnsiTheme="majorEastAsia"/>
                <w:lang w:eastAsia="zh-HK"/>
              </w:rPr>
            </w:pPr>
          </w:p>
          <w:p w14:paraId="3EF7E805" w14:textId="77777777" w:rsidR="00B3215D" w:rsidRDefault="00B3215D" w:rsidP="00A825FB">
            <w:pPr>
              <w:rPr>
                <w:rFonts w:asciiTheme="majorEastAsia" w:eastAsiaTheme="majorEastAsia" w:hAnsiTheme="majorEastAsia"/>
                <w:lang w:eastAsia="zh-HK"/>
              </w:rPr>
            </w:pPr>
          </w:p>
          <w:p w14:paraId="478CDC2F" w14:textId="77777777" w:rsidR="00B3215D" w:rsidRDefault="0025137D" w:rsidP="00A825FB">
            <w:pPr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lang w:eastAsia="zh-HK"/>
              </w:rPr>
              <w:t>8</w:t>
            </w:r>
            <w:r w:rsidR="00B3215D">
              <w:rPr>
                <w:rFonts w:asciiTheme="majorEastAsia" w:eastAsiaTheme="majorEastAsia" w:hAnsiTheme="majorEastAsia" w:hint="eastAsia"/>
                <w:lang w:eastAsia="zh-HK"/>
              </w:rPr>
              <w:t>分鐘</w:t>
            </w:r>
          </w:p>
          <w:p w14:paraId="01E7E526" w14:textId="77777777" w:rsidR="00E9325E" w:rsidRDefault="00E9325E" w:rsidP="00A825FB">
            <w:pPr>
              <w:rPr>
                <w:rFonts w:asciiTheme="majorEastAsia" w:eastAsiaTheme="majorEastAsia" w:hAnsiTheme="majorEastAsia"/>
                <w:lang w:eastAsia="zh-HK"/>
              </w:rPr>
            </w:pPr>
          </w:p>
          <w:p w14:paraId="384E8FC3" w14:textId="77777777" w:rsidR="00E9325E" w:rsidRDefault="00E9325E" w:rsidP="00A825FB">
            <w:pPr>
              <w:rPr>
                <w:rFonts w:asciiTheme="majorEastAsia" w:eastAsiaTheme="majorEastAsia" w:hAnsiTheme="majorEastAsia"/>
                <w:lang w:eastAsia="zh-HK"/>
              </w:rPr>
            </w:pPr>
          </w:p>
          <w:p w14:paraId="38EE0515" w14:textId="77777777" w:rsidR="00E9325E" w:rsidRDefault="00E9325E" w:rsidP="00A825FB">
            <w:pPr>
              <w:rPr>
                <w:rFonts w:asciiTheme="majorEastAsia" w:eastAsiaTheme="majorEastAsia" w:hAnsiTheme="majorEastAsia"/>
                <w:lang w:eastAsia="zh-HK"/>
              </w:rPr>
            </w:pPr>
          </w:p>
          <w:p w14:paraId="1E45CDEC" w14:textId="77777777" w:rsidR="00E9325E" w:rsidRDefault="00E9325E" w:rsidP="00A825FB">
            <w:pPr>
              <w:rPr>
                <w:rFonts w:asciiTheme="majorEastAsia" w:eastAsiaTheme="majorEastAsia" w:hAnsiTheme="majorEastAsia"/>
                <w:lang w:eastAsia="zh-HK"/>
              </w:rPr>
            </w:pPr>
          </w:p>
          <w:p w14:paraId="76F9A1A9" w14:textId="77777777" w:rsidR="00E9325E" w:rsidRDefault="00E9325E" w:rsidP="00A825FB">
            <w:pPr>
              <w:rPr>
                <w:rFonts w:asciiTheme="majorEastAsia" w:eastAsiaTheme="majorEastAsia" w:hAnsiTheme="majorEastAsia"/>
                <w:lang w:eastAsia="zh-HK"/>
              </w:rPr>
            </w:pPr>
          </w:p>
          <w:p w14:paraId="61BBC2CF" w14:textId="77777777" w:rsidR="009C1A94" w:rsidRDefault="00E9325E" w:rsidP="00A825FB">
            <w:pPr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/>
                <w:lang w:eastAsia="zh-HK"/>
              </w:rPr>
              <w:t>5</w:t>
            </w:r>
            <w:r>
              <w:rPr>
                <w:rFonts w:asciiTheme="majorEastAsia" w:eastAsiaTheme="majorEastAsia" w:hAnsiTheme="majorEastAsia" w:hint="eastAsia"/>
                <w:lang w:eastAsia="zh-HK"/>
              </w:rPr>
              <w:t>分鐘</w:t>
            </w:r>
          </w:p>
          <w:p w14:paraId="7B2D671F" w14:textId="77777777" w:rsidR="00E9325E" w:rsidRPr="003D7BE4" w:rsidRDefault="009C1A94" w:rsidP="00A825F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zh-HK"/>
              </w:rPr>
              <w:t>(講解)</w:t>
            </w:r>
          </w:p>
        </w:tc>
      </w:tr>
    </w:tbl>
    <w:p w14:paraId="23579B52" w14:textId="77777777" w:rsidR="009B4D02" w:rsidRDefault="009B4D02">
      <w:r>
        <w:rPr>
          <w:b/>
          <w:bCs/>
        </w:rPr>
        <w:lastRenderedPageBreak/>
        <w:br w:type="page"/>
      </w:r>
    </w:p>
    <w:p w14:paraId="72EE6EA7" w14:textId="77777777" w:rsidR="00C24CFD" w:rsidRDefault="00ED44AC" w:rsidP="00ED44AC">
      <w:pPr>
        <w:pStyle w:val="Heading1"/>
        <w:spacing w:before="0" w:after="0"/>
        <w:jc w:val="left"/>
        <w:rPr>
          <w:rFonts w:ascii="Times New Roman" w:eastAsia="新細明體" w:hAnsi="Times New Roman" w:cs="Times New Roman"/>
          <w:b w:val="0"/>
          <w:bCs w:val="0"/>
          <w:kern w:val="0"/>
          <w:sz w:val="24"/>
          <w:szCs w:val="24"/>
        </w:rPr>
      </w:pPr>
      <w:bookmarkStart w:id="1" w:name="_Toc131542091"/>
      <w:r>
        <w:rPr>
          <w:rFonts w:ascii="Times New Roman" w:eastAsia="新細明體" w:hAnsi="Times New Roman" w:cs="Times New Roman" w:hint="eastAsia"/>
          <w:b w:val="0"/>
          <w:bCs w:val="0"/>
          <w:kern w:val="0"/>
          <w:sz w:val="24"/>
          <w:szCs w:val="24"/>
          <w:lang w:eastAsia="zh-HK"/>
        </w:rPr>
        <w:lastRenderedPageBreak/>
        <w:t>第二節課</w:t>
      </w:r>
      <w:bookmarkEnd w:id="1"/>
    </w:p>
    <w:tbl>
      <w:tblPr>
        <w:tblW w:w="894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3131"/>
        <w:gridCol w:w="1688"/>
        <w:gridCol w:w="1302"/>
        <w:gridCol w:w="1134"/>
      </w:tblGrid>
      <w:tr w:rsidR="00C81BA9" w14:paraId="30D8C638" w14:textId="77777777" w:rsidTr="00EA0D87">
        <w:trPr>
          <w:trHeight w:val="553"/>
        </w:trPr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0304" w14:textId="77777777" w:rsidR="00C81BA9" w:rsidRPr="00931956" w:rsidRDefault="00C81BA9" w:rsidP="00C81BA9">
            <w:pPr>
              <w:rPr>
                <w:rFonts w:ascii="新細明體" w:hAnsi="新細明體"/>
                <w:color w:val="000000"/>
                <w:lang w:val="pt-PT"/>
              </w:rPr>
            </w:pPr>
            <w:r>
              <w:rPr>
                <w:rFonts w:ascii="新細明體" w:hAnsi="新細明體" w:hint="eastAsia"/>
                <w:color w:val="000000"/>
              </w:rPr>
              <w:t>節數／</w:t>
            </w:r>
            <w:proofErr w:type="gramStart"/>
            <w:r w:rsidRPr="00931956">
              <w:rPr>
                <w:rFonts w:ascii="新細明體" w:hAnsi="新細明體" w:hint="eastAsia"/>
                <w:color w:val="000000"/>
              </w:rPr>
              <w:t>總節數</w:t>
            </w:r>
            <w:proofErr w:type="gramEnd"/>
          </w:p>
        </w:tc>
        <w:tc>
          <w:tcPr>
            <w:tcW w:w="31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7E27" w14:textId="77777777" w:rsidR="00C81BA9" w:rsidRPr="00931956" w:rsidRDefault="00C81BA9" w:rsidP="00C81BA9">
            <w:pPr>
              <w:rPr>
                <w:rFonts w:ascii="新細明體" w:hAnsi="新細明體"/>
                <w:color w:val="000000"/>
                <w:lang w:val="pt-PT"/>
              </w:rPr>
            </w:pPr>
            <w:r>
              <w:rPr>
                <w:rFonts w:ascii="新細明體" w:hAnsi="新細明體"/>
                <w:color w:val="000000"/>
              </w:rPr>
              <w:t xml:space="preserve">                </w:t>
            </w:r>
            <w:r w:rsidR="00142EA8">
              <w:rPr>
                <w:rFonts w:ascii="新細明體" w:hAnsi="新細明體"/>
                <w:color w:val="000000"/>
              </w:rPr>
              <w:t xml:space="preserve">2 </w:t>
            </w:r>
            <w:r>
              <w:rPr>
                <w:rFonts w:ascii="新細明體" w:hAnsi="新細明體" w:hint="eastAsia"/>
                <w:color w:val="000000"/>
              </w:rPr>
              <w:t xml:space="preserve">／ </w:t>
            </w:r>
            <w:r w:rsidR="00142EA8">
              <w:rPr>
                <w:rFonts w:ascii="新細明體" w:hAnsi="新細明體" w:hint="eastAsia"/>
                <w:color w:val="000000"/>
              </w:rPr>
              <w:t>2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85DF" w14:textId="77777777" w:rsidR="00C81BA9" w:rsidRPr="00F27235" w:rsidRDefault="00C81BA9" w:rsidP="00C81BA9">
            <w:pPr>
              <w:rPr>
                <w:color w:val="000000"/>
              </w:rPr>
            </w:pPr>
            <w:r w:rsidRPr="00931956">
              <w:rPr>
                <w:rFonts w:ascii="新細明體" w:hAnsi="新細明體" w:hint="eastAsia"/>
                <w:color w:val="000000"/>
              </w:rPr>
              <w:t>科目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B87E79" w14:textId="77777777" w:rsidR="00C81BA9" w:rsidRPr="00931956" w:rsidRDefault="00C81BA9" w:rsidP="00C81BA9">
            <w:p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  <w:lang w:eastAsia="zh-HK"/>
              </w:rPr>
              <w:t>主題教學</w:t>
            </w:r>
          </w:p>
        </w:tc>
      </w:tr>
      <w:tr w:rsidR="00C81BA9" w14:paraId="78929A57" w14:textId="77777777" w:rsidTr="00EA0D87">
        <w:trPr>
          <w:trHeight w:val="553"/>
        </w:trPr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1928" w14:textId="77777777" w:rsidR="00C81BA9" w:rsidRPr="00931956" w:rsidRDefault="00C81BA9" w:rsidP="00C81BA9">
            <w:pPr>
              <w:rPr>
                <w:rFonts w:ascii="新細明體" w:hAnsi="新細明體"/>
              </w:rPr>
            </w:pPr>
            <w:r w:rsidRPr="00931956">
              <w:rPr>
                <w:rFonts w:ascii="新細明體" w:hAnsi="新細明體" w:hint="eastAsia"/>
                <w:color w:val="000000"/>
              </w:rPr>
              <w:t>實施年級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B999" w14:textId="77777777" w:rsidR="00C81BA9" w:rsidRPr="00931956" w:rsidRDefault="00C81BA9" w:rsidP="00C81BA9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color w:val="000000"/>
                <w:lang w:eastAsia="zh-HK"/>
              </w:rPr>
              <w:t>幼高班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E08D" w14:textId="77777777" w:rsidR="00C81BA9" w:rsidRPr="00F27235" w:rsidRDefault="00C81BA9" w:rsidP="00C81BA9">
            <w:pPr>
              <w:ind w:rightChars="-45" w:right="-108"/>
            </w:pPr>
            <w:r w:rsidRPr="00931956">
              <w:rPr>
                <w:rFonts w:ascii="新細明體" w:hAnsi="新細明體" w:hint="eastAsia"/>
                <w:color w:val="000000"/>
              </w:rPr>
              <w:t>實施日期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53D03" w14:textId="77777777" w:rsidR="00C81BA9" w:rsidRPr="00931956" w:rsidRDefault="00C81BA9" w:rsidP="00C81BA9">
            <w:pPr>
              <w:ind w:rightChars="-45" w:right="-108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202</w:t>
            </w:r>
            <w:r w:rsidR="00B772BB">
              <w:rPr>
                <w:rFonts w:ascii="新細明體" w:hAnsi="新細明體"/>
              </w:rPr>
              <w:t>3</w:t>
            </w:r>
            <w:r>
              <w:rPr>
                <w:rFonts w:ascii="新細明體" w:hAnsi="新細明體"/>
              </w:rPr>
              <w:t>.3.</w:t>
            </w:r>
            <w:r w:rsidR="00B772BB">
              <w:rPr>
                <w:rFonts w:ascii="新細明體" w:hAnsi="新細明體"/>
              </w:rPr>
              <w:t>2</w:t>
            </w:r>
            <w:r>
              <w:rPr>
                <w:rFonts w:ascii="新細明體" w:hAnsi="新細明體"/>
              </w:rPr>
              <w:t>7</w:t>
            </w:r>
          </w:p>
        </w:tc>
      </w:tr>
      <w:tr w:rsidR="00C81BA9" w14:paraId="297F058E" w14:textId="77777777" w:rsidTr="00EA0D87">
        <w:trPr>
          <w:trHeight w:val="553"/>
        </w:trPr>
        <w:tc>
          <w:tcPr>
            <w:tcW w:w="168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B37FE5B" w14:textId="77777777" w:rsidR="00C81BA9" w:rsidRPr="00F27235" w:rsidRDefault="00C81BA9" w:rsidP="00C81BA9">
            <w:pPr>
              <w:rPr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本課</w:t>
            </w:r>
            <w:r w:rsidRPr="00931956">
              <w:rPr>
                <w:rFonts w:ascii="新細明體" w:hAnsi="新細明體" w:hint="eastAsia"/>
                <w:color w:val="000000"/>
              </w:rPr>
              <w:t>名稱</w:t>
            </w:r>
          </w:p>
        </w:tc>
        <w:tc>
          <w:tcPr>
            <w:tcW w:w="725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25C18D" w14:textId="77777777" w:rsidR="00C81BA9" w:rsidRPr="00931956" w:rsidRDefault="004A2C07" w:rsidP="00C81BA9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HK"/>
              </w:rPr>
              <w:t>誠信過三關</w:t>
            </w:r>
          </w:p>
        </w:tc>
      </w:tr>
      <w:tr w:rsidR="00C81BA9" w:rsidRPr="00F27235" w14:paraId="73172AEE" w14:textId="77777777" w:rsidTr="00EA0D87">
        <w:trPr>
          <w:trHeight w:val="553"/>
        </w:trPr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EF6E" w14:textId="77777777" w:rsidR="00C81BA9" w:rsidRPr="00931956" w:rsidRDefault="00C81BA9" w:rsidP="00C81BA9">
            <w:pPr>
              <w:rPr>
                <w:rFonts w:ascii="新細明體" w:hAnsi="新細明體"/>
              </w:rPr>
            </w:pPr>
            <w:r w:rsidRPr="00931956">
              <w:rPr>
                <w:rFonts w:ascii="新細明體" w:hAnsi="新細明體" w:hint="eastAsia"/>
              </w:rPr>
              <w:t>教學目標</w:t>
            </w:r>
          </w:p>
        </w:tc>
        <w:tc>
          <w:tcPr>
            <w:tcW w:w="7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621672" w14:textId="77777777" w:rsidR="00C81BA9" w:rsidRPr="00B276F5" w:rsidRDefault="00C81BA9" w:rsidP="00C81BA9">
            <w:pPr>
              <w:snapToGrid w:val="0"/>
              <w:jc w:val="both"/>
              <w:rPr>
                <w:rFonts w:asciiTheme="majorEastAsia" w:eastAsiaTheme="majorEastAsia" w:hAnsiTheme="majorEastAsia"/>
                <w:color w:val="171717" w:themeColor="background2" w:themeShade="1A"/>
              </w:rPr>
            </w:pPr>
            <w:r w:rsidRPr="00996543">
              <w:rPr>
                <w:rFonts w:asciiTheme="majorEastAsia" w:eastAsiaTheme="majorEastAsia" w:hAnsiTheme="majorEastAsia" w:hint="eastAsia"/>
                <w:color w:val="171717" w:themeColor="background2" w:themeShade="1A"/>
              </w:rPr>
              <w:t>認知</w:t>
            </w:r>
          </w:p>
          <w:p w14:paraId="5703D1D4" w14:textId="77777777" w:rsidR="006D23FE" w:rsidRDefault="002B2CD3" w:rsidP="004A2C07">
            <w:pPr>
              <w:pStyle w:val="ListParagraph"/>
              <w:numPr>
                <w:ilvl w:val="0"/>
                <w:numId w:val="10"/>
              </w:numPr>
              <w:ind w:leftChars="0"/>
              <w:rPr>
                <w:rFonts w:ascii="新細明體" w:hAnsi="新細明體"/>
                <w:lang w:val="pt-PT" w:eastAsia="zh-HK"/>
              </w:rPr>
            </w:pPr>
            <w:r>
              <w:rPr>
                <w:rFonts w:ascii="新細明體" w:hAnsi="新細明體" w:hint="eastAsia"/>
                <w:color w:val="000000"/>
                <w:lang w:eastAsia="zh-HK"/>
              </w:rPr>
              <w:t>知道誠實、自律、守信用行為的表現方法</w:t>
            </w:r>
            <w:r w:rsidR="006D23FE">
              <w:rPr>
                <w:rFonts w:ascii="新細明體" w:hAnsi="新細明體" w:hint="eastAsia"/>
                <w:lang w:val="pt-PT" w:eastAsia="zh-HK"/>
              </w:rPr>
              <w:t>；</w:t>
            </w:r>
          </w:p>
          <w:p w14:paraId="4895979E" w14:textId="77777777" w:rsidR="004A2C07" w:rsidRPr="004A2C07" w:rsidRDefault="004A2C07" w:rsidP="004A2C07">
            <w:pPr>
              <w:pStyle w:val="ListParagraph"/>
              <w:numPr>
                <w:ilvl w:val="0"/>
                <w:numId w:val="10"/>
              </w:numPr>
              <w:ind w:leftChars="0"/>
              <w:rPr>
                <w:rFonts w:ascii="新細明體" w:hAnsi="新細明體"/>
                <w:lang w:val="pt-PT" w:eastAsia="zh-HK"/>
              </w:rPr>
            </w:pPr>
            <w:r>
              <w:rPr>
                <w:rFonts w:ascii="新細明體" w:hAnsi="新細明體" w:hint="eastAsia"/>
                <w:lang w:val="pt-PT" w:eastAsia="zh-HK"/>
              </w:rPr>
              <w:t>知道不誠信帶來的影響；</w:t>
            </w:r>
          </w:p>
          <w:p w14:paraId="2DE66DED" w14:textId="77777777" w:rsidR="00C81BA9" w:rsidRPr="00B276F5" w:rsidRDefault="00C81BA9" w:rsidP="00C81BA9">
            <w:pPr>
              <w:snapToGrid w:val="0"/>
              <w:jc w:val="both"/>
              <w:rPr>
                <w:rFonts w:asciiTheme="majorEastAsia" w:eastAsiaTheme="majorEastAsia" w:hAnsiTheme="majorEastAsia"/>
                <w:color w:val="171717" w:themeColor="background2" w:themeShade="1A"/>
              </w:rPr>
            </w:pPr>
            <w:r w:rsidRPr="00996543">
              <w:rPr>
                <w:rFonts w:asciiTheme="majorEastAsia" w:eastAsiaTheme="majorEastAsia" w:hAnsiTheme="majorEastAsia" w:hint="eastAsia"/>
                <w:color w:val="171717" w:themeColor="background2" w:themeShade="1A"/>
              </w:rPr>
              <w:t>情意</w:t>
            </w:r>
          </w:p>
          <w:p w14:paraId="7C13FBA7" w14:textId="77777777" w:rsidR="007B5E90" w:rsidRDefault="007B5E90" w:rsidP="007B5E90">
            <w:pPr>
              <w:pStyle w:val="ListParagraph"/>
              <w:numPr>
                <w:ilvl w:val="0"/>
                <w:numId w:val="32"/>
              </w:numPr>
              <w:ind w:leftChars="0"/>
              <w:rPr>
                <w:rFonts w:ascii="新細明體" w:hAnsi="新細明體"/>
                <w:lang w:val="pt-PT"/>
              </w:rPr>
            </w:pPr>
            <w:r w:rsidRPr="00B276F5">
              <w:rPr>
                <w:rFonts w:ascii="新細明體" w:hAnsi="新細明體" w:hint="eastAsia"/>
                <w:lang w:val="pt-PT" w:eastAsia="zh-HK"/>
              </w:rPr>
              <w:t>培養</w:t>
            </w:r>
            <w:r>
              <w:rPr>
                <w:rFonts w:ascii="新細明體" w:hAnsi="新細明體" w:hint="eastAsia"/>
                <w:lang w:val="pt-PT" w:eastAsia="zh-HK"/>
              </w:rPr>
              <w:t>幼兒正向的價值觀；</w:t>
            </w:r>
          </w:p>
          <w:p w14:paraId="25AA3EB7" w14:textId="77777777" w:rsidR="00C81BA9" w:rsidRDefault="00D10212" w:rsidP="006D23FE">
            <w:pPr>
              <w:pStyle w:val="ListParagraph"/>
              <w:numPr>
                <w:ilvl w:val="0"/>
                <w:numId w:val="32"/>
              </w:numPr>
              <w:ind w:leftChars="0"/>
              <w:rPr>
                <w:rFonts w:ascii="新細明體" w:hAnsi="新細明體"/>
                <w:lang w:val="pt-PT"/>
              </w:rPr>
            </w:pPr>
            <w:r>
              <w:rPr>
                <w:rFonts w:ascii="新細明體" w:hAnsi="新細明體" w:hint="eastAsia"/>
                <w:lang w:val="pt-PT" w:eastAsia="zh-HK"/>
              </w:rPr>
              <w:t>感受</w:t>
            </w:r>
            <w:r w:rsidR="007B5E90">
              <w:rPr>
                <w:rFonts w:ascii="新細明體" w:hAnsi="新細明體" w:hint="eastAsia"/>
                <w:lang w:val="pt-PT" w:eastAsia="zh-HK"/>
              </w:rPr>
              <w:t>與人分享的樂趣</w:t>
            </w:r>
            <w:r w:rsidR="006D23FE">
              <w:rPr>
                <w:rFonts w:ascii="新細明體" w:hAnsi="新細明體" w:hint="eastAsia"/>
                <w:lang w:val="pt-PT" w:eastAsia="zh-HK"/>
              </w:rPr>
              <w:t>。</w:t>
            </w:r>
          </w:p>
          <w:p w14:paraId="0F34AE80" w14:textId="77777777" w:rsidR="006D23FE" w:rsidRPr="006D23FE" w:rsidRDefault="006D23FE" w:rsidP="006D23FE">
            <w:pPr>
              <w:rPr>
                <w:rFonts w:ascii="新細明體" w:hAnsi="新細明體"/>
                <w:lang w:val="pt-PT"/>
              </w:rPr>
            </w:pPr>
          </w:p>
        </w:tc>
      </w:tr>
      <w:tr w:rsidR="00C24CFD" w:rsidRPr="00F27235" w14:paraId="5DD826A7" w14:textId="77777777" w:rsidTr="00EA0D87">
        <w:trPr>
          <w:trHeight w:val="40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E2C5" w14:textId="77777777" w:rsidR="00C24CFD" w:rsidRPr="00F27235" w:rsidRDefault="00C24CFD" w:rsidP="00750345">
            <w:pPr>
              <w:jc w:val="center"/>
              <w:rPr>
                <w:rFonts w:ascii="新細明體" w:hAnsi="新細明體"/>
                <w:lang w:val="pt-PT"/>
              </w:rPr>
            </w:pPr>
            <w:r w:rsidRPr="00931956">
              <w:rPr>
                <w:rFonts w:ascii="新細明體" w:hAnsi="新細明體" w:hint="eastAsia"/>
              </w:rPr>
              <w:t>教材</w:t>
            </w:r>
          </w:p>
        </w:tc>
        <w:tc>
          <w:tcPr>
            <w:tcW w:w="4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C69894" w14:textId="77777777" w:rsidR="00C24CFD" w:rsidRPr="00F27235" w:rsidRDefault="00C24CFD" w:rsidP="00750345">
            <w:pPr>
              <w:jc w:val="center"/>
              <w:rPr>
                <w:rFonts w:ascii="新細明體" w:hAnsi="新細明體"/>
                <w:lang w:val="pt-PT"/>
              </w:rPr>
            </w:pPr>
            <w:r w:rsidRPr="00931956">
              <w:rPr>
                <w:rFonts w:ascii="新細明體" w:hAnsi="新細明體" w:hint="eastAsia"/>
              </w:rPr>
              <w:t>基力編號</w:t>
            </w:r>
          </w:p>
        </w:tc>
      </w:tr>
      <w:tr w:rsidR="00C24CFD" w:rsidRPr="00F27235" w14:paraId="330ACC87" w14:textId="77777777" w:rsidTr="00EA0D87">
        <w:trPr>
          <w:trHeight w:val="8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484FBA0C" w14:textId="77777777" w:rsidR="00C24CFD" w:rsidRPr="005A6AB7" w:rsidRDefault="00443BE9" w:rsidP="00CE10DA">
            <w:pPr>
              <w:pStyle w:val="ListParagraph"/>
              <w:numPr>
                <w:ilvl w:val="0"/>
                <w:numId w:val="23"/>
              </w:numPr>
              <w:ind w:leftChars="0"/>
              <w:rPr>
                <w:rFonts w:ascii="新細明體" w:hAnsi="新細明體"/>
                <w:lang w:val="pt-PT" w:eastAsia="zh-HK"/>
              </w:rPr>
            </w:pPr>
            <w:r>
              <w:rPr>
                <w:rFonts w:ascii="新細明體" w:hAnsi="新細明體" w:hint="eastAsia"/>
                <w:lang w:val="pt-PT" w:eastAsia="zh-HK"/>
              </w:rPr>
              <w:t>我是誠信大使2</w:t>
            </w:r>
          </w:p>
          <w:p w14:paraId="35A13A72" w14:textId="77777777" w:rsidR="006F4315" w:rsidRPr="005A6AB7" w:rsidRDefault="00443BE9" w:rsidP="00CE10DA">
            <w:pPr>
              <w:pStyle w:val="ListParagraph"/>
              <w:numPr>
                <w:ilvl w:val="0"/>
                <w:numId w:val="23"/>
              </w:numPr>
              <w:ind w:leftChars="0"/>
              <w:rPr>
                <w:rFonts w:ascii="新細明體" w:hAnsi="新細明體"/>
                <w:lang w:val="pt-PT" w:eastAsia="zh-HK"/>
              </w:rPr>
            </w:pPr>
            <w:r>
              <w:rPr>
                <w:rFonts w:ascii="新細明體" w:hAnsi="新細明體" w:hint="eastAsia"/>
                <w:lang w:val="pt-PT" w:eastAsia="zh-HK"/>
              </w:rPr>
              <w:t>誠信工作紙(已完成)</w:t>
            </w:r>
          </w:p>
          <w:p w14:paraId="054C0A53" w14:textId="77777777" w:rsidR="00830F9C" w:rsidRDefault="00443BE9" w:rsidP="00CE10DA">
            <w:pPr>
              <w:pStyle w:val="ListParagraph"/>
              <w:numPr>
                <w:ilvl w:val="0"/>
                <w:numId w:val="23"/>
              </w:numPr>
              <w:ind w:leftChars="0"/>
              <w:rPr>
                <w:rFonts w:ascii="新細明體" w:hAnsi="新細明體"/>
                <w:lang w:val="pt-PT" w:eastAsia="zh-HK"/>
              </w:rPr>
            </w:pPr>
            <w:r>
              <w:rPr>
                <w:rFonts w:ascii="新細明體" w:hAnsi="新細明體" w:hint="eastAsia"/>
                <w:lang w:val="pt-PT" w:eastAsia="zh-HK"/>
              </w:rPr>
              <w:t>歌曲_誠信大使</w:t>
            </w:r>
            <w:r w:rsidR="00DA4C6F">
              <w:rPr>
                <w:rFonts w:ascii="新細明體" w:hAnsi="新細明體" w:hint="eastAsia"/>
                <w:lang w:val="pt-PT" w:eastAsia="zh-HK"/>
              </w:rPr>
              <w:t>.mp3</w:t>
            </w:r>
          </w:p>
          <w:p w14:paraId="5134BCA3" w14:textId="77777777" w:rsidR="00C35AFA" w:rsidRDefault="00830F9C" w:rsidP="00830F9C">
            <w:pPr>
              <w:pStyle w:val="ListParagraph"/>
              <w:ind w:leftChars="0"/>
              <w:rPr>
                <w:rFonts w:ascii="新細明體" w:hAnsi="新細明體"/>
                <w:lang w:val="pt-PT" w:eastAsia="zh-HK"/>
              </w:rPr>
            </w:pPr>
            <w:r>
              <w:rPr>
                <w:rFonts w:ascii="新細明體" w:hAnsi="新細明體"/>
                <w:lang w:val="pt-PT" w:eastAsia="zh-HK"/>
              </w:rPr>
              <w:t>(</w:t>
            </w:r>
            <w:r w:rsidR="003D78E8">
              <w:rPr>
                <w:rFonts w:ascii="新細明體" w:hAnsi="新細明體" w:hint="eastAsia"/>
                <w:lang w:val="pt-PT" w:eastAsia="zh-HK"/>
              </w:rPr>
              <w:t>音樂旋律是</w:t>
            </w:r>
            <w:r>
              <w:rPr>
                <w:rFonts w:ascii="新細明體" w:hAnsi="新細明體" w:hint="eastAsia"/>
                <w:lang w:val="pt-PT" w:eastAsia="zh-HK"/>
              </w:rPr>
              <w:t>歌曲</w:t>
            </w:r>
            <w:r w:rsidR="00FE4A44" w:rsidRPr="005A6AB7">
              <w:rPr>
                <w:rFonts w:ascii="新細明體" w:hAnsi="新細明體" w:hint="eastAsia"/>
                <w:lang w:val="pt-PT" w:eastAsia="zh-HK"/>
              </w:rPr>
              <w:t>《</w:t>
            </w:r>
            <w:r w:rsidR="003D78E8">
              <w:rPr>
                <w:rFonts w:ascii="新細明體" w:hAnsi="新細明體" w:hint="eastAsia"/>
                <w:lang w:val="pt-PT" w:eastAsia="zh-HK"/>
              </w:rPr>
              <w:t>友誼萬歲</w:t>
            </w:r>
            <w:r w:rsidR="00FE4A44" w:rsidRPr="005A6AB7">
              <w:rPr>
                <w:rFonts w:ascii="新細明體" w:hAnsi="新細明體" w:hint="eastAsia"/>
                <w:lang w:val="pt-PT" w:eastAsia="zh-HK"/>
              </w:rPr>
              <w:t>》</w:t>
            </w:r>
            <w:r>
              <w:rPr>
                <w:rFonts w:ascii="新細明體" w:hAnsi="新細明體"/>
                <w:lang w:val="pt-PT" w:eastAsia="zh-HK"/>
              </w:rPr>
              <w:t>)</w:t>
            </w:r>
          </w:p>
          <w:p w14:paraId="6F3592AD" w14:textId="77777777" w:rsidR="00AD779D" w:rsidRPr="00443BE9" w:rsidRDefault="00443BE9" w:rsidP="00AD779D">
            <w:pPr>
              <w:pStyle w:val="ListParagraph"/>
              <w:numPr>
                <w:ilvl w:val="0"/>
                <w:numId w:val="23"/>
              </w:numPr>
              <w:ind w:leftChars="0"/>
              <w:rPr>
                <w:rFonts w:ascii="新細明體" w:hAnsi="新細明體"/>
                <w:lang w:val="pt-PT"/>
              </w:rPr>
            </w:pPr>
            <w:r>
              <w:rPr>
                <w:rFonts w:ascii="新細明體" w:hAnsi="新細明體" w:hint="eastAsia"/>
                <w:lang w:val="pt-PT"/>
              </w:rPr>
              <w:t>YES</w:t>
            </w:r>
            <w:r>
              <w:rPr>
                <w:rFonts w:ascii="新細明體" w:hAnsi="新細明體"/>
                <w:lang w:val="pt-PT"/>
              </w:rPr>
              <w:t xml:space="preserve"> No </w:t>
            </w:r>
            <w:r>
              <w:rPr>
                <w:rFonts w:ascii="新細明體" w:hAnsi="新細明體" w:hint="eastAsia"/>
                <w:lang w:val="pt-PT" w:eastAsia="zh-HK"/>
              </w:rPr>
              <w:t>雪糕筒</w:t>
            </w:r>
          </w:p>
        </w:tc>
        <w:tc>
          <w:tcPr>
            <w:tcW w:w="412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548F267" w14:textId="77777777" w:rsidR="00443BE9" w:rsidRPr="00443BE9" w:rsidRDefault="00443BE9" w:rsidP="00443BE9">
            <w:pPr>
              <w:ind w:leftChars="-45" w:left="457" w:hangingChars="257" w:hanging="565"/>
              <w:rPr>
                <w:rFonts w:ascii="新細明體" w:hAnsi="新細明體"/>
                <w:sz w:val="22"/>
                <w:lang w:val="pt-PT" w:eastAsia="zh-HK"/>
              </w:rPr>
            </w:pPr>
            <w:r w:rsidRPr="00443BE9">
              <w:rPr>
                <w:rFonts w:ascii="新細明體" w:hAnsi="新細明體" w:hint="eastAsia"/>
                <w:sz w:val="22"/>
                <w:lang w:val="pt-PT" w:eastAsia="zh-HK"/>
              </w:rPr>
              <w:t>B-1-2能聽懂日常生活中的用語及指令，並能按照指令行動</w:t>
            </w:r>
          </w:p>
          <w:p w14:paraId="0A88477E" w14:textId="77777777" w:rsidR="00C24CFD" w:rsidRPr="00443BE9" w:rsidRDefault="002D5E53" w:rsidP="00443BE9">
            <w:pPr>
              <w:ind w:leftChars="-45" w:left="457" w:hangingChars="257" w:hanging="565"/>
              <w:rPr>
                <w:rFonts w:ascii="新細明體" w:hAnsi="新細明體"/>
                <w:sz w:val="22"/>
                <w:lang w:val="pt-PT" w:eastAsia="zh-HK"/>
              </w:rPr>
            </w:pPr>
            <w:r w:rsidRPr="00443BE9">
              <w:rPr>
                <w:rFonts w:ascii="新細明體" w:hAnsi="新細明體" w:hint="eastAsia"/>
                <w:sz w:val="22"/>
                <w:lang w:val="pt-PT" w:eastAsia="zh-HK"/>
              </w:rPr>
              <w:t>B-2-4樂意與人交談及參加討論，能發表自己的意見；</w:t>
            </w:r>
          </w:p>
          <w:p w14:paraId="292B59CF" w14:textId="77777777" w:rsidR="002D5E53" w:rsidRPr="00443BE9" w:rsidRDefault="002D5E53" w:rsidP="00443BE9">
            <w:pPr>
              <w:ind w:leftChars="-45" w:left="457" w:hangingChars="257" w:hanging="565"/>
              <w:rPr>
                <w:rFonts w:ascii="新細明體" w:hAnsi="新細明體"/>
                <w:sz w:val="22"/>
                <w:lang w:val="pt-PT" w:eastAsia="zh-HK"/>
              </w:rPr>
            </w:pPr>
            <w:r w:rsidRPr="00443BE9">
              <w:rPr>
                <w:rFonts w:ascii="新細明體" w:hAnsi="新細明體" w:hint="eastAsia"/>
                <w:sz w:val="22"/>
                <w:lang w:val="pt-PT" w:eastAsia="zh-HK"/>
              </w:rPr>
              <w:t>C-2-3樂於與人溝通、合作及分享；</w:t>
            </w:r>
          </w:p>
          <w:p w14:paraId="7F21140A" w14:textId="77777777" w:rsidR="002D5E53" w:rsidRPr="00F27235" w:rsidRDefault="002D5E53" w:rsidP="00443BE9">
            <w:pPr>
              <w:ind w:leftChars="-45" w:left="457" w:hangingChars="257" w:hanging="565"/>
              <w:rPr>
                <w:rFonts w:ascii="新細明體" w:hAnsi="新細明體"/>
                <w:lang w:val="pt-PT" w:eastAsia="zh-HK"/>
              </w:rPr>
            </w:pPr>
            <w:r w:rsidRPr="00443BE9">
              <w:rPr>
                <w:rFonts w:ascii="新細明體" w:hAnsi="新細明體" w:hint="eastAsia"/>
                <w:sz w:val="22"/>
                <w:lang w:val="pt-PT" w:eastAsia="zh-HK"/>
              </w:rPr>
              <w:t>E-1-5能通過參加各種音樂及表演活動，體驗到自由表達和創作的樂趣。</w:t>
            </w:r>
          </w:p>
        </w:tc>
      </w:tr>
      <w:tr w:rsidR="00C24CFD" w14:paraId="1AD7316B" w14:textId="77777777" w:rsidTr="00EA0D87">
        <w:trPr>
          <w:trHeight w:val="553"/>
        </w:trPr>
        <w:tc>
          <w:tcPr>
            <w:tcW w:w="482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2B7D" w14:textId="77777777" w:rsidR="00C24CFD" w:rsidRPr="00931956" w:rsidRDefault="00C24CFD" w:rsidP="00750345">
            <w:pPr>
              <w:jc w:val="center"/>
              <w:rPr>
                <w:rFonts w:ascii="新細明體" w:hAnsi="新細明體"/>
              </w:rPr>
            </w:pPr>
            <w:r w:rsidRPr="00931956">
              <w:rPr>
                <w:rFonts w:ascii="新細明體" w:hAnsi="新細明體" w:hint="eastAsia"/>
              </w:rPr>
              <w:t>教學內容及活動</w:t>
            </w:r>
          </w:p>
        </w:tc>
        <w:tc>
          <w:tcPr>
            <w:tcW w:w="29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2916" w14:textId="77777777" w:rsidR="00C24CFD" w:rsidRPr="00E91AE2" w:rsidRDefault="00C24CFD" w:rsidP="00750345">
            <w:pPr>
              <w:jc w:val="center"/>
            </w:pPr>
            <w:r w:rsidRPr="00931956">
              <w:rPr>
                <w:rFonts w:ascii="新細明體" w:hAnsi="新細明體" w:hint="eastAsia"/>
              </w:rPr>
              <w:t>教材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9F0032" w14:textId="77777777" w:rsidR="00C24CFD" w:rsidRPr="00E91AE2" w:rsidRDefault="00C24CFD" w:rsidP="00750345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</w:tr>
      <w:tr w:rsidR="00C24CFD" w14:paraId="7278EE76" w14:textId="77777777" w:rsidTr="00EA0D87">
        <w:trPr>
          <w:trHeight w:val="141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8F92A3" w14:textId="77777777" w:rsidR="007A1E29" w:rsidRPr="002136A3" w:rsidRDefault="007A1E29" w:rsidP="00F67C52">
            <w:pPr>
              <w:pStyle w:val="ListParagraph"/>
              <w:numPr>
                <w:ilvl w:val="0"/>
                <w:numId w:val="19"/>
              </w:numPr>
              <w:snapToGrid w:val="0"/>
              <w:ind w:leftChars="0"/>
              <w:rPr>
                <w:rFonts w:asciiTheme="majorEastAsia" w:eastAsiaTheme="majorEastAsia" w:hAnsiTheme="majorEastAsia"/>
                <w:b/>
              </w:rPr>
            </w:pPr>
            <w:r w:rsidRPr="002136A3">
              <w:rPr>
                <w:rFonts w:asciiTheme="majorEastAsia" w:eastAsiaTheme="majorEastAsia" w:hAnsiTheme="majorEastAsia"/>
                <w:b/>
              </w:rPr>
              <w:t>引入動機</w:t>
            </w:r>
          </w:p>
          <w:p w14:paraId="3AF95CF8" w14:textId="77777777" w:rsidR="002136A3" w:rsidRPr="00957793" w:rsidRDefault="00957793" w:rsidP="00957793">
            <w:pPr>
              <w:pStyle w:val="ListParagraph"/>
              <w:widowControl w:val="0"/>
              <w:adjustRightInd w:val="0"/>
              <w:snapToGrid w:val="0"/>
              <w:spacing w:beforeLines="10" w:before="36" w:afterLines="10" w:after="36"/>
              <w:ind w:leftChars="0" w:left="36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威廉舉辦的誠信大使選舉即將開始，成為誠信大使必需通過誠信過三關的考驗。</w:t>
            </w:r>
          </w:p>
          <w:p w14:paraId="0B706333" w14:textId="77777777" w:rsidR="002136A3" w:rsidRDefault="002136A3" w:rsidP="00F67C52">
            <w:pPr>
              <w:pStyle w:val="ListParagraph"/>
              <w:numPr>
                <w:ilvl w:val="0"/>
                <w:numId w:val="19"/>
              </w:numPr>
              <w:snapToGrid w:val="0"/>
              <w:ind w:leftChars="0"/>
              <w:rPr>
                <w:rFonts w:asciiTheme="majorEastAsia" w:eastAsiaTheme="majorEastAsia" w:hAnsiTheme="majorEastAsia"/>
                <w:b/>
              </w:rPr>
            </w:pPr>
            <w:r w:rsidRPr="002136A3">
              <w:rPr>
                <w:rFonts w:asciiTheme="majorEastAsia" w:eastAsiaTheme="majorEastAsia" w:hAnsiTheme="majorEastAsia"/>
                <w:b/>
              </w:rPr>
              <w:t>發展活動</w:t>
            </w:r>
          </w:p>
          <w:p w14:paraId="719A4B7B" w14:textId="77777777" w:rsidR="00446033" w:rsidRDefault="00957793" w:rsidP="00446033">
            <w:pPr>
              <w:snapToGrid w:val="0"/>
              <w:rPr>
                <w:rFonts w:asciiTheme="majorEastAsia" w:eastAsiaTheme="majorEastAsia" w:hAnsiTheme="majorEastAsia"/>
                <w:b/>
                <w:i/>
                <w:u w:val="single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b/>
                <w:lang w:eastAsia="zh-HK"/>
              </w:rPr>
              <w:t>第一關</w:t>
            </w:r>
            <w:r w:rsidR="00446033" w:rsidRPr="00446033">
              <w:rPr>
                <w:rFonts w:asciiTheme="majorEastAsia" w:eastAsiaTheme="majorEastAsia" w:hAnsiTheme="majorEastAsia" w:hint="eastAsia"/>
                <w:b/>
                <w:lang w:eastAsia="zh-HK"/>
              </w:rPr>
              <w:t>：</w:t>
            </w:r>
            <w:r w:rsidRPr="00957793">
              <w:rPr>
                <w:rFonts w:asciiTheme="majorEastAsia" w:eastAsiaTheme="majorEastAsia" w:hAnsiTheme="majorEastAsia" w:hint="eastAsia"/>
                <w:b/>
                <w:i/>
                <w:u w:val="single"/>
                <w:lang w:eastAsia="zh-HK"/>
              </w:rPr>
              <w:t>你講我講</w:t>
            </w:r>
          </w:p>
          <w:p w14:paraId="474E911D" w14:textId="77777777" w:rsidR="00957793" w:rsidRPr="00957793" w:rsidRDefault="00957793" w:rsidP="00F67C52">
            <w:pPr>
              <w:pStyle w:val="ListParagraph"/>
              <w:widowControl w:val="0"/>
              <w:numPr>
                <w:ilvl w:val="0"/>
                <w:numId w:val="38"/>
              </w:numPr>
              <w:adjustRightInd w:val="0"/>
              <w:snapToGrid w:val="0"/>
              <w:spacing w:beforeLines="10" w:before="36" w:afterLines="10" w:after="36"/>
              <w:ind w:leftChars="0"/>
              <w:rPr>
                <w:rFonts w:ascii="新細明體" w:hAnsi="新細明體"/>
                <w:lang w:val="pt-PT" w:eastAsia="zh-HK"/>
              </w:rPr>
            </w:pPr>
            <w:r w:rsidRPr="00957793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邀請2-3位幼兒講述在家中完成的《我是誠信大使》，其餘幼兒在課餘時間與同學們互相分享，已於3月29日進行。</w:t>
            </w:r>
          </w:p>
          <w:p w14:paraId="2C21E0E0" w14:textId="77777777" w:rsidR="002136A3" w:rsidRPr="00446033" w:rsidRDefault="00957793" w:rsidP="00F67C52">
            <w:pPr>
              <w:pStyle w:val="ListParagraph"/>
              <w:widowControl w:val="0"/>
              <w:numPr>
                <w:ilvl w:val="0"/>
                <w:numId w:val="38"/>
              </w:numPr>
              <w:adjustRightInd w:val="0"/>
              <w:snapToGrid w:val="0"/>
              <w:spacing w:beforeLines="10" w:before="36" w:afterLines="10" w:after="36"/>
              <w:ind w:leftChars="0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在</w:t>
            </w:r>
            <w:r w:rsidRPr="00957793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幼兒講述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的過程中，</w:t>
            </w:r>
            <w:r w:rsidR="0075342A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老師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作適切的提問和引導，讓</w:t>
            </w:r>
            <w:r w:rsidR="002136A3" w:rsidRPr="00446033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幼兒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知道在真實的社會上，誠信</w:t>
            </w:r>
            <w:r w:rsidR="00CE4C63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(新聞1)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和不誠信</w:t>
            </w:r>
            <w:r w:rsidR="00CE4C63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(新聞2)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為自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和他人帶來的影響</w:t>
            </w:r>
            <w:r w:rsidR="00E15A52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。</w:t>
            </w:r>
          </w:p>
          <w:p w14:paraId="2ABCB4F6" w14:textId="77777777" w:rsidR="00446033" w:rsidRPr="00446033" w:rsidRDefault="00957793" w:rsidP="00446033">
            <w:pPr>
              <w:snapToGrid w:val="0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lang w:eastAsia="zh-HK"/>
              </w:rPr>
              <w:t>第二關</w:t>
            </w:r>
            <w:r w:rsidR="00446033" w:rsidRPr="00446033">
              <w:rPr>
                <w:rFonts w:asciiTheme="majorEastAsia" w:eastAsiaTheme="majorEastAsia" w:hAnsiTheme="majorEastAsia" w:hint="eastAsia"/>
                <w:b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b/>
                <w:i/>
                <w:u w:val="single"/>
                <w:lang w:eastAsia="zh-HK"/>
              </w:rPr>
              <w:t>歌詞猜猜猜</w:t>
            </w:r>
          </w:p>
          <w:p w14:paraId="24771510" w14:textId="77777777" w:rsidR="00622503" w:rsidRDefault="006C5ECD" w:rsidP="00F67C52">
            <w:pPr>
              <w:pStyle w:val="ListParagraph"/>
              <w:numPr>
                <w:ilvl w:val="0"/>
                <w:numId w:val="35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威廉先生送一首</w:t>
            </w:r>
            <w:r w:rsidRPr="005A6AB7">
              <w:rPr>
                <w:rFonts w:ascii="新細明體" w:hAnsi="新細明體" w:hint="eastAsia"/>
                <w:lang w:val="pt-PT" w:eastAsia="zh-HK"/>
              </w:rPr>
              <w:t>《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誠信大使</w:t>
            </w:r>
            <w:r w:rsidRPr="005A6AB7">
              <w:rPr>
                <w:rFonts w:ascii="新細明體" w:hAnsi="新細明體" w:hint="eastAsia"/>
                <w:lang w:val="pt-PT" w:eastAsia="zh-HK"/>
              </w:rPr>
              <w:t>》</w:t>
            </w:r>
            <w:r>
              <w:rPr>
                <w:rFonts w:ascii="新細明體" w:hAnsi="新細明體" w:hint="eastAsia"/>
                <w:lang w:val="pt-PT" w:eastAsia="zh-HK"/>
              </w:rPr>
              <w:t>給</w:t>
            </w:r>
            <w:r w:rsidR="00446033" w:rsidRPr="00622503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幼兒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，請幼兒據前文後理猜想缺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的歌詞，接著一起歌唱，</w:t>
            </w:r>
            <w:r w:rsidR="00622503" w:rsidRPr="00622503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感受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誠信帶來的正能量</w:t>
            </w:r>
            <w:r w:rsidR="00622503" w:rsidRPr="00622503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。</w:t>
            </w:r>
          </w:p>
          <w:p w14:paraId="076FDC89" w14:textId="77777777" w:rsidR="006C5ECD" w:rsidRDefault="006C5ECD" w:rsidP="006C5ECD">
            <w:pPr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b/>
                <w:lang w:eastAsia="zh-HK"/>
              </w:rPr>
              <w:t>第三關</w:t>
            </w:r>
            <w:r w:rsidRPr="00446033">
              <w:rPr>
                <w:rFonts w:asciiTheme="majorEastAsia" w:eastAsiaTheme="majorEastAsia" w:hAnsiTheme="majorEastAsia" w:hint="eastAsia"/>
                <w:b/>
                <w:lang w:eastAsia="zh-HK"/>
              </w:rPr>
              <w:t>：</w:t>
            </w:r>
            <w:r>
              <w:rPr>
                <w:rFonts w:asciiTheme="majorEastAsia" w:eastAsiaTheme="majorEastAsia" w:hAnsiTheme="majorEastAsia" w:hint="eastAsia"/>
                <w:b/>
                <w:i/>
                <w:u w:val="single"/>
                <w:lang w:eastAsia="zh-HK"/>
              </w:rPr>
              <w:t>YES!</w:t>
            </w:r>
            <w:r>
              <w:rPr>
                <w:rFonts w:asciiTheme="majorEastAsia" w:eastAsiaTheme="majorEastAsia" w:hAnsiTheme="majorEastAsia"/>
                <w:b/>
                <w:i/>
                <w:u w:val="single"/>
                <w:lang w:eastAsia="zh-HK"/>
              </w:rPr>
              <w:t xml:space="preserve"> or NO!</w:t>
            </w:r>
          </w:p>
          <w:p w14:paraId="696C1F73" w14:textId="77777777" w:rsidR="00CA5FD8" w:rsidRDefault="00CA5FD8" w:rsidP="00EA0D87">
            <w:pPr>
              <w:pStyle w:val="ListParagraph"/>
              <w:widowControl w:val="0"/>
              <w:numPr>
                <w:ilvl w:val="0"/>
                <w:numId w:val="40"/>
              </w:numPr>
              <w:adjustRightInd w:val="0"/>
              <w:snapToGrid w:val="0"/>
              <w:spacing w:beforeLines="10" w:before="36" w:afterLines="10" w:after="36"/>
              <w:ind w:leftChars="0" w:left="444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  <w:r w:rsidRPr="00EA0D87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PPT上展示六</w:t>
            </w:r>
            <w:r w:rsidR="00F67C52" w:rsidRPr="00EA0D87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幅情景圖</w:t>
            </w:r>
            <w:r w:rsidRPr="00EA0D87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，</w:t>
            </w:r>
            <w:r w:rsidR="00F67C52" w:rsidRPr="00EA0D87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播放</w:t>
            </w:r>
            <w:r w:rsidR="00F67C52" w:rsidRPr="00EA0D87">
              <w:rPr>
                <w:rFonts w:ascii="新細明體" w:hAnsi="新細明體" w:hint="eastAsia"/>
                <w:lang w:val="pt-PT" w:eastAsia="zh-HK"/>
              </w:rPr>
              <w:t>《</w:t>
            </w:r>
            <w:r w:rsidR="00F67C52" w:rsidRPr="00EA0D87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誠信大使</w:t>
            </w:r>
            <w:r w:rsidR="00F67C52" w:rsidRPr="00EA0D87">
              <w:rPr>
                <w:rFonts w:ascii="新細明體" w:hAnsi="新細明體" w:hint="eastAsia"/>
                <w:lang w:val="pt-PT" w:eastAsia="zh-HK"/>
              </w:rPr>
              <w:t>》歌曲，音樂停止時</w:t>
            </w:r>
            <w:r w:rsidRPr="00EA0D87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幼兒</w:t>
            </w:r>
            <w:r w:rsidR="00F67C52" w:rsidRPr="00EA0D87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辨別情境圖的對與錯，然後走到YES或NO的位置上</w:t>
            </w:r>
            <w:r w:rsidRPr="00EA0D87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。</w:t>
            </w:r>
          </w:p>
          <w:p w14:paraId="73FF7B01" w14:textId="77777777" w:rsidR="006D23FE" w:rsidRPr="00EA0D87" w:rsidRDefault="006D23FE" w:rsidP="006D23FE">
            <w:pPr>
              <w:pStyle w:val="ListParagraph"/>
              <w:widowControl w:val="0"/>
              <w:adjustRightInd w:val="0"/>
              <w:snapToGrid w:val="0"/>
              <w:spacing w:beforeLines="10" w:before="36" w:afterLines="10" w:after="36"/>
              <w:ind w:leftChars="0" w:left="444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5"/>
              <w:gridCol w:w="1860"/>
              <w:gridCol w:w="833"/>
              <w:gridCol w:w="850"/>
            </w:tblGrid>
            <w:tr w:rsidR="00613389" w14:paraId="71DF4D9C" w14:textId="77777777" w:rsidTr="00613389">
              <w:tc>
                <w:tcPr>
                  <w:tcW w:w="865" w:type="dxa"/>
                </w:tcPr>
                <w:p w14:paraId="2B1EDBB6" w14:textId="77777777" w:rsidR="00613389" w:rsidRPr="002812CE" w:rsidRDefault="00613389" w:rsidP="00CA5FD8">
                  <w:pPr>
                    <w:widowControl w:val="0"/>
                    <w:adjustRightInd w:val="0"/>
                    <w:snapToGrid w:val="0"/>
                    <w:spacing w:beforeLines="10" w:before="36" w:afterLines="10" w:after="36"/>
                    <w:jc w:val="center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0"/>
                      <w:lang w:eastAsia="zh-HK"/>
                    </w:rPr>
                  </w:pPr>
                  <w:r w:rsidRPr="002812CE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0"/>
                      <w:lang w:eastAsia="zh-HK"/>
                    </w:rPr>
                    <w:lastRenderedPageBreak/>
                    <w:t>情境圖</w:t>
                  </w:r>
                </w:p>
              </w:tc>
              <w:tc>
                <w:tcPr>
                  <w:tcW w:w="1860" w:type="dxa"/>
                </w:tcPr>
                <w:p w14:paraId="59DFA2D1" w14:textId="77777777" w:rsidR="00613389" w:rsidRPr="002812CE" w:rsidRDefault="00613389" w:rsidP="00CA5FD8">
                  <w:pPr>
                    <w:widowControl w:val="0"/>
                    <w:adjustRightInd w:val="0"/>
                    <w:snapToGrid w:val="0"/>
                    <w:spacing w:beforeLines="10" w:before="36" w:afterLines="10" w:after="36"/>
                    <w:jc w:val="center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0"/>
                      <w:lang w:eastAsia="zh-HK"/>
                    </w:rPr>
                  </w:pPr>
                  <w:r w:rsidRPr="002812CE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0"/>
                      <w:lang w:eastAsia="zh-HK"/>
                    </w:rPr>
                    <w:t>描述</w:t>
                  </w:r>
                </w:p>
              </w:tc>
              <w:tc>
                <w:tcPr>
                  <w:tcW w:w="833" w:type="dxa"/>
                </w:tcPr>
                <w:p w14:paraId="737613A0" w14:textId="77777777" w:rsidR="00613389" w:rsidRDefault="00613389" w:rsidP="00CA5FD8">
                  <w:pPr>
                    <w:widowControl w:val="0"/>
                    <w:adjustRightInd w:val="0"/>
                    <w:snapToGrid w:val="0"/>
                    <w:spacing w:beforeLines="10" w:before="36" w:afterLines="10" w:after="36"/>
                    <w:jc w:val="center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0"/>
                      <w:lang w:eastAsia="zh-HK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0"/>
                      <w:lang w:eastAsia="zh-HK"/>
                    </w:rPr>
                    <w:t>方向</w:t>
                  </w:r>
                </w:p>
              </w:tc>
              <w:tc>
                <w:tcPr>
                  <w:tcW w:w="850" w:type="dxa"/>
                </w:tcPr>
                <w:p w14:paraId="13DBC9F4" w14:textId="77777777" w:rsidR="00613389" w:rsidRPr="002812CE" w:rsidRDefault="00613389" w:rsidP="00CA5FD8">
                  <w:pPr>
                    <w:widowControl w:val="0"/>
                    <w:adjustRightInd w:val="0"/>
                    <w:snapToGrid w:val="0"/>
                    <w:spacing w:beforeLines="10" w:before="36" w:afterLines="10" w:after="36"/>
                    <w:jc w:val="center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0"/>
                      <w:lang w:eastAsia="zh-HK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0"/>
                      <w:lang w:eastAsia="zh-HK"/>
                    </w:rPr>
                    <w:t>意義</w:t>
                  </w:r>
                </w:p>
              </w:tc>
            </w:tr>
            <w:tr w:rsidR="00613389" w14:paraId="11B8FCA6" w14:textId="77777777" w:rsidTr="00613389">
              <w:tc>
                <w:tcPr>
                  <w:tcW w:w="865" w:type="dxa"/>
                </w:tcPr>
                <w:p w14:paraId="1EB14DD0" w14:textId="77777777" w:rsidR="00613389" w:rsidRPr="002812CE" w:rsidRDefault="00613389" w:rsidP="00CA5FD8">
                  <w:pPr>
                    <w:widowControl w:val="0"/>
                    <w:adjustRightInd w:val="0"/>
                    <w:snapToGrid w:val="0"/>
                    <w:spacing w:beforeLines="10" w:before="36" w:afterLines="10" w:after="36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lang w:eastAsia="zh-HK"/>
                    </w:rPr>
                  </w:pPr>
                  <w:r w:rsidRPr="002812CE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  <w:lang w:eastAsia="zh-HK"/>
                    </w:rPr>
                    <w:t>一</w:t>
                  </w:r>
                </w:p>
              </w:tc>
              <w:tc>
                <w:tcPr>
                  <w:tcW w:w="1860" w:type="dxa"/>
                </w:tcPr>
                <w:p w14:paraId="1302ED05" w14:textId="77777777" w:rsidR="00613389" w:rsidRPr="002812CE" w:rsidRDefault="00613389" w:rsidP="00CA5FD8">
                  <w:pPr>
                    <w:widowControl w:val="0"/>
                    <w:adjustRightInd w:val="0"/>
                    <w:snapToGrid w:val="0"/>
                    <w:spacing w:beforeLines="10" w:before="36" w:afterLines="10" w:after="36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lang w:eastAsia="zh-HK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  <w:lang w:eastAsia="zh-HK"/>
                    </w:rPr>
                    <w:t>準時完成作業</w:t>
                  </w:r>
                  <w:r w:rsidRPr="002812CE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  <w:lang w:eastAsia="zh-HK"/>
                    </w:rPr>
                    <w:t>。</w:t>
                  </w:r>
                </w:p>
              </w:tc>
              <w:tc>
                <w:tcPr>
                  <w:tcW w:w="833" w:type="dxa"/>
                </w:tcPr>
                <w:p w14:paraId="724BA517" w14:textId="77777777" w:rsidR="00613389" w:rsidRDefault="00613389" w:rsidP="00CA5FD8">
                  <w:pPr>
                    <w:widowControl w:val="0"/>
                    <w:adjustRightInd w:val="0"/>
                    <w:snapToGrid w:val="0"/>
                    <w:spacing w:beforeLines="10" w:before="36" w:afterLines="10" w:after="36"/>
                    <w:rPr>
                      <w:rFonts w:asciiTheme="majorEastAsia" w:eastAsiaTheme="majorEastAsia" w:hAnsiTheme="majorEastAsia"/>
                      <w:color w:val="000000" w:themeColor="text1"/>
                      <w:lang w:eastAsia="zh-HK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lang w:eastAsia="zh-HK"/>
                    </w:rPr>
                    <w:t>個人</w:t>
                  </w:r>
                </w:p>
              </w:tc>
              <w:tc>
                <w:tcPr>
                  <w:tcW w:w="850" w:type="dxa"/>
                </w:tcPr>
                <w:p w14:paraId="5B09601C" w14:textId="77777777" w:rsidR="00613389" w:rsidRDefault="00613389" w:rsidP="00CA5FD8">
                  <w:pPr>
                    <w:widowControl w:val="0"/>
                    <w:adjustRightInd w:val="0"/>
                    <w:snapToGrid w:val="0"/>
                    <w:spacing w:beforeLines="10" w:before="36" w:afterLines="10" w:after="36"/>
                    <w:rPr>
                      <w:rFonts w:asciiTheme="majorEastAsia" w:eastAsiaTheme="majorEastAsia" w:hAnsiTheme="majorEastAsia"/>
                      <w:color w:val="000000" w:themeColor="text1"/>
                      <w:lang w:eastAsia="zh-HK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lang w:eastAsia="zh-HK"/>
                    </w:rPr>
                    <w:t>自律</w:t>
                  </w:r>
                </w:p>
              </w:tc>
            </w:tr>
            <w:tr w:rsidR="00613389" w14:paraId="0A51E92A" w14:textId="77777777" w:rsidTr="00613389">
              <w:tc>
                <w:tcPr>
                  <w:tcW w:w="865" w:type="dxa"/>
                </w:tcPr>
                <w:p w14:paraId="00C1240E" w14:textId="77777777" w:rsidR="00613389" w:rsidRDefault="00613389" w:rsidP="00CA5FD8">
                  <w:pPr>
                    <w:widowControl w:val="0"/>
                    <w:adjustRightInd w:val="0"/>
                    <w:snapToGrid w:val="0"/>
                    <w:spacing w:beforeLines="10" w:before="36" w:afterLines="10" w:after="36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lang w:eastAsia="zh-HK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lang w:eastAsia="zh-HK"/>
                    </w:rPr>
                    <w:t>二</w:t>
                  </w:r>
                </w:p>
              </w:tc>
              <w:tc>
                <w:tcPr>
                  <w:tcW w:w="1860" w:type="dxa"/>
                </w:tcPr>
                <w:p w14:paraId="0C90E5F6" w14:textId="77777777" w:rsidR="00613389" w:rsidRPr="002812CE" w:rsidRDefault="00613389" w:rsidP="00CA5FD8">
                  <w:pPr>
                    <w:widowControl w:val="0"/>
                    <w:adjustRightInd w:val="0"/>
                    <w:snapToGrid w:val="0"/>
                    <w:spacing w:beforeLines="10" w:before="36" w:afterLines="10" w:after="36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lang w:eastAsia="zh-HK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  <w:lang w:eastAsia="zh-HK"/>
                    </w:rPr>
                    <w:t>早上不願起床</w:t>
                  </w:r>
                  <w:r w:rsidRPr="002812CE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  <w:lang w:eastAsia="zh-HK"/>
                    </w:rPr>
                    <w:t>。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  <w:lang w:eastAsia="zh-HK"/>
                    </w:rPr>
                    <w:t>(準時起床)</w:t>
                  </w:r>
                </w:p>
              </w:tc>
              <w:tc>
                <w:tcPr>
                  <w:tcW w:w="833" w:type="dxa"/>
                </w:tcPr>
                <w:p w14:paraId="2DD2BCAD" w14:textId="77777777" w:rsidR="00613389" w:rsidRDefault="00613389" w:rsidP="00CA5FD8">
                  <w:pPr>
                    <w:widowControl w:val="0"/>
                    <w:adjustRightInd w:val="0"/>
                    <w:snapToGrid w:val="0"/>
                    <w:spacing w:beforeLines="10" w:before="36" w:afterLines="10" w:after="36"/>
                    <w:rPr>
                      <w:rFonts w:asciiTheme="majorEastAsia" w:eastAsiaTheme="majorEastAsia" w:hAnsiTheme="majorEastAsia"/>
                      <w:color w:val="000000" w:themeColor="text1"/>
                      <w:lang w:eastAsia="zh-HK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lang w:eastAsia="zh-HK"/>
                    </w:rPr>
                    <w:t>個人</w:t>
                  </w:r>
                </w:p>
              </w:tc>
              <w:tc>
                <w:tcPr>
                  <w:tcW w:w="850" w:type="dxa"/>
                </w:tcPr>
                <w:p w14:paraId="089D0192" w14:textId="77777777" w:rsidR="00613389" w:rsidRDefault="00613389" w:rsidP="00CA5FD8">
                  <w:pPr>
                    <w:widowControl w:val="0"/>
                    <w:adjustRightInd w:val="0"/>
                    <w:snapToGrid w:val="0"/>
                    <w:spacing w:beforeLines="10" w:before="36" w:afterLines="10" w:after="36"/>
                    <w:rPr>
                      <w:rFonts w:asciiTheme="majorEastAsia" w:eastAsiaTheme="majorEastAsia" w:hAnsiTheme="majorEastAsia"/>
                      <w:color w:val="000000" w:themeColor="text1"/>
                      <w:lang w:eastAsia="zh-HK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lang w:eastAsia="zh-HK"/>
                    </w:rPr>
                    <w:t>自律</w:t>
                  </w:r>
                </w:p>
              </w:tc>
            </w:tr>
            <w:tr w:rsidR="00613389" w14:paraId="3BC35824" w14:textId="77777777" w:rsidTr="00613389">
              <w:tc>
                <w:tcPr>
                  <w:tcW w:w="865" w:type="dxa"/>
                </w:tcPr>
                <w:p w14:paraId="036AA50C" w14:textId="77777777" w:rsidR="00613389" w:rsidRDefault="00613389" w:rsidP="00CA5FD8">
                  <w:pPr>
                    <w:widowControl w:val="0"/>
                    <w:adjustRightInd w:val="0"/>
                    <w:snapToGrid w:val="0"/>
                    <w:spacing w:beforeLines="10" w:before="36" w:afterLines="10" w:after="36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lang w:eastAsia="zh-HK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lang w:eastAsia="zh-HK"/>
                    </w:rPr>
                    <w:t>三</w:t>
                  </w:r>
                </w:p>
              </w:tc>
              <w:tc>
                <w:tcPr>
                  <w:tcW w:w="1860" w:type="dxa"/>
                </w:tcPr>
                <w:p w14:paraId="2D4A82B5" w14:textId="77777777" w:rsidR="00613389" w:rsidRDefault="00613389" w:rsidP="00CA5FD8">
                  <w:pPr>
                    <w:widowControl w:val="0"/>
                    <w:adjustRightInd w:val="0"/>
                    <w:snapToGrid w:val="0"/>
                    <w:spacing w:beforeLines="10" w:before="36" w:afterLines="10" w:after="36"/>
                    <w:rPr>
                      <w:rFonts w:asciiTheme="majorEastAsia" w:eastAsiaTheme="majorEastAsia" w:hAnsiTheme="majorEastAsia"/>
                      <w:color w:val="000000" w:themeColor="text1"/>
                      <w:lang w:eastAsia="zh-HK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lang w:eastAsia="zh-HK"/>
                    </w:rPr>
                    <w:t>媽媽答應送的禮物</w:t>
                  </w:r>
                  <w:r w:rsidRPr="002812CE">
                    <w:rPr>
                      <w:rFonts w:asciiTheme="majorEastAsia" w:eastAsiaTheme="majorEastAsia" w:hAnsiTheme="majorEastAsia" w:hint="eastAsia"/>
                      <w:color w:val="000000" w:themeColor="text1"/>
                      <w:lang w:eastAsia="zh-HK"/>
                    </w:rPr>
                    <w:t>。</w:t>
                  </w:r>
                </w:p>
              </w:tc>
              <w:tc>
                <w:tcPr>
                  <w:tcW w:w="833" w:type="dxa"/>
                </w:tcPr>
                <w:p w14:paraId="1E852492" w14:textId="77777777" w:rsidR="00613389" w:rsidRDefault="00613389" w:rsidP="00CA5FD8">
                  <w:pPr>
                    <w:widowControl w:val="0"/>
                    <w:adjustRightInd w:val="0"/>
                    <w:snapToGrid w:val="0"/>
                    <w:spacing w:beforeLines="10" w:before="36" w:afterLines="10" w:after="36"/>
                    <w:rPr>
                      <w:rFonts w:asciiTheme="majorEastAsia" w:eastAsiaTheme="majorEastAsia" w:hAnsiTheme="majorEastAsia"/>
                      <w:color w:val="000000" w:themeColor="text1"/>
                      <w:lang w:eastAsia="zh-HK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lang w:eastAsia="zh-HK"/>
                    </w:rPr>
                    <w:t>家人</w:t>
                  </w:r>
                </w:p>
              </w:tc>
              <w:tc>
                <w:tcPr>
                  <w:tcW w:w="850" w:type="dxa"/>
                </w:tcPr>
                <w:p w14:paraId="74D8C9D1" w14:textId="77777777" w:rsidR="00613389" w:rsidRDefault="00613389" w:rsidP="00CA5FD8">
                  <w:pPr>
                    <w:widowControl w:val="0"/>
                    <w:adjustRightInd w:val="0"/>
                    <w:snapToGrid w:val="0"/>
                    <w:spacing w:beforeLines="10" w:before="36" w:afterLines="10" w:after="36"/>
                    <w:rPr>
                      <w:rFonts w:asciiTheme="majorEastAsia" w:eastAsiaTheme="majorEastAsia" w:hAnsiTheme="majorEastAsia"/>
                      <w:color w:val="000000" w:themeColor="text1"/>
                      <w:lang w:eastAsia="zh-HK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lang w:eastAsia="zh-HK"/>
                    </w:rPr>
                    <w:t>誠信</w:t>
                  </w:r>
                </w:p>
              </w:tc>
            </w:tr>
            <w:tr w:rsidR="00613389" w14:paraId="19F684B8" w14:textId="77777777" w:rsidTr="00613389">
              <w:tc>
                <w:tcPr>
                  <w:tcW w:w="865" w:type="dxa"/>
                </w:tcPr>
                <w:p w14:paraId="50192D07" w14:textId="77777777" w:rsidR="00613389" w:rsidRDefault="00613389" w:rsidP="00CA5FD8">
                  <w:pPr>
                    <w:widowControl w:val="0"/>
                    <w:adjustRightInd w:val="0"/>
                    <w:snapToGrid w:val="0"/>
                    <w:spacing w:beforeLines="10" w:before="36" w:afterLines="10" w:after="36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lang w:eastAsia="zh-HK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lang w:eastAsia="zh-HK"/>
                    </w:rPr>
                    <w:t>四</w:t>
                  </w:r>
                </w:p>
              </w:tc>
              <w:tc>
                <w:tcPr>
                  <w:tcW w:w="1860" w:type="dxa"/>
                </w:tcPr>
                <w:p w14:paraId="70E1381C" w14:textId="77777777" w:rsidR="00613389" w:rsidRDefault="00613389" w:rsidP="00613389">
                  <w:pPr>
                    <w:widowControl w:val="0"/>
                    <w:adjustRightInd w:val="0"/>
                    <w:snapToGrid w:val="0"/>
                    <w:spacing w:beforeLines="10" w:before="36" w:afterLines="10" w:after="36"/>
                    <w:rPr>
                      <w:rFonts w:asciiTheme="majorEastAsia" w:eastAsiaTheme="majorEastAsia" w:hAnsiTheme="majorEastAsia"/>
                      <w:color w:val="000000" w:themeColor="text1"/>
                      <w:lang w:eastAsia="zh-HK"/>
                    </w:rPr>
                  </w:pPr>
                  <w:r w:rsidRPr="002812CE">
                    <w:rPr>
                      <w:rFonts w:asciiTheme="majorEastAsia" w:eastAsiaTheme="majorEastAsia" w:hAnsiTheme="majorEastAsia" w:hint="eastAsia"/>
                      <w:color w:val="000000" w:themeColor="text1"/>
                      <w:lang w:eastAsia="zh-HK"/>
                    </w:rPr>
                    <w:t>不守承諾，沒有誠信。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  <w:lang w:eastAsia="zh-HK"/>
                    </w:rPr>
                    <w:t>(答應的事要做到)</w:t>
                  </w:r>
                </w:p>
              </w:tc>
              <w:tc>
                <w:tcPr>
                  <w:tcW w:w="833" w:type="dxa"/>
                </w:tcPr>
                <w:p w14:paraId="0B3290D2" w14:textId="77777777" w:rsidR="00613389" w:rsidRDefault="00613389" w:rsidP="00CA5FD8">
                  <w:pPr>
                    <w:widowControl w:val="0"/>
                    <w:adjustRightInd w:val="0"/>
                    <w:snapToGrid w:val="0"/>
                    <w:spacing w:beforeLines="10" w:before="36" w:afterLines="10" w:after="36"/>
                    <w:rPr>
                      <w:rFonts w:asciiTheme="majorEastAsia" w:eastAsiaTheme="majorEastAsia" w:hAnsiTheme="majorEastAsia"/>
                      <w:color w:val="000000" w:themeColor="text1"/>
                      <w:lang w:eastAsia="zh-HK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lang w:eastAsia="zh-HK"/>
                    </w:rPr>
                    <w:t>家人</w:t>
                  </w:r>
                </w:p>
              </w:tc>
              <w:tc>
                <w:tcPr>
                  <w:tcW w:w="850" w:type="dxa"/>
                </w:tcPr>
                <w:p w14:paraId="2DEA8B80" w14:textId="77777777" w:rsidR="00613389" w:rsidRDefault="00613389" w:rsidP="00CA5FD8">
                  <w:pPr>
                    <w:widowControl w:val="0"/>
                    <w:adjustRightInd w:val="0"/>
                    <w:snapToGrid w:val="0"/>
                    <w:spacing w:beforeLines="10" w:before="36" w:afterLines="10" w:after="36"/>
                    <w:rPr>
                      <w:rFonts w:asciiTheme="majorEastAsia" w:eastAsiaTheme="majorEastAsia" w:hAnsiTheme="majorEastAsia"/>
                      <w:color w:val="000000" w:themeColor="text1"/>
                      <w:lang w:eastAsia="zh-HK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lang w:eastAsia="zh-HK"/>
                    </w:rPr>
                    <w:t>誠信</w:t>
                  </w:r>
                </w:p>
              </w:tc>
            </w:tr>
            <w:tr w:rsidR="00613389" w14:paraId="2021FED3" w14:textId="77777777" w:rsidTr="00613389">
              <w:tc>
                <w:tcPr>
                  <w:tcW w:w="865" w:type="dxa"/>
                </w:tcPr>
                <w:p w14:paraId="214E4ACE" w14:textId="77777777" w:rsidR="00613389" w:rsidRDefault="00613389" w:rsidP="00CA5FD8">
                  <w:pPr>
                    <w:widowControl w:val="0"/>
                    <w:adjustRightInd w:val="0"/>
                    <w:snapToGrid w:val="0"/>
                    <w:spacing w:beforeLines="10" w:before="36" w:afterLines="10" w:after="36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lang w:eastAsia="zh-HK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lang w:eastAsia="zh-HK"/>
                    </w:rPr>
                    <w:t>五</w:t>
                  </w:r>
                </w:p>
              </w:tc>
              <w:tc>
                <w:tcPr>
                  <w:tcW w:w="1860" w:type="dxa"/>
                </w:tcPr>
                <w:p w14:paraId="53989102" w14:textId="77777777" w:rsidR="00613389" w:rsidRDefault="00613389" w:rsidP="00CA5FD8">
                  <w:pPr>
                    <w:widowControl w:val="0"/>
                    <w:adjustRightInd w:val="0"/>
                    <w:snapToGrid w:val="0"/>
                    <w:spacing w:beforeLines="10" w:before="36" w:afterLines="10" w:after="36"/>
                    <w:rPr>
                      <w:rFonts w:asciiTheme="majorEastAsia" w:eastAsiaTheme="majorEastAsia" w:hAnsiTheme="majorEastAsia"/>
                      <w:color w:val="000000" w:themeColor="text1"/>
                      <w:lang w:eastAsia="zh-HK"/>
                    </w:rPr>
                  </w:pPr>
                  <w:r w:rsidRPr="00613389">
                    <w:rPr>
                      <w:rFonts w:asciiTheme="majorEastAsia" w:eastAsiaTheme="majorEastAsia" w:hAnsiTheme="majorEastAsia" w:hint="eastAsia"/>
                      <w:color w:val="000000" w:themeColor="text1"/>
                      <w:lang w:eastAsia="zh-HK"/>
                    </w:rPr>
                    <w:t>路上拾到便是我的</w:t>
                  </w:r>
                  <w:r w:rsidRPr="002812CE">
                    <w:rPr>
                      <w:rFonts w:asciiTheme="majorEastAsia" w:eastAsiaTheme="majorEastAsia" w:hAnsiTheme="majorEastAsia" w:hint="eastAsia"/>
                      <w:color w:val="000000" w:themeColor="text1"/>
                      <w:lang w:eastAsia="zh-HK"/>
                    </w:rPr>
                    <w:t>。</w:t>
                  </w:r>
                </w:p>
              </w:tc>
              <w:tc>
                <w:tcPr>
                  <w:tcW w:w="833" w:type="dxa"/>
                </w:tcPr>
                <w:p w14:paraId="1EFFE134" w14:textId="77777777" w:rsidR="00613389" w:rsidRPr="002812CE" w:rsidRDefault="00613389" w:rsidP="00CA5FD8">
                  <w:pPr>
                    <w:widowControl w:val="0"/>
                    <w:adjustRightInd w:val="0"/>
                    <w:snapToGrid w:val="0"/>
                    <w:spacing w:beforeLines="10" w:before="36" w:afterLines="10" w:after="36"/>
                    <w:rPr>
                      <w:rFonts w:asciiTheme="majorEastAsia" w:eastAsiaTheme="majorEastAsia" w:hAnsiTheme="majorEastAsia"/>
                      <w:color w:val="000000" w:themeColor="text1"/>
                      <w:lang w:eastAsia="zh-HK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lang w:eastAsia="zh-HK"/>
                    </w:rPr>
                    <w:t>社會</w:t>
                  </w:r>
                </w:p>
              </w:tc>
              <w:tc>
                <w:tcPr>
                  <w:tcW w:w="850" w:type="dxa"/>
                </w:tcPr>
                <w:p w14:paraId="596F5BCF" w14:textId="77777777" w:rsidR="00613389" w:rsidRDefault="00613389" w:rsidP="00CA5FD8">
                  <w:pPr>
                    <w:widowControl w:val="0"/>
                    <w:adjustRightInd w:val="0"/>
                    <w:snapToGrid w:val="0"/>
                    <w:spacing w:beforeLines="10" w:before="36" w:afterLines="10" w:after="36"/>
                    <w:rPr>
                      <w:rFonts w:asciiTheme="majorEastAsia" w:eastAsiaTheme="majorEastAsia" w:hAnsiTheme="majorEastAsia"/>
                      <w:color w:val="000000" w:themeColor="text1"/>
                      <w:lang w:eastAsia="zh-HK"/>
                    </w:rPr>
                  </w:pPr>
                  <w:r w:rsidRPr="002812CE">
                    <w:rPr>
                      <w:rFonts w:asciiTheme="majorEastAsia" w:eastAsiaTheme="majorEastAsia" w:hAnsiTheme="majorEastAsia" w:hint="eastAsia"/>
                      <w:color w:val="000000" w:themeColor="text1"/>
                      <w:lang w:eastAsia="zh-HK"/>
                    </w:rPr>
                    <w:t>誠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lang w:eastAsia="zh-HK"/>
                    </w:rPr>
                    <w:t>實</w:t>
                  </w:r>
                </w:p>
              </w:tc>
            </w:tr>
            <w:tr w:rsidR="00613389" w14:paraId="35DB374E" w14:textId="77777777" w:rsidTr="00613389">
              <w:tc>
                <w:tcPr>
                  <w:tcW w:w="865" w:type="dxa"/>
                </w:tcPr>
                <w:p w14:paraId="5339AA56" w14:textId="77777777" w:rsidR="00613389" w:rsidRDefault="00613389" w:rsidP="00CA5FD8">
                  <w:pPr>
                    <w:widowControl w:val="0"/>
                    <w:adjustRightInd w:val="0"/>
                    <w:snapToGrid w:val="0"/>
                    <w:spacing w:beforeLines="10" w:before="36" w:afterLines="10" w:after="36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lang w:eastAsia="zh-HK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lang w:eastAsia="zh-HK"/>
                    </w:rPr>
                    <w:t>六</w:t>
                  </w:r>
                </w:p>
              </w:tc>
              <w:tc>
                <w:tcPr>
                  <w:tcW w:w="1860" w:type="dxa"/>
                </w:tcPr>
                <w:p w14:paraId="66487C3B" w14:textId="77777777" w:rsidR="00613389" w:rsidRDefault="00613389" w:rsidP="00CA5FD8">
                  <w:pPr>
                    <w:widowControl w:val="0"/>
                    <w:adjustRightInd w:val="0"/>
                    <w:snapToGrid w:val="0"/>
                    <w:spacing w:beforeLines="10" w:before="36" w:afterLines="10" w:after="36"/>
                    <w:rPr>
                      <w:rFonts w:asciiTheme="majorEastAsia" w:eastAsiaTheme="majorEastAsia" w:hAnsiTheme="majorEastAsia"/>
                      <w:color w:val="000000" w:themeColor="text1"/>
                      <w:lang w:eastAsia="zh-HK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lang w:eastAsia="zh-HK"/>
                    </w:rPr>
                    <w:t>愛護環境</w:t>
                  </w:r>
                  <w:r w:rsidRPr="002812CE">
                    <w:rPr>
                      <w:rFonts w:asciiTheme="majorEastAsia" w:eastAsiaTheme="majorEastAsia" w:hAnsiTheme="majorEastAsia" w:hint="eastAsia"/>
                      <w:color w:val="000000" w:themeColor="text1"/>
                      <w:lang w:eastAsia="zh-HK"/>
                    </w:rPr>
                    <w:t>。</w:t>
                  </w:r>
                </w:p>
              </w:tc>
              <w:tc>
                <w:tcPr>
                  <w:tcW w:w="833" w:type="dxa"/>
                </w:tcPr>
                <w:p w14:paraId="05D2DF38" w14:textId="77777777" w:rsidR="00613389" w:rsidRDefault="00613389" w:rsidP="00CA5FD8">
                  <w:pPr>
                    <w:widowControl w:val="0"/>
                    <w:adjustRightInd w:val="0"/>
                    <w:snapToGrid w:val="0"/>
                    <w:spacing w:beforeLines="10" w:before="36" w:afterLines="10" w:after="36"/>
                    <w:rPr>
                      <w:rFonts w:asciiTheme="majorEastAsia" w:eastAsiaTheme="majorEastAsia" w:hAnsiTheme="majorEastAsia"/>
                      <w:color w:val="000000" w:themeColor="text1"/>
                      <w:lang w:eastAsia="zh-HK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lang w:eastAsia="zh-HK"/>
                    </w:rPr>
                    <w:t>社會</w:t>
                  </w:r>
                </w:p>
              </w:tc>
              <w:tc>
                <w:tcPr>
                  <w:tcW w:w="850" w:type="dxa"/>
                </w:tcPr>
                <w:p w14:paraId="05CA1D85" w14:textId="77777777" w:rsidR="00613389" w:rsidRDefault="00613389" w:rsidP="00CA5FD8">
                  <w:pPr>
                    <w:widowControl w:val="0"/>
                    <w:adjustRightInd w:val="0"/>
                    <w:snapToGrid w:val="0"/>
                    <w:spacing w:beforeLines="10" w:before="36" w:afterLines="10" w:after="36"/>
                    <w:rPr>
                      <w:rFonts w:asciiTheme="majorEastAsia" w:eastAsiaTheme="majorEastAsia" w:hAnsiTheme="majorEastAsia"/>
                      <w:color w:val="000000" w:themeColor="text1"/>
                      <w:lang w:eastAsia="zh-HK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lang w:eastAsia="zh-HK"/>
                    </w:rPr>
                    <w:t>尊重</w:t>
                  </w:r>
                </w:p>
              </w:tc>
            </w:tr>
          </w:tbl>
          <w:p w14:paraId="35E589D2" w14:textId="77777777" w:rsidR="0052709E" w:rsidRPr="006F0A7F" w:rsidRDefault="00F67C52" w:rsidP="006F0A7F">
            <w:pPr>
              <w:pStyle w:val="ListParagraph"/>
              <w:widowControl w:val="0"/>
              <w:numPr>
                <w:ilvl w:val="0"/>
                <w:numId w:val="35"/>
              </w:numPr>
              <w:adjustRightInd w:val="0"/>
              <w:snapToGrid w:val="0"/>
              <w:spacing w:beforeLines="10" w:before="36" w:afterLines="10" w:after="36"/>
              <w:ind w:leftChars="0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  <w:r w:rsidRPr="006F0A7F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老師與幼兒一起討論以上情境，在個人、家人和社會這三個</w:t>
            </w:r>
            <w:r w:rsidR="00F63B9B" w:rsidRPr="006F0A7F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層</w:t>
            </w:r>
            <w:r w:rsidRPr="006F0A7F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面，帶出「誠信</w:t>
            </w:r>
            <w:r w:rsidR="00CA5FD8" w:rsidRPr="006F0A7F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」的好品德。</w:t>
            </w:r>
          </w:p>
          <w:p w14:paraId="41E51900" w14:textId="77777777" w:rsidR="00653936" w:rsidRPr="00653936" w:rsidRDefault="00F62666" w:rsidP="006F0A7F">
            <w:pPr>
              <w:pStyle w:val="ListParagraph"/>
              <w:numPr>
                <w:ilvl w:val="0"/>
                <w:numId w:val="19"/>
              </w:numPr>
              <w:snapToGrid w:val="0"/>
              <w:ind w:leftChars="0"/>
              <w:rPr>
                <w:rFonts w:asciiTheme="majorEastAsia" w:eastAsiaTheme="majorEastAsia" w:hAnsiTheme="majorEastAsia"/>
                <w:b/>
              </w:rPr>
            </w:pPr>
            <w:r w:rsidRPr="00653936">
              <w:rPr>
                <w:rFonts w:asciiTheme="majorEastAsia" w:eastAsiaTheme="majorEastAsia" w:hAnsiTheme="majorEastAsia" w:hint="eastAsia"/>
                <w:b/>
              </w:rPr>
              <w:t>總結</w:t>
            </w:r>
          </w:p>
          <w:p w14:paraId="0CFCFB6E" w14:textId="77777777" w:rsidR="0070093F" w:rsidRPr="0070093F" w:rsidRDefault="00F63B9B" w:rsidP="00EA0D87">
            <w:pPr>
              <w:pStyle w:val="ListParagraph"/>
              <w:numPr>
                <w:ilvl w:val="0"/>
                <w:numId w:val="39"/>
              </w:numPr>
              <w:ind w:leftChars="0" w:left="460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幼兒</w:t>
            </w:r>
            <w:r w:rsidR="00F67C52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經過大牙的終極大獎和誠信三關的活動，</w:t>
            </w:r>
            <w:r w:rsidR="0070093F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對</w:t>
            </w:r>
            <w:r w:rsidR="00630AAB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誠信</w:t>
            </w:r>
            <w:r w:rsidR="0070093F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已有深刻體會、感受，亦明白誠信的具體內容及意義</w:t>
            </w:r>
            <w:r w:rsidR="00630AAB" w:rsidRPr="0070093F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。</w:t>
            </w:r>
          </w:p>
          <w:p w14:paraId="60466A0D" w14:textId="77777777" w:rsidR="005F521B" w:rsidRPr="005F521B" w:rsidRDefault="0070093F" w:rsidP="005F521B">
            <w:pPr>
              <w:pStyle w:val="ListParagraph"/>
              <w:numPr>
                <w:ilvl w:val="0"/>
                <w:numId w:val="39"/>
              </w:numPr>
              <w:ind w:leftChars="0" w:left="460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頒發「</w:t>
            </w:r>
            <w:r w:rsidR="00E04994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誠信徽章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」</w:t>
            </w:r>
            <w:r w:rsidR="00E04994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感受從誠信生活中得到</w:t>
            </w:r>
            <w:r w:rsidR="00F63B9B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的正能量。</w:t>
            </w:r>
          </w:p>
          <w:p w14:paraId="085F4C51" w14:textId="77777777" w:rsidR="005F521B" w:rsidRPr="005F521B" w:rsidRDefault="005F521B" w:rsidP="005F521B">
            <w:pPr>
              <w:pStyle w:val="ListParagraph"/>
              <w:numPr>
                <w:ilvl w:val="0"/>
                <w:numId w:val="19"/>
              </w:numPr>
              <w:snapToGrid w:val="0"/>
              <w:ind w:leftChars="0"/>
              <w:rPr>
                <w:rFonts w:asciiTheme="majorEastAsia" w:eastAsiaTheme="majorEastAsia" w:hAnsiTheme="majorEastAsia"/>
                <w:b/>
              </w:rPr>
            </w:pPr>
            <w:r w:rsidRPr="005F521B">
              <w:rPr>
                <w:rFonts w:asciiTheme="majorEastAsia" w:eastAsiaTheme="majorEastAsia" w:hAnsiTheme="majorEastAsia" w:hint="eastAsia"/>
                <w:b/>
              </w:rPr>
              <w:t>延展活動</w:t>
            </w:r>
          </w:p>
          <w:p w14:paraId="4AFF7FDD" w14:textId="77777777" w:rsidR="005F521B" w:rsidRDefault="005F521B" w:rsidP="005F521B">
            <w:pPr>
              <w:pStyle w:val="ListParagraph"/>
              <w:numPr>
                <w:ilvl w:val="0"/>
                <w:numId w:val="41"/>
              </w:numPr>
              <w:snapToGrid w:val="0"/>
              <w:ind w:leftChars="0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於課餘時間讓幼兒們自由分享</w:t>
            </w:r>
            <w:r w:rsidRPr="00957793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《我是誠信大使》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工作紙。</w:t>
            </w:r>
          </w:p>
          <w:p w14:paraId="46D92337" w14:textId="77777777" w:rsidR="005F521B" w:rsidRPr="005F521B" w:rsidRDefault="005F521B" w:rsidP="005F521B">
            <w:pPr>
              <w:pStyle w:val="ListParagraph"/>
              <w:numPr>
                <w:ilvl w:val="0"/>
                <w:numId w:val="41"/>
              </w:numPr>
              <w:snapToGrid w:val="0"/>
              <w:ind w:leftChars="0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承諾與家人分享「誠信徽章」後，第二天要帶回校交給老師，</w:t>
            </w:r>
            <w:r w:rsidR="00B81CA9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其後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於課堂常規中繼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使用，持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實踐誠信的好行為。</w:t>
            </w:r>
          </w:p>
          <w:p w14:paraId="1328DE55" w14:textId="77777777" w:rsidR="00947A17" w:rsidRDefault="00947A17" w:rsidP="006F0A7F">
            <w:pPr>
              <w:pStyle w:val="ListParagraph"/>
              <w:numPr>
                <w:ilvl w:val="0"/>
                <w:numId w:val="19"/>
              </w:numPr>
              <w:snapToGrid w:val="0"/>
              <w:ind w:leftChars="0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lang w:eastAsia="zh-HK"/>
              </w:rPr>
              <w:t>課後反思</w:t>
            </w:r>
          </w:p>
          <w:p w14:paraId="21E62531" w14:textId="77777777" w:rsidR="00E04994" w:rsidRPr="00B36303" w:rsidRDefault="00A42E0A" w:rsidP="00EA0D87">
            <w:pPr>
              <w:pStyle w:val="ListParagraph"/>
              <w:snapToGrid w:val="0"/>
              <w:ind w:leftChars="0" w:left="360"/>
              <w:rPr>
                <w:rFonts w:asciiTheme="majorEastAsia" w:eastAsiaTheme="majorEastAsia" w:hAnsiTheme="majorEastAsia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lang w:eastAsia="zh-HK"/>
              </w:rPr>
              <w:t>幼兒對</w:t>
            </w:r>
            <w:r w:rsidR="00854D70">
              <w:rPr>
                <w:rFonts w:asciiTheme="majorEastAsia" w:eastAsiaTheme="majorEastAsia" w:hAnsiTheme="majorEastAsia" w:hint="eastAsia"/>
                <w:lang w:eastAsia="zh-HK"/>
              </w:rPr>
              <w:t>新聞2</w:t>
            </w:r>
            <w:r>
              <w:rPr>
                <w:rFonts w:asciiTheme="majorEastAsia" w:eastAsiaTheme="majorEastAsia" w:hAnsiTheme="majorEastAsia" w:hint="eastAsia"/>
                <w:lang w:eastAsia="zh-HK"/>
              </w:rPr>
              <w:t>的結果持不同的看法，大部分幼兒表示男子因為</w:t>
            </w:r>
            <w:r w:rsidR="00854D70">
              <w:rPr>
                <w:rFonts w:asciiTheme="majorEastAsia" w:eastAsiaTheme="majorEastAsia" w:hAnsiTheme="majorEastAsia" w:hint="eastAsia"/>
                <w:lang w:eastAsia="zh-HK"/>
              </w:rPr>
              <w:t>吃完東</w:t>
            </w:r>
            <w:r w:rsidR="00854D70">
              <w:rPr>
                <w:rFonts w:asciiTheme="majorEastAsia" w:eastAsiaTheme="majorEastAsia" w:hAnsiTheme="majorEastAsia" w:hint="eastAsia"/>
              </w:rPr>
              <w:t>西</w:t>
            </w:r>
            <w:r>
              <w:rPr>
                <w:rFonts w:asciiTheme="majorEastAsia" w:eastAsiaTheme="majorEastAsia" w:hAnsiTheme="majorEastAsia" w:hint="eastAsia"/>
                <w:lang w:eastAsia="zh-HK"/>
              </w:rPr>
              <w:t>不付款會被警察捉走；另外</w:t>
            </w:r>
            <w:r w:rsidR="00627AAC">
              <w:rPr>
                <w:rFonts w:asciiTheme="majorEastAsia" w:eastAsiaTheme="majorEastAsia" w:hAnsiTheme="majorEastAsia" w:hint="eastAsia"/>
                <w:lang w:eastAsia="zh-HK"/>
              </w:rPr>
              <w:t>3</w:t>
            </w:r>
            <w:r>
              <w:rPr>
                <w:rFonts w:asciiTheme="majorEastAsia" w:eastAsiaTheme="majorEastAsia" w:hAnsiTheme="majorEastAsia" w:hint="eastAsia"/>
                <w:lang w:eastAsia="zh-HK"/>
              </w:rPr>
              <w:t>位幼兒表示男子</w:t>
            </w:r>
            <w:r w:rsidR="00854D70">
              <w:rPr>
                <w:rFonts w:asciiTheme="majorEastAsia" w:eastAsiaTheme="majorEastAsia" w:hAnsiTheme="majorEastAsia" w:hint="eastAsia"/>
                <w:lang w:eastAsia="zh-HK"/>
              </w:rPr>
              <w:t>發現自己的不對，回頭到店裡付款，</w:t>
            </w:r>
            <w:r>
              <w:rPr>
                <w:rFonts w:asciiTheme="majorEastAsia" w:eastAsiaTheme="majorEastAsia" w:hAnsiTheme="majorEastAsia" w:hint="eastAsia"/>
                <w:lang w:eastAsia="zh-HK"/>
              </w:rPr>
              <w:t>從中可見</w:t>
            </w:r>
            <w:r w:rsidR="00854D70">
              <w:rPr>
                <w:rFonts w:asciiTheme="majorEastAsia" w:eastAsiaTheme="majorEastAsia" w:hAnsiTheme="majorEastAsia" w:hint="eastAsia"/>
                <w:lang w:eastAsia="zh-HK"/>
              </w:rPr>
              <w:t>幼兒</w:t>
            </w:r>
            <w:r>
              <w:rPr>
                <w:rFonts w:asciiTheme="majorEastAsia" w:eastAsiaTheme="majorEastAsia" w:hAnsiTheme="majorEastAsia" w:hint="eastAsia"/>
                <w:lang w:eastAsia="zh-HK"/>
              </w:rPr>
              <w:t>明白「知</w:t>
            </w:r>
            <w:r w:rsidR="00854D70">
              <w:rPr>
                <w:rFonts w:asciiTheme="majorEastAsia" w:eastAsiaTheme="majorEastAsia" w:hAnsiTheme="majorEastAsia" w:hint="eastAsia"/>
                <w:lang w:eastAsia="zh-HK"/>
              </w:rPr>
              <w:t>錯</w:t>
            </w:r>
            <w:r>
              <w:rPr>
                <w:rFonts w:asciiTheme="majorEastAsia" w:eastAsiaTheme="majorEastAsia" w:hAnsiTheme="majorEastAsia" w:hint="eastAsia"/>
                <w:lang w:eastAsia="zh-HK"/>
              </w:rPr>
              <w:t>能</w:t>
            </w:r>
            <w:r w:rsidR="00854D70">
              <w:rPr>
                <w:rFonts w:asciiTheme="majorEastAsia" w:eastAsiaTheme="majorEastAsia" w:hAnsiTheme="majorEastAsia" w:hint="eastAsia"/>
                <w:lang w:eastAsia="zh-HK"/>
              </w:rPr>
              <w:t>改</w:t>
            </w:r>
            <w:r>
              <w:rPr>
                <w:rFonts w:asciiTheme="majorEastAsia" w:eastAsiaTheme="majorEastAsia" w:hAnsiTheme="majorEastAsia" w:hint="eastAsia"/>
                <w:lang w:eastAsia="zh-HK"/>
              </w:rPr>
              <w:t>」</w:t>
            </w:r>
            <w:r w:rsidR="00DF303D">
              <w:rPr>
                <w:rFonts w:asciiTheme="majorEastAsia" w:eastAsiaTheme="majorEastAsia" w:hAnsiTheme="majorEastAsia" w:hint="eastAsia"/>
                <w:lang w:eastAsia="zh-HK"/>
              </w:rPr>
              <w:t>的好品德</w:t>
            </w:r>
            <w:r w:rsidR="004128D4">
              <w:rPr>
                <w:rFonts w:asciiTheme="majorEastAsia" w:eastAsiaTheme="majorEastAsia" w:hAnsiTheme="majorEastAsia" w:hint="eastAsia"/>
                <w:lang w:eastAsia="zh-HK"/>
              </w:rPr>
              <w:t>。</w:t>
            </w:r>
            <w:r w:rsidR="00627AAC">
              <w:rPr>
                <w:rFonts w:asciiTheme="majorEastAsia" w:eastAsiaTheme="majorEastAsia" w:hAnsiTheme="majorEastAsia" w:hint="eastAsia"/>
                <w:lang w:eastAsia="zh-HK"/>
              </w:rPr>
              <w:t>老師總結時</w:t>
            </w:r>
            <w:r>
              <w:rPr>
                <w:rFonts w:asciiTheme="majorEastAsia" w:eastAsiaTheme="majorEastAsia" w:hAnsiTheme="majorEastAsia" w:hint="eastAsia"/>
                <w:lang w:eastAsia="zh-HK"/>
              </w:rPr>
              <w:t>，</w:t>
            </w:r>
            <w:r w:rsidR="00627AAC">
              <w:rPr>
                <w:rFonts w:asciiTheme="majorEastAsia" w:eastAsiaTheme="majorEastAsia" w:hAnsiTheme="majorEastAsia" w:hint="eastAsia"/>
                <w:lang w:eastAsia="zh-HK"/>
              </w:rPr>
              <w:t>讓學生知道</w:t>
            </w:r>
            <w:r>
              <w:rPr>
                <w:rFonts w:asciiTheme="majorEastAsia" w:eastAsiaTheme="majorEastAsia" w:hAnsiTheme="majorEastAsia" w:hint="eastAsia"/>
                <w:lang w:eastAsia="zh-HK"/>
              </w:rPr>
              <w:t>只要不觸犯法律</w:t>
            </w:r>
            <w:r w:rsidR="004128D4">
              <w:rPr>
                <w:rFonts w:asciiTheme="majorEastAsia" w:eastAsiaTheme="majorEastAsia" w:hAnsiTheme="majorEastAsia" w:hint="eastAsia"/>
                <w:lang w:eastAsia="zh-HK"/>
              </w:rPr>
              <w:t>，</w:t>
            </w:r>
            <w:r>
              <w:rPr>
                <w:rFonts w:asciiTheme="majorEastAsia" w:eastAsiaTheme="majorEastAsia" w:hAnsiTheme="majorEastAsia" w:hint="eastAsia"/>
                <w:lang w:eastAsia="zh-HK"/>
              </w:rPr>
              <w:t>生活中絕大</w:t>
            </w:r>
            <w:r w:rsidR="00627AAC">
              <w:rPr>
                <w:rFonts w:asciiTheme="majorEastAsia" w:eastAsiaTheme="majorEastAsia" w:hAnsiTheme="majorEastAsia" w:hint="eastAsia"/>
                <w:lang w:eastAsia="zh-HK"/>
              </w:rPr>
              <w:t>多數時</w:t>
            </w:r>
            <w:r w:rsidR="00627AAC">
              <w:rPr>
                <w:rFonts w:asciiTheme="majorEastAsia" w:eastAsiaTheme="majorEastAsia" w:hAnsiTheme="majorEastAsia" w:hint="eastAsia"/>
              </w:rPr>
              <w:t>候</w:t>
            </w:r>
            <w:r w:rsidR="004128D4">
              <w:rPr>
                <w:rFonts w:asciiTheme="majorEastAsia" w:eastAsiaTheme="majorEastAsia" w:hAnsiTheme="majorEastAsia" w:hint="eastAsia"/>
                <w:lang w:eastAsia="zh-HK"/>
              </w:rPr>
              <w:t>只要勇於</w:t>
            </w:r>
            <w:r w:rsidR="00627AAC">
              <w:rPr>
                <w:rFonts w:asciiTheme="majorEastAsia" w:eastAsiaTheme="majorEastAsia" w:hAnsiTheme="majorEastAsia" w:hint="eastAsia"/>
                <w:lang w:eastAsia="zh-HK"/>
              </w:rPr>
              <w:t>承</w:t>
            </w:r>
            <w:r w:rsidR="00627AAC">
              <w:rPr>
                <w:rFonts w:asciiTheme="majorEastAsia" w:eastAsiaTheme="majorEastAsia" w:hAnsiTheme="majorEastAsia" w:hint="eastAsia"/>
              </w:rPr>
              <w:t>認</w:t>
            </w:r>
            <w:r w:rsidR="00627AAC">
              <w:rPr>
                <w:rFonts w:asciiTheme="majorEastAsia" w:eastAsiaTheme="majorEastAsia" w:hAnsiTheme="majorEastAsia" w:hint="eastAsia"/>
                <w:lang w:eastAsia="zh-HK"/>
              </w:rPr>
              <w:t>錯</w:t>
            </w:r>
            <w:r w:rsidR="00627AAC">
              <w:rPr>
                <w:rFonts w:asciiTheme="majorEastAsia" w:eastAsiaTheme="majorEastAsia" w:hAnsiTheme="majorEastAsia" w:hint="eastAsia"/>
              </w:rPr>
              <w:t>誤</w:t>
            </w:r>
            <w:r>
              <w:rPr>
                <w:rFonts w:asciiTheme="majorEastAsia" w:eastAsiaTheme="majorEastAsia" w:hAnsiTheme="majorEastAsia" w:hint="eastAsia"/>
                <w:lang w:eastAsia="zh-HK"/>
              </w:rPr>
              <w:t>，</w:t>
            </w:r>
            <w:r w:rsidR="004128D4">
              <w:rPr>
                <w:rFonts w:asciiTheme="majorEastAsia" w:eastAsiaTheme="majorEastAsia" w:hAnsiTheme="majorEastAsia" w:hint="eastAsia"/>
                <w:lang w:eastAsia="zh-HK"/>
              </w:rPr>
              <w:t>就</w:t>
            </w:r>
            <w:r>
              <w:rPr>
                <w:rFonts w:asciiTheme="majorEastAsia" w:eastAsiaTheme="majorEastAsia" w:hAnsiTheme="majorEastAsia" w:hint="eastAsia"/>
                <w:lang w:eastAsia="zh-HK"/>
              </w:rPr>
              <w:t>會得到</w:t>
            </w:r>
            <w:r w:rsidR="00EA0D87">
              <w:rPr>
                <w:rFonts w:asciiTheme="majorEastAsia" w:eastAsiaTheme="majorEastAsia" w:hAnsiTheme="majorEastAsia" w:hint="eastAsia"/>
                <w:lang w:eastAsia="zh-HK"/>
              </w:rPr>
              <w:t>別人</w:t>
            </w:r>
            <w:r>
              <w:rPr>
                <w:rFonts w:asciiTheme="majorEastAsia" w:eastAsiaTheme="majorEastAsia" w:hAnsiTheme="majorEastAsia" w:hint="eastAsia"/>
                <w:lang w:eastAsia="zh-HK"/>
              </w:rPr>
              <w:t>的諒解。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2D9920" w14:textId="77777777" w:rsidR="00E9325E" w:rsidRPr="00E9325E" w:rsidRDefault="00E9325E" w:rsidP="00E9325E">
            <w:pPr>
              <w:rPr>
                <w:rFonts w:ascii="新細明體" w:hAnsi="新細明體"/>
                <w:lang w:val="pt-PT" w:eastAsia="zh-HK"/>
              </w:rPr>
            </w:pPr>
            <w:r w:rsidRPr="00E9325E">
              <w:rPr>
                <w:rFonts w:ascii="新細明體" w:hAnsi="新細明體" w:hint="eastAsia"/>
                <w:lang w:val="pt-PT" w:eastAsia="zh-HK"/>
              </w:rPr>
              <w:lastRenderedPageBreak/>
              <w:t>我是誠信大使2</w:t>
            </w:r>
            <w:r>
              <w:rPr>
                <w:rFonts w:ascii="新細明體" w:hAnsi="新細明體" w:hint="eastAsia"/>
                <w:lang w:val="pt-PT"/>
              </w:rPr>
              <w:t>.</w:t>
            </w:r>
            <w:r>
              <w:rPr>
                <w:rFonts w:ascii="新細明體" w:hAnsi="新細明體" w:hint="eastAsia"/>
                <w:lang w:val="pt-PT" w:eastAsia="zh-HK"/>
              </w:rPr>
              <w:t>ppt</w:t>
            </w:r>
          </w:p>
          <w:p w14:paraId="11582FAD" w14:textId="77777777" w:rsidR="005A6AB7" w:rsidRDefault="005A6AB7" w:rsidP="00750345">
            <w:pPr>
              <w:rPr>
                <w:rFonts w:eastAsia="標楷體"/>
              </w:rPr>
            </w:pPr>
          </w:p>
          <w:p w14:paraId="7F29CB86" w14:textId="77777777" w:rsidR="005A6AB7" w:rsidRDefault="005A6AB7" w:rsidP="00750345">
            <w:pPr>
              <w:rPr>
                <w:rFonts w:eastAsia="標楷體"/>
              </w:rPr>
            </w:pPr>
          </w:p>
          <w:p w14:paraId="0171BF0E" w14:textId="77777777" w:rsidR="005A6AB7" w:rsidRDefault="005A6AB7" w:rsidP="00750345">
            <w:pPr>
              <w:rPr>
                <w:rFonts w:eastAsia="標楷體"/>
              </w:rPr>
            </w:pPr>
          </w:p>
          <w:p w14:paraId="03BB3ACE" w14:textId="77777777" w:rsidR="005F521B" w:rsidRDefault="005F521B" w:rsidP="00750345">
            <w:pPr>
              <w:rPr>
                <w:rFonts w:eastAsia="標楷體"/>
              </w:rPr>
            </w:pPr>
          </w:p>
          <w:p w14:paraId="40CBA596" w14:textId="77777777" w:rsidR="005F521B" w:rsidRDefault="005F521B" w:rsidP="00750345">
            <w:pPr>
              <w:rPr>
                <w:rFonts w:eastAsia="標楷體"/>
              </w:rPr>
            </w:pPr>
          </w:p>
          <w:p w14:paraId="5F9C4C08" w14:textId="77777777" w:rsidR="005F521B" w:rsidRDefault="005F521B" w:rsidP="00750345">
            <w:pPr>
              <w:rPr>
                <w:rFonts w:eastAsia="標楷體"/>
              </w:rPr>
            </w:pPr>
          </w:p>
          <w:p w14:paraId="0A1DB603" w14:textId="77777777" w:rsidR="00E9325E" w:rsidRPr="00E9325E" w:rsidRDefault="00E9325E" w:rsidP="00E9325E">
            <w:pPr>
              <w:rPr>
                <w:rFonts w:ascii="新細明體" w:hAnsi="新細明體"/>
                <w:lang w:val="pt-PT" w:eastAsia="zh-HK"/>
              </w:rPr>
            </w:pPr>
            <w:r w:rsidRPr="00E9325E">
              <w:rPr>
                <w:rFonts w:ascii="新細明體" w:hAnsi="新細明體" w:hint="eastAsia"/>
                <w:lang w:val="pt-PT" w:eastAsia="zh-HK"/>
              </w:rPr>
              <w:t>誠信工作紙(已完成)</w:t>
            </w:r>
          </w:p>
          <w:p w14:paraId="30DC422B" w14:textId="77777777" w:rsidR="005A6AB7" w:rsidRDefault="005A6AB7" w:rsidP="00750345">
            <w:pPr>
              <w:rPr>
                <w:rFonts w:eastAsia="標楷體"/>
              </w:rPr>
            </w:pPr>
          </w:p>
          <w:p w14:paraId="0CE3447D" w14:textId="77777777" w:rsidR="005A6AB7" w:rsidRDefault="005A6AB7" w:rsidP="00750345">
            <w:pPr>
              <w:rPr>
                <w:rFonts w:eastAsia="標楷體"/>
              </w:rPr>
            </w:pPr>
          </w:p>
          <w:p w14:paraId="05C73339" w14:textId="77777777" w:rsidR="005A6AB7" w:rsidRDefault="005A6AB7" w:rsidP="00750345">
            <w:pPr>
              <w:rPr>
                <w:rFonts w:eastAsia="標楷體"/>
              </w:rPr>
            </w:pPr>
          </w:p>
          <w:p w14:paraId="4604D3F2" w14:textId="77777777" w:rsidR="005A6AB7" w:rsidRDefault="005A6AB7" w:rsidP="00750345">
            <w:pPr>
              <w:rPr>
                <w:rFonts w:eastAsia="標楷體"/>
              </w:rPr>
            </w:pPr>
          </w:p>
          <w:p w14:paraId="4243B445" w14:textId="77777777" w:rsidR="005A6AB7" w:rsidRDefault="005A6AB7" w:rsidP="00750345">
            <w:pPr>
              <w:rPr>
                <w:rFonts w:eastAsia="標楷體"/>
              </w:rPr>
            </w:pPr>
          </w:p>
          <w:p w14:paraId="3A678E3D" w14:textId="77777777" w:rsidR="006A3E61" w:rsidRDefault="006A3E61" w:rsidP="00750345">
            <w:pPr>
              <w:rPr>
                <w:rFonts w:eastAsia="標楷體"/>
              </w:rPr>
            </w:pPr>
          </w:p>
          <w:p w14:paraId="31C88577" w14:textId="77777777" w:rsidR="005A6AB7" w:rsidRDefault="005A6AB7" w:rsidP="00750345">
            <w:pPr>
              <w:rPr>
                <w:rFonts w:eastAsia="標楷體"/>
              </w:rPr>
            </w:pPr>
          </w:p>
          <w:p w14:paraId="74B4EEC2" w14:textId="77777777" w:rsidR="005A6AB7" w:rsidRDefault="00E9325E" w:rsidP="00750345">
            <w:pPr>
              <w:rPr>
                <w:rFonts w:eastAsia="標楷體"/>
              </w:rPr>
            </w:pPr>
            <w:r>
              <w:rPr>
                <w:rFonts w:ascii="新細明體" w:hAnsi="新細明體" w:hint="eastAsia"/>
                <w:lang w:val="pt-PT" w:eastAsia="zh-HK"/>
              </w:rPr>
              <w:t>歌曲_誠信大使</w:t>
            </w:r>
          </w:p>
          <w:p w14:paraId="5C388215" w14:textId="77777777" w:rsidR="005A6AB7" w:rsidRDefault="005A6AB7" w:rsidP="00750345">
            <w:pPr>
              <w:rPr>
                <w:rFonts w:eastAsia="標楷體"/>
              </w:rPr>
            </w:pPr>
          </w:p>
          <w:p w14:paraId="7EE35856" w14:textId="77777777" w:rsidR="005A6AB7" w:rsidRDefault="005A6AB7" w:rsidP="00750345">
            <w:pPr>
              <w:rPr>
                <w:rFonts w:eastAsia="標楷體"/>
              </w:rPr>
            </w:pPr>
          </w:p>
          <w:p w14:paraId="72C0CCFB" w14:textId="77777777" w:rsidR="005F521B" w:rsidRDefault="005F521B" w:rsidP="00750345">
            <w:pPr>
              <w:rPr>
                <w:rFonts w:eastAsia="標楷體"/>
              </w:rPr>
            </w:pPr>
          </w:p>
          <w:p w14:paraId="6984AF32" w14:textId="77777777" w:rsidR="006A3E61" w:rsidRDefault="006A3E61" w:rsidP="00750345">
            <w:pPr>
              <w:rPr>
                <w:rFonts w:eastAsia="標楷體"/>
              </w:rPr>
            </w:pPr>
          </w:p>
          <w:p w14:paraId="2241EE4D" w14:textId="77777777" w:rsidR="006A3E61" w:rsidRDefault="00E9325E" w:rsidP="00750345">
            <w:pPr>
              <w:rPr>
                <w:rFonts w:eastAsia="標楷體"/>
              </w:rPr>
            </w:pPr>
            <w:r>
              <w:rPr>
                <w:rFonts w:ascii="新細明體" w:hAnsi="新細明體" w:hint="eastAsia"/>
                <w:lang w:val="pt-PT"/>
              </w:rPr>
              <w:t>YES</w:t>
            </w:r>
            <w:r>
              <w:rPr>
                <w:rFonts w:ascii="新細明體" w:hAnsi="新細明體"/>
                <w:lang w:val="pt-PT"/>
              </w:rPr>
              <w:t xml:space="preserve"> No </w:t>
            </w:r>
            <w:r>
              <w:rPr>
                <w:rFonts w:ascii="新細明體" w:hAnsi="新細明體" w:hint="eastAsia"/>
                <w:lang w:val="pt-PT" w:eastAsia="zh-HK"/>
              </w:rPr>
              <w:t>雪糕筒</w:t>
            </w:r>
          </w:p>
          <w:p w14:paraId="565FD158" w14:textId="77777777" w:rsidR="005A6AB7" w:rsidRPr="00E9325E" w:rsidRDefault="00E9325E" w:rsidP="005A6AB7">
            <w:pPr>
              <w:rPr>
                <w:rFonts w:ascii="新細明體" w:hAnsi="新細明體"/>
                <w:lang w:val="pt-PT" w:eastAsia="zh-HK"/>
              </w:rPr>
            </w:pPr>
            <w:r w:rsidRPr="00E9325E">
              <w:rPr>
                <w:rFonts w:ascii="新細明體" w:hAnsi="新細明體" w:hint="eastAsia"/>
                <w:lang w:val="pt-PT" w:eastAsia="zh-HK"/>
              </w:rPr>
              <w:t>我是誠信大使2</w:t>
            </w:r>
            <w:r>
              <w:rPr>
                <w:rFonts w:ascii="新細明體" w:hAnsi="新細明體" w:hint="eastAsia"/>
                <w:lang w:val="pt-PT"/>
              </w:rPr>
              <w:t>.</w:t>
            </w:r>
            <w:r>
              <w:rPr>
                <w:rFonts w:ascii="新細明體" w:hAnsi="新細明體" w:hint="eastAsia"/>
                <w:lang w:val="pt-PT" w:eastAsia="zh-HK"/>
              </w:rPr>
              <w:t>ppt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EF00D9" w14:textId="77777777" w:rsidR="00C24CFD" w:rsidRDefault="00E9325E" w:rsidP="00750345">
            <w:pPr>
              <w:rPr>
                <w:rFonts w:ascii="新細明體" w:hAnsi="新細明體"/>
                <w:lang w:val="pt-PT" w:eastAsia="zh-HK"/>
              </w:rPr>
            </w:pPr>
            <w:r>
              <w:rPr>
                <w:rFonts w:ascii="新細明體" w:hAnsi="新細明體"/>
                <w:lang w:val="pt-PT" w:eastAsia="zh-HK"/>
              </w:rPr>
              <w:t>1</w:t>
            </w:r>
            <w:r w:rsidR="005A6AB7" w:rsidRPr="005A6AB7">
              <w:rPr>
                <w:rFonts w:ascii="新細明體" w:hAnsi="新細明體" w:hint="eastAsia"/>
                <w:lang w:val="pt-PT" w:eastAsia="zh-HK"/>
              </w:rPr>
              <w:t>分鐘</w:t>
            </w:r>
          </w:p>
          <w:p w14:paraId="5000638A" w14:textId="77777777" w:rsidR="005A6AB7" w:rsidRPr="005F521B" w:rsidRDefault="005A6AB7" w:rsidP="00750345">
            <w:pPr>
              <w:rPr>
                <w:rFonts w:eastAsia="標楷體"/>
              </w:rPr>
            </w:pPr>
          </w:p>
          <w:p w14:paraId="39F795C0" w14:textId="77777777" w:rsidR="005A6AB7" w:rsidRPr="005F521B" w:rsidRDefault="005A6AB7" w:rsidP="00750345">
            <w:pPr>
              <w:rPr>
                <w:rFonts w:eastAsia="標楷體"/>
              </w:rPr>
            </w:pPr>
          </w:p>
          <w:p w14:paraId="6A38C0D0" w14:textId="77777777" w:rsidR="005A6AB7" w:rsidRPr="005F521B" w:rsidRDefault="005A6AB7" w:rsidP="00750345">
            <w:pPr>
              <w:rPr>
                <w:rFonts w:eastAsia="標楷體"/>
              </w:rPr>
            </w:pPr>
          </w:p>
          <w:p w14:paraId="1E49D224" w14:textId="77777777" w:rsidR="005F521B" w:rsidRPr="005F521B" w:rsidRDefault="005F521B" w:rsidP="00750345">
            <w:pPr>
              <w:rPr>
                <w:rFonts w:eastAsia="標楷體"/>
              </w:rPr>
            </w:pPr>
          </w:p>
          <w:p w14:paraId="110F7C1C" w14:textId="77777777" w:rsidR="00B3215D" w:rsidRDefault="00B3215D" w:rsidP="00750345">
            <w:pPr>
              <w:rPr>
                <w:rFonts w:eastAsia="標楷體"/>
              </w:rPr>
            </w:pPr>
          </w:p>
          <w:p w14:paraId="1A18E729" w14:textId="77777777" w:rsidR="005F521B" w:rsidRPr="005F521B" w:rsidRDefault="005F521B" w:rsidP="00750345">
            <w:pPr>
              <w:rPr>
                <w:rFonts w:eastAsia="標楷體"/>
              </w:rPr>
            </w:pPr>
          </w:p>
          <w:p w14:paraId="4868D115" w14:textId="77777777" w:rsidR="005A6AB7" w:rsidRDefault="00E9325E" w:rsidP="00750345">
            <w:pPr>
              <w:rPr>
                <w:rFonts w:ascii="新細明體" w:hAnsi="新細明體"/>
                <w:lang w:val="pt-PT" w:eastAsia="zh-HK"/>
              </w:rPr>
            </w:pPr>
            <w:r>
              <w:rPr>
                <w:rFonts w:ascii="新細明體" w:hAnsi="新細明體"/>
                <w:lang w:val="pt-PT" w:eastAsia="zh-HK"/>
              </w:rPr>
              <w:t>5</w:t>
            </w:r>
            <w:r w:rsidR="005A6AB7">
              <w:rPr>
                <w:rFonts w:ascii="新細明體" w:hAnsi="新細明體" w:hint="eastAsia"/>
                <w:lang w:val="pt-PT" w:eastAsia="zh-HK"/>
              </w:rPr>
              <w:t>分鐘</w:t>
            </w:r>
          </w:p>
          <w:p w14:paraId="7829ED84" w14:textId="77777777" w:rsidR="005A6AB7" w:rsidRDefault="005A6AB7" w:rsidP="00750345">
            <w:pPr>
              <w:rPr>
                <w:rFonts w:ascii="新細明體" w:hAnsi="新細明體"/>
                <w:lang w:val="pt-PT" w:eastAsia="zh-HK"/>
              </w:rPr>
            </w:pPr>
          </w:p>
          <w:p w14:paraId="7B89C774" w14:textId="77777777" w:rsidR="005A6AB7" w:rsidRDefault="005A6AB7" w:rsidP="00750345">
            <w:pPr>
              <w:rPr>
                <w:rFonts w:ascii="新細明體" w:hAnsi="新細明體"/>
                <w:lang w:val="pt-PT" w:eastAsia="zh-HK"/>
              </w:rPr>
            </w:pPr>
          </w:p>
          <w:p w14:paraId="6FB5998F" w14:textId="77777777" w:rsidR="005A6AB7" w:rsidRDefault="005A6AB7" w:rsidP="00750345">
            <w:pPr>
              <w:rPr>
                <w:rFonts w:ascii="新細明體" w:hAnsi="新細明體"/>
                <w:lang w:val="pt-PT" w:eastAsia="zh-HK"/>
              </w:rPr>
            </w:pPr>
          </w:p>
          <w:p w14:paraId="24D0FCDC" w14:textId="77777777" w:rsidR="00B3215D" w:rsidRDefault="00B3215D" w:rsidP="00750345">
            <w:pPr>
              <w:rPr>
                <w:rFonts w:ascii="新細明體" w:hAnsi="新細明體"/>
                <w:lang w:val="pt-PT"/>
              </w:rPr>
            </w:pPr>
          </w:p>
          <w:p w14:paraId="00814BC8" w14:textId="77777777" w:rsidR="005A6AB7" w:rsidRDefault="005A6AB7" w:rsidP="00750345">
            <w:pPr>
              <w:rPr>
                <w:rFonts w:ascii="新細明體" w:hAnsi="新細明體"/>
                <w:lang w:val="pt-PT" w:eastAsia="zh-HK"/>
              </w:rPr>
            </w:pPr>
          </w:p>
          <w:p w14:paraId="7B44F28C" w14:textId="77777777" w:rsidR="00E9325E" w:rsidRDefault="00E9325E" w:rsidP="00750345">
            <w:pPr>
              <w:rPr>
                <w:rFonts w:ascii="新細明體" w:hAnsi="新細明體"/>
                <w:lang w:val="pt-PT" w:eastAsia="zh-HK"/>
              </w:rPr>
            </w:pPr>
          </w:p>
          <w:p w14:paraId="1F19DC39" w14:textId="77777777" w:rsidR="005A6AB7" w:rsidRDefault="00E9325E" w:rsidP="00750345">
            <w:pPr>
              <w:rPr>
                <w:rFonts w:ascii="新細明體" w:hAnsi="新細明體"/>
                <w:lang w:val="pt-PT" w:eastAsia="zh-HK"/>
              </w:rPr>
            </w:pPr>
            <w:r>
              <w:rPr>
                <w:rFonts w:ascii="新細明體" w:hAnsi="新細明體"/>
                <w:lang w:val="pt-PT" w:eastAsia="zh-HK"/>
              </w:rPr>
              <w:t>5</w:t>
            </w:r>
            <w:r w:rsidR="005A6AB7">
              <w:rPr>
                <w:rFonts w:ascii="新細明體" w:hAnsi="新細明體" w:hint="eastAsia"/>
                <w:lang w:val="pt-PT" w:eastAsia="zh-HK"/>
              </w:rPr>
              <w:t>分鐘</w:t>
            </w:r>
          </w:p>
          <w:p w14:paraId="3E22435C" w14:textId="77777777" w:rsidR="005A6AB7" w:rsidRDefault="005A6AB7" w:rsidP="00750345">
            <w:pPr>
              <w:rPr>
                <w:rFonts w:eastAsia="標楷體"/>
              </w:rPr>
            </w:pPr>
          </w:p>
          <w:p w14:paraId="437EF34B" w14:textId="77777777" w:rsidR="005A6AB7" w:rsidRDefault="005A6AB7" w:rsidP="00750345">
            <w:pPr>
              <w:rPr>
                <w:rFonts w:eastAsia="標楷體"/>
              </w:rPr>
            </w:pPr>
          </w:p>
          <w:p w14:paraId="78485A09" w14:textId="77777777" w:rsidR="005F521B" w:rsidRDefault="005F521B" w:rsidP="00750345">
            <w:pPr>
              <w:rPr>
                <w:rFonts w:eastAsia="標楷體"/>
              </w:rPr>
            </w:pPr>
          </w:p>
          <w:p w14:paraId="0AB30AA7" w14:textId="77777777" w:rsidR="005A6AB7" w:rsidRDefault="005A6AB7" w:rsidP="00750345">
            <w:pPr>
              <w:rPr>
                <w:rFonts w:eastAsia="標楷體"/>
              </w:rPr>
            </w:pPr>
          </w:p>
          <w:p w14:paraId="11AC540E" w14:textId="77777777" w:rsidR="00E9325E" w:rsidRDefault="00E9325E" w:rsidP="00E9325E">
            <w:pPr>
              <w:rPr>
                <w:rFonts w:ascii="新細明體" w:hAnsi="新細明體"/>
                <w:lang w:val="pt-PT" w:eastAsia="zh-HK"/>
              </w:rPr>
            </w:pPr>
            <w:r>
              <w:rPr>
                <w:rFonts w:ascii="新細明體" w:hAnsi="新細明體"/>
                <w:lang w:val="pt-PT" w:eastAsia="zh-HK"/>
              </w:rPr>
              <w:t>14</w:t>
            </w:r>
            <w:r>
              <w:rPr>
                <w:rFonts w:ascii="新細明體" w:hAnsi="新細明體" w:hint="eastAsia"/>
                <w:lang w:val="pt-PT" w:eastAsia="zh-HK"/>
              </w:rPr>
              <w:t>分鐘</w:t>
            </w:r>
          </w:p>
          <w:p w14:paraId="1B215715" w14:textId="77777777" w:rsidR="005A6AB7" w:rsidRDefault="005A6AB7" w:rsidP="00750345">
            <w:pPr>
              <w:rPr>
                <w:rFonts w:eastAsia="標楷體"/>
              </w:rPr>
            </w:pPr>
          </w:p>
          <w:p w14:paraId="69168ABB" w14:textId="77777777" w:rsidR="005A6AB7" w:rsidRDefault="005A6AB7" w:rsidP="00750345">
            <w:pPr>
              <w:rPr>
                <w:rFonts w:eastAsia="標楷體"/>
              </w:rPr>
            </w:pPr>
          </w:p>
          <w:p w14:paraId="20D51A6D" w14:textId="77777777" w:rsidR="005A6AB7" w:rsidRDefault="005A6AB7" w:rsidP="00750345">
            <w:pPr>
              <w:rPr>
                <w:rFonts w:eastAsia="標楷體"/>
              </w:rPr>
            </w:pPr>
          </w:p>
          <w:p w14:paraId="2A63900E" w14:textId="77777777" w:rsidR="005A6AB7" w:rsidRDefault="005A6AB7" w:rsidP="00750345">
            <w:pPr>
              <w:rPr>
                <w:rFonts w:eastAsia="標楷體"/>
              </w:rPr>
            </w:pPr>
          </w:p>
          <w:p w14:paraId="489A355D" w14:textId="77777777" w:rsidR="005A6AB7" w:rsidRDefault="005A6AB7" w:rsidP="00750345">
            <w:pPr>
              <w:rPr>
                <w:rFonts w:eastAsia="標楷體"/>
              </w:rPr>
            </w:pPr>
          </w:p>
          <w:p w14:paraId="5EFE072D" w14:textId="77777777" w:rsidR="005A6AB7" w:rsidRDefault="005A6AB7" w:rsidP="00750345">
            <w:pPr>
              <w:rPr>
                <w:rFonts w:eastAsia="標楷體"/>
              </w:rPr>
            </w:pPr>
          </w:p>
          <w:p w14:paraId="526633BF" w14:textId="77777777" w:rsidR="005A6AB7" w:rsidRDefault="005A6AB7" w:rsidP="00750345">
            <w:pPr>
              <w:rPr>
                <w:rFonts w:eastAsia="標楷體"/>
              </w:rPr>
            </w:pPr>
          </w:p>
          <w:p w14:paraId="35DBFD87" w14:textId="77777777" w:rsidR="005A6AB7" w:rsidRDefault="005A6AB7" w:rsidP="00750345">
            <w:pPr>
              <w:rPr>
                <w:rFonts w:eastAsia="標楷體"/>
              </w:rPr>
            </w:pPr>
          </w:p>
          <w:p w14:paraId="539A0766" w14:textId="77777777" w:rsidR="005A6AB7" w:rsidRDefault="005A6AB7" w:rsidP="00750345">
            <w:pPr>
              <w:rPr>
                <w:rFonts w:eastAsia="標楷體"/>
              </w:rPr>
            </w:pPr>
          </w:p>
          <w:p w14:paraId="571AA859" w14:textId="77777777" w:rsidR="005A6AB7" w:rsidRDefault="005A6AB7" w:rsidP="00750345">
            <w:pPr>
              <w:rPr>
                <w:rFonts w:eastAsia="標楷體"/>
              </w:rPr>
            </w:pPr>
          </w:p>
          <w:p w14:paraId="34B9456F" w14:textId="77777777" w:rsidR="0052709E" w:rsidRDefault="00A42E0A" w:rsidP="00750345">
            <w:pPr>
              <w:rPr>
                <w:rFonts w:eastAsia="標楷體"/>
              </w:rPr>
            </w:pPr>
            <w:r>
              <w:rPr>
                <w:rFonts w:eastAsia="標楷體"/>
              </w:rPr>
              <w:t>。</w:t>
            </w:r>
          </w:p>
          <w:p w14:paraId="42A98AC4" w14:textId="77777777" w:rsidR="00E9325E" w:rsidRDefault="00E9325E" w:rsidP="00750345">
            <w:pPr>
              <w:rPr>
                <w:rFonts w:eastAsia="標楷體"/>
              </w:rPr>
            </w:pPr>
          </w:p>
          <w:p w14:paraId="7D3D5A11" w14:textId="77777777" w:rsidR="00E9325E" w:rsidRDefault="00E9325E" w:rsidP="00750345">
            <w:pPr>
              <w:rPr>
                <w:rFonts w:eastAsia="標楷體"/>
              </w:rPr>
            </w:pPr>
          </w:p>
          <w:p w14:paraId="35B5285A" w14:textId="77777777" w:rsidR="00E9325E" w:rsidRDefault="00E9325E" w:rsidP="00750345">
            <w:pPr>
              <w:rPr>
                <w:rFonts w:eastAsia="標楷體"/>
              </w:rPr>
            </w:pPr>
          </w:p>
          <w:p w14:paraId="01D9C703" w14:textId="77777777" w:rsidR="00E9325E" w:rsidRDefault="00E9325E" w:rsidP="00750345">
            <w:pPr>
              <w:rPr>
                <w:rFonts w:eastAsia="標楷體"/>
              </w:rPr>
            </w:pPr>
          </w:p>
          <w:p w14:paraId="1AB4680D" w14:textId="77777777" w:rsidR="00E9325E" w:rsidRDefault="00E9325E" w:rsidP="00750345">
            <w:pPr>
              <w:rPr>
                <w:rFonts w:eastAsia="標楷體"/>
              </w:rPr>
            </w:pPr>
          </w:p>
          <w:p w14:paraId="160889C7" w14:textId="77777777" w:rsidR="00E9325E" w:rsidRDefault="00E9325E" w:rsidP="00750345">
            <w:pPr>
              <w:rPr>
                <w:rFonts w:eastAsia="標楷體"/>
              </w:rPr>
            </w:pPr>
          </w:p>
          <w:p w14:paraId="609A539C" w14:textId="77777777" w:rsidR="00E9325E" w:rsidRDefault="00E9325E" w:rsidP="00750345">
            <w:pPr>
              <w:rPr>
                <w:rFonts w:eastAsia="標楷體"/>
              </w:rPr>
            </w:pPr>
          </w:p>
          <w:p w14:paraId="1B8669FB" w14:textId="77777777" w:rsidR="00E9325E" w:rsidRDefault="00E9325E" w:rsidP="00750345">
            <w:pPr>
              <w:rPr>
                <w:rFonts w:eastAsia="標楷體"/>
              </w:rPr>
            </w:pPr>
          </w:p>
          <w:p w14:paraId="0E9C81A7" w14:textId="77777777" w:rsidR="00E9325E" w:rsidRDefault="00E9325E" w:rsidP="00750345">
            <w:pPr>
              <w:rPr>
                <w:rFonts w:eastAsia="標楷體"/>
              </w:rPr>
            </w:pPr>
          </w:p>
          <w:p w14:paraId="25269160" w14:textId="77777777" w:rsidR="00E9325E" w:rsidRDefault="00E9325E" w:rsidP="00750345">
            <w:pPr>
              <w:rPr>
                <w:rFonts w:eastAsia="標楷體"/>
              </w:rPr>
            </w:pPr>
          </w:p>
          <w:p w14:paraId="53A3E212" w14:textId="77777777" w:rsidR="00E9325E" w:rsidRDefault="00E9325E" w:rsidP="00750345">
            <w:pPr>
              <w:rPr>
                <w:rFonts w:eastAsia="標楷體"/>
              </w:rPr>
            </w:pPr>
          </w:p>
          <w:p w14:paraId="5124B058" w14:textId="77777777" w:rsidR="00E9325E" w:rsidRDefault="00E9325E" w:rsidP="00750345">
            <w:pPr>
              <w:rPr>
                <w:rFonts w:eastAsia="標楷體"/>
              </w:rPr>
            </w:pPr>
          </w:p>
          <w:p w14:paraId="078DF7B7" w14:textId="77777777" w:rsidR="00E9325E" w:rsidRDefault="00E9325E" w:rsidP="00750345">
            <w:pPr>
              <w:rPr>
                <w:rFonts w:eastAsia="標楷體"/>
              </w:rPr>
            </w:pPr>
          </w:p>
          <w:p w14:paraId="6C64CF7D" w14:textId="77777777" w:rsidR="005A6AB7" w:rsidRDefault="00E9325E" w:rsidP="00750345">
            <w:pPr>
              <w:rPr>
                <w:rFonts w:eastAsia="標楷體"/>
              </w:rPr>
            </w:pPr>
            <w:r w:rsidRPr="00E9325E">
              <w:rPr>
                <w:rFonts w:ascii="新細明體" w:hAnsi="新細明體" w:hint="eastAsia"/>
                <w:lang w:val="pt-PT" w:eastAsia="zh-HK"/>
              </w:rPr>
              <w:t>10</w:t>
            </w:r>
            <w:r w:rsidR="005A6AB7" w:rsidRPr="005A6AB7">
              <w:rPr>
                <w:rFonts w:ascii="新細明體" w:hAnsi="新細明體" w:hint="eastAsia"/>
                <w:lang w:val="pt-PT" w:eastAsia="zh-HK"/>
              </w:rPr>
              <w:t>分鐘</w:t>
            </w:r>
          </w:p>
        </w:tc>
      </w:tr>
    </w:tbl>
    <w:p w14:paraId="24610F0B" w14:textId="77777777" w:rsidR="00EF553B" w:rsidRDefault="00EF553B">
      <w:pPr>
        <w:rPr>
          <w:rFonts w:ascii="標楷體" w:eastAsia="標楷體" w:hAnsi="標楷體" w:cs="Arial"/>
          <w:b/>
          <w:bCs/>
          <w:kern w:val="32"/>
          <w:sz w:val="32"/>
          <w:szCs w:val="32"/>
        </w:rPr>
      </w:pPr>
    </w:p>
    <w:p w14:paraId="3A8ADB4F" w14:textId="77777777" w:rsidR="00F32121" w:rsidRPr="007B0E06" w:rsidRDefault="00F32121" w:rsidP="007B0E06">
      <w:pPr>
        <w:rPr>
          <w:rFonts w:ascii="標楷體" w:eastAsia="標楷體" w:hAnsi="標楷體" w:cs="Arial"/>
          <w:b/>
          <w:bCs/>
          <w:kern w:val="32"/>
          <w:sz w:val="32"/>
          <w:szCs w:val="32"/>
        </w:rPr>
      </w:pPr>
    </w:p>
    <w:sectPr w:rsidR="00F32121" w:rsidRPr="007B0E06" w:rsidSect="007A0648">
      <w:footerReference w:type="even" r:id="rId8"/>
      <w:footerReference w:type="default" r:id="rId9"/>
      <w:pgSz w:w="11907" w:h="16840" w:code="9"/>
      <w:pgMar w:top="851" w:right="1275" w:bottom="284" w:left="1560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FA8BC" w14:textId="77777777" w:rsidR="00ED1FB6" w:rsidRDefault="00ED1FB6">
      <w:r>
        <w:separator/>
      </w:r>
    </w:p>
  </w:endnote>
  <w:endnote w:type="continuationSeparator" w:id="0">
    <w:p w14:paraId="3FCD4AC5" w14:textId="77777777" w:rsidR="00ED1FB6" w:rsidRDefault="00ED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B47C3" w14:textId="77777777" w:rsidR="00CD71A0" w:rsidRDefault="00CD71A0" w:rsidP="00B976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DCC361" w14:textId="77777777" w:rsidR="00CD71A0" w:rsidRDefault="00CD71A0" w:rsidP="00392A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EE0DE" w14:textId="77777777" w:rsidR="00CD71A0" w:rsidRPr="00B9764F" w:rsidRDefault="00CD71A0" w:rsidP="00420CCD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B9764F">
      <w:rPr>
        <w:rStyle w:val="PageNumber"/>
        <w:sz w:val="20"/>
        <w:szCs w:val="20"/>
      </w:rPr>
      <w:fldChar w:fldCharType="begin"/>
    </w:r>
    <w:r w:rsidRPr="00B9764F">
      <w:rPr>
        <w:rStyle w:val="PageNumber"/>
        <w:sz w:val="20"/>
        <w:szCs w:val="20"/>
      </w:rPr>
      <w:instrText xml:space="preserve">PAGE  </w:instrText>
    </w:r>
    <w:r w:rsidRPr="00B9764F">
      <w:rPr>
        <w:rStyle w:val="PageNumber"/>
        <w:sz w:val="20"/>
        <w:szCs w:val="20"/>
      </w:rPr>
      <w:fldChar w:fldCharType="separate"/>
    </w:r>
    <w:r w:rsidR="007B0E06">
      <w:rPr>
        <w:rStyle w:val="PageNumber"/>
        <w:noProof/>
        <w:sz w:val="20"/>
        <w:szCs w:val="20"/>
      </w:rPr>
      <w:t>1</w:t>
    </w:r>
    <w:r w:rsidRPr="00B9764F">
      <w:rPr>
        <w:rStyle w:val="PageNumber"/>
        <w:sz w:val="20"/>
        <w:szCs w:val="20"/>
      </w:rPr>
      <w:fldChar w:fldCharType="end"/>
    </w:r>
  </w:p>
  <w:p w14:paraId="267588D4" w14:textId="77777777" w:rsidR="00CD71A0" w:rsidRPr="00392AFD" w:rsidRDefault="00CD71A0" w:rsidP="00392AFD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1533A" w14:textId="77777777" w:rsidR="00ED1FB6" w:rsidRDefault="00ED1FB6">
      <w:r>
        <w:separator/>
      </w:r>
    </w:p>
  </w:footnote>
  <w:footnote w:type="continuationSeparator" w:id="0">
    <w:p w14:paraId="07F35F7E" w14:textId="77777777" w:rsidR="00ED1FB6" w:rsidRDefault="00ED1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04B"/>
    <w:multiLevelType w:val="hybridMultilevel"/>
    <w:tmpl w:val="05C6E706"/>
    <w:lvl w:ilvl="0" w:tplc="5D54C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B6470"/>
    <w:multiLevelType w:val="hybridMultilevel"/>
    <w:tmpl w:val="78A4D1DE"/>
    <w:lvl w:ilvl="0" w:tplc="484045E0">
      <w:start w:val="1"/>
      <w:numFmt w:val="decimal"/>
      <w:lvlText w:val="%1."/>
      <w:lvlJc w:val="left"/>
      <w:pPr>
        <w:ind w:left="480" w:hanging="480"/>
      </w:pPr>
      <w:rPr>
        <w:rFonts w:asciiTheme="majorEastAsia" w:eastAsiaTheme="majorEastAsia" w:hAnsiTheme="major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444802"/>
    <w:multiLevelType w:val="hybridMultilevel"/>
    <w:tmpl w:val="A148E52C"/>
    <w:lvl w:ilvl="0" w:tplc="21CE2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D653A8"/>
    <w:multiLevelType w:val="hybridMultilevel"/>
    <w:tmpl w:val="61A451F2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BD6554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 w15:restartNumberingAfterBreak="0">
    <w:nsid w:val="0FFB4106"/>
    <w:multiLevelType w:val="hybridMultilevel"/>
    <w:tmpl w:val="AF24895E"/>
    <w:lvl w:ilvl="0" w:tplc="675EFA24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1874DD"/>
    <w:multiLevelType w:val="hybridMultilevel"/>
    <w:tmpl w:val="7730FEE6"/>
    <w:lvl w:ilvl="0" w:tplc="ECF05A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3E1251"/>
    <w:multiLevelType w:val="hybridMultilevel"/>
    <w:tmpl w:val="5D68EF4C"/>
    <w:lvl w:ilvl="0" w:tplc="BD00646C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  <w:lang w:val="pt-P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1032A9"/>
    <w:multiLevelType w:val="hybridMultilevel"/>
    <w:tmpl w:val="A148E52C"/>
    <w:lvl w:ilvl="0" w:tplc="21CE2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474AC5"/>
    <w:multiLevelType w:val="hybridMultilevel"/>
    <w:tmpl w:val="D152F20A"/>
    <w:lvl w:ilvl="0" w:tplc="1FF666F8">
      <w:start w:val="1"/>
      <w:numFmt w:val="decimal"/>
      <w:lvlText w:val="%1."/>
      <w:lvlJc w:val="left"/>
      <w:pPr>
        <w:ind w:left="480" w:hanging="480"/>
      </w:pPr>
      <w:rPr>
        <w:rFonts w:asciiTheme="majorEastAsia" w:eastAsiaTheme="majorEastAsia" w:hAnsiTheme="major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EE74D9"/>
    <w:multiLevelType w:val="hybridMultilevel"/>
    <w:tmpl w:val="A148E52C"/>
    <w:lvl w:ilvl="0" w:tplc="21CE2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A40F59"/>
    <w:multiLevelType w:val="hybridMultilevel"/>
    <w:tmpl w:val="FE6E77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C017CF"/>
    <w:multiLevelType w:val="hybridMultilevel"/>
    <w:tmpl w:val="3B9C319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21EA4839"/>
    <w:multiLevelType w:val="hybridMultilevel"/>
    <w:tmpl w:val="A148E52C"/>
    <w:lvl w:ilvl="0" w:tplc="21CE2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E36D58"/>
    <w:multiLevelType w:val="hybridMultilevel"/>
    <w:tmpl w:val="CF00A98E"/>
    <w:lvl w:ilvl="0" w:tplc="B61AA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28325B"/>
    <w:multiLevelType w:val="hybridMultilevel"/>
    <w:tmpl w:val="613CA4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75A5DEF"/>
    <w:multiLevelType w:val="hybridMultilevel"/>
    <w:tmpl w:val="F2ECFA04"/>
    <w:lvl w:ilvl="0" w:tplc="484045E0">
      <w:start w:val="1"/>
      <w:numFmt w:val="decimal"/>
      <w:lvlText w:val="%1."/>
      <w:lvlJc w:val="left"/>
      <w:pPr>
        <w:ind w:left="480" w:hanging="480"/>
      </w:pPr>
      <w:rPr>
        <w:rFonts w:asciiTheme="majorEastAsia" w:eastAsiaTheme="majorEastAsia" w:hAnsiTheme="major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A194BA1"/>
    <w:multiLevelType w:val="hybridMultilevel"/>
    <w:tmpl w:val="61461148"/>
    <w:lvl w:ilvl="0" w:tplc="B652096A">
      <w:start w:val="17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B53547C"/>
    <w:multiLevelType w:val="hybridMultilevel"/>
    <w:tmpl w:val="F64E98F2"/>
    <w:lvl w:ilvl="0" w:tplc="5442E406">
      <w:start w:val="1"/>
      <w:numFmt w:val="lowerLetter"/>
      <w:lvlText w:val="%1.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2BF75C48"/>
    <w:multiLevelType w:val="hybridMultilevel"/>
    <w:tmpl w:val="11C65E88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2C917B81"/>
    <w:multiLevelType w:val="hybridMultilevel"/>
    <w:tmpl w:val="2856CF88"/>
    <w:lvl w:ilvl="0" w:tplc="45149E4C">
      <w:start w:val="1"/>
      <w:numFmt w:val="lowerLetter"/>
      <w:lvlText w:val="%1."/>
      <w:lvlJc w:val="left"/>
      <w:pPr>
        <w:ind w:left="480" w:hanging="480"/>
      </w:pPr>
      <w:rPr>
        <w:rFonts w:asciiTheme="majorEastAsia" w:eastAsiaTheme="majorEastAsia" w:hAnsiTheme="majorEastAsia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C9E6622"/>
    <w:multiLevelType w:val="hybridMultilevel"/>
    <w:tmpl w:val="D152F20A"/>
    <w:lvl w:ilvl="0" w:tplc="1FF666F8">
      <w:start w:val="1"/>
      <w:numFmt w:val="decimal"/>
      <w:lvlText w:val="%1."/>
      <w:lvlJc w:val="left"/>
      <w:pPr>
        <w:ind w:left="480" w:hanging="480"/>
      </w:pPr>
      <w:rPr>
        <w:rFonts w:asciiTheme="majorEastAsia" w:eastAsiaTheme="majorEastAsia" w:hAnsiTheme="major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4277D87"/>
    <w:multiLevelType w:val="hybridMultilevel"/>
    <w:tmpl w:val="E4005F5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B347E7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4" w15:restartNumberingAfterBreak="0">
    <w:nsid w:val="3DA34A99"/>
    <w:multiLevelType w:val="hybridMultilevel"/>
    <w:tmpl w:val="AF24895E"/>
    <w:lvl w:ilvl="0" w:tplc="675EFA24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5F238B"/>
    <w:multiLevelType w:val="hybridMultilevel"/>
    <w:tmpl w:val="FBCC6FBE"/>
    <w:lvl w:ilvl="0" w:tplc="675EFA24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700C4D"/>
    <w:multiLevelType w:val="hybridMultilevel"/>
    <w:tmpl w:val="AF24895E"/>
    <w:lvl w:ilvl="0" w:tplc="675EFA24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9161683"/>
    <w:multiLevelType w:val="hybridMultilevel"/>
    <w:tmpl w:val="98DA7596"/>
    <w:lvl w:ilvl="0" w:tplc="675EFA24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93C54DA"/>
    <w:multiLevelType w:val="hybridMultilevel"/>
    <w:tmpl w:val="98DA7596"/>
    <w:lvl w:ilvl="0" w:tplc="675EFA24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FB29C9"/>
    <w:multiLevelType w:val="hybridMultilevel"/>
    <w:tmpl w:val="A148E52C"/>
    <w:lvl w:ilvl="0" w:tplc="21CE2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2FB373F"/>
    <w:multiLevelType w:val="hybridMultilevel"/>
    <w:tmpl w:val="6750E8A8"/>
    <w:lvl w:ilvl="0" w:tplc="273ED36C">
      <w:start w:val="1"/>
      <w:numFmt w:val="taiwaneseCountingThousand"/>
      <w:pStyle w:val="Heading3"/>
      <w:suff w:val="space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3826B07"/>
    <w:multiLevelType w:val="hybridMultilevel"/>
    <w:tmpl w:val="FBCC6FBE"/>
    <w:lvl w:ilvl="0" w:tplc="675EFA24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11E7E0B"/>
    <w:multiLevelType w:val="hybridMultilevel"/>
    <w:tmpl w:val="E28E0D08"/>
    <w:lvl w:ilvl="0" w:tplc="C1C41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1705163"/>
    <w:multiLevelType w:val="hybridMultilevel"/>
    <w:tmpl w:val="59DA70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5F1744"/>
    <w:multiLevelType w:val="hybridMultilevel"/>
    <w:tmpl w:val="ED94DD0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38D63D6"/>
    <w:multiLevelType w:val="hybridMultilevel"/>
    <w:tmpl w:val="0BCA843A"/>
    <w:lvl w:ilvl="0" w:tplc="0D689B4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845717"/>
    <w:multiLevelType w:val="hybridMultilevel"/>
    <w:tmpl w:val="C020473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A21426A"/>
    <w:multiLevelType w:val="hybridMultilevel"/>
    <w:tmpl w:val="22A6A348"/>
    <w:lvl w:ilvl="0" w:tplc="C1C41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81A5A81"/>
    <w:multiLevelType w:val="hybridMultilevel"/>
    <w:tmpl w:val="F3361122"/>
    <w:lvl w:ilvl="0" w:tplc="B1C08F2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754D5D"/>
    <w:multiLevelType w:val="hybridMultilevel"/>
    <w:tmpl w:val="780E158C"/>
    <w:lvl w:ilvl="0" w:tplc="484045E0">
      <w:start w:val="1"/>
      <w:numFmt w:val="decimal"/>
      <w:lvlText w:val="%1."/>
      <w:lvlJc w:val="left"/>
      <w:pPr>
        <w:ind w:left="480" w:hanging="480"/>
      </w:pPr>
      <w:rPr>
        <w:rFonts w:asciiTheme="majorEastAsia" w:eastAsiaTheme="majorEastAsia" w:hAnsiTheme="major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DA33C0A"/>
    <w:multiLevelType w:val="hybridMultilevel"/>
    <w:tmpl w:val="05C6E706"/>
    <w:lvl w:ilvl="0" w:tplc="5D54C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38792766">
    <w:abstractNumId w:val="30"/>
  </w:num>
  <w:num w:numId="2" w16cid:durableId="1032535193">
    <w:abstractNumId w:val="23"/>
  </w:num>
  <w:num w:numId="3" w16cid:durableId="885530415">
    <w:abstractNumId w:val="4"/>
  </w:num>
  <w:num w:numId="4" w16cid:durableId="1694988931">
    <w:abstractNumId w:val="40"/>
  </w:num>
  <w:num w:numId="5" w16cid:durableId="1415277271">
    <w:abstractNumId w:val="18"/>
  </w:num>
  <w:num w:numId="6" w16cid:durableId="2054882173">
    <w:abstractNumId w:val="1"/>
  </w:num>
  <w:num w:numId="7" w16cid:durableId="1740521879">
    <w:abstractNumId w:val="20"/>
  </w:num>
  <w:num w:numId="8" w16cid:durableId="740449194">
    <w:abstractNumId w:val="39"/>
  </w:num>
  <w:num w:numId="9" w16cid:durableId="998193532">
    <w:abstractNumId w:val="2"/>
  </w:num>
  <w:num w:numId="10" w16cid:durableId="1786846643">
    <w:abstractNumId w:val="10"/>
  </w:num>
  <w:num w:numId="11" w16cid:durableId="1872104950">
    <w:abstractNumId w:val="0"/>
  </w:num>
  <w:num w:numId="12" w16cid:durableId="324011679">
    <w:abstractNumId w:val="15"/>
  </w:num>
  <w:num w:numId="13" w16cid:durableId="1958872679">
    <w:abstractNumId w:val="7"/>
  </w:num>
  <w:num w:numId="14" w16cid:durableId="1160852385">
    <w:abstractNumId w:val="28"/>
  </w:num>
  <w:num w:numId="15" w16cid:durableId="433289909">
    <w:abstractNumId w:val="21"/>
  </w:num>
  <w:num w:numId="16" w16cid:durableId="1693454658">
    <w:abstractNumId w:val="29"/>
  </w:num>
  <w:num w:numId="17" w16cid:durableId="72095104">
    <w:abstractNumId w:val="33"/>
  </w:num>
  <w:num w:numId="18" w16cid:durableId="263465623">
    <w:abstractNumId w:val="11"/>
  </w:num>
  <w:num w:numId="19" w16cid:durableId="1335844334">
    <w:abstractNumId w:val="38"/>
  </w:num>
  <w:num w:numId="20" w16cid:durableId="131293434">
    <w:abstractNumId w:val="27"/>
  </w:num>
  <w:num w:numId="21" w16cid:durableId="1309824826">
    <w:abstractNumId w:val="9"/>
  </w:num>
  <w:num w:numId="22" w16cid:durableId="1282616675">
    <w:abstractNumId w:val="36"/>
  </w:num>
  <w:num w:numId="23" w16cid:durableId="883979616">
    <w:abstractNumId w:val="34"/>
  </w:num>
  <w:num w:numId="24" w16cid:durableId="1704210789">
    <w:abstractNumId w:val="22"/>
  </w:num>
  <w:num w:numId="25" w16cid:durableId="1672949696">
    <w:abstractNumId w:val="19"/>
  </w:num>
  <w:num w:numId="26" w16cid:durableId="1665400993">
    <w:abstractNumId w:val="16"/>
  </w:num>
  <w:num w:numId="27" w16cid:durableId="430778486">
    <w:abstractNumId w:val="6"/>
  </w:num>
  <w:num w:numId="28" w16cid:durableId="209459269">
    <w:abstractNumId w:val="35"/>
  </w:num>
  <w:num w:numId="29" w16cid:durableId="1358040005">
    <w:abstractNumId w:val="31"/>
  </w:num>
  <w:num w:numId="30" w16cid:durableId="1033075611">
    <w:abstractNumId w:val="25"/>
  </w:num>
  <w:num w:numId="31" w16cid:durableId="902058579">
    <w:abstractNumId w:val="12"/>
  </w:num>
  <w:num w:numId="32" w16cid:durableId="2089770069">
    <w:abstractNumId w:val="8"/>
  </w:num>
  <w:num w:numId="33" w16cid:durableId="434785795">
    <w:abstractNumId w:val="13"/>
  </w:num>
  <w:num w:numId="34" w16cid:durableId="1926376970">
    <w:abstractNumId w:val="17"/>
  </w:num>
  <w:num w:numId="35" w16cid:durableId="247928646">
    <w:abstractNumId w:val="24"/>
  </w:num>
  <w:num w:numId="36" w16cid:durableId="1375422075">
    <w:abstractNumId w:val="3"/>
  </w:num>
  <w:num w:numId="37" w16cid:durableId="1379432078">
    <w:abstractNumId w:val="26"/>
  </w:num>
  <w:num w:numId="38" w16cid:durableId="1965231341">
    <w:abstractNumId w:val="5"/>
  </w:num>
  <w:num w:numId="39" w16cid:durableId="532184126">
    <w:abstractNumId w:val="32"/>
  </w:num>
  <w:num w:numId="40" w16cid:durableId="1193693881">
    <w:abstractNumId w:val="37"/>
  </w:num>
  <w:num w:numId="41" w16cid:durableId="1053041862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7B7"/>
    <w:rsid w:val="000065FD"/>
    <w:rsid w:val="00012E8E"/>
    <w:rsid w:val="000135FF"/>
    <w:rsid w:val="000150E7"/>
    <w:rsid w:val="0001710D"/>
    <w:rsid w:val="000174E7"/>
    <w:rsid w:val="00017B5D"/>
    <w:rsid w:val="00017C03"/>
    <w:rsid w:val="00021510"/>
    <w:rsid w:val="0002218E"/>
    <w:rsid w:val="00026FC0"/>
    <w:rsid w:val="0003056E"/>
    <w:rsid w:val="00036F1A"/>
    <w:rsid w:val="0003710D"/>
    <w:rsid w:val="00040844"/>
    <w:rsid w:val="0004088B"/>
    <w:rsid w:val="00043556"/>
    <w:rsid w:val="0005067B"/>
    <w:rsid w:val="0005110E"/>
    <w:rsid w:val="000710DE"/>
    <w:rsid w:val="00071C10"/>
    <w:rsid w:val="00074541"/>
    <w:rsid w:val="000765ED"/>
    <w:rsid w:val="000857C3"/>
    <w:rsid w:val="00085FEE"/>
    <w:rsid w:val="00087C19"/>
    <w:rsid w:val="000A06D4"/>
    <w:rsid w:val="000A1F5B"/>
    <w:rsid w:val="000B72C7"/>
    <w:rsid w:val="000C6DD9"/>
    <w:rsid w:val="000D35F9"/>
    <w:rsid w:val="000D4A56"/>
    <w:rsid w:val="000D5BFD"/>
    <w:rsid w:val="000D729C"/>
    <w:rsid w:val="000E450D"/>
    <w:rsid w:val="000F2F12"/>
    <w:rsid w:val="000F535A"/>
    <w:rsid w:val="00100E0C"/>
    <w:rsid w:val="00102B2F"/>
    <w:rsid w:val="00105D53"/>
    <w:rsid w:val="00107591"/>
    <w:rsid w:val="001110A1"/>
    <w:rsid w:val="0011482F"/>
    <w:rsid w:val="00115C1A"/>
    <w:rsid w:val="0011622C"/>
    <w:rsid w:val="0012777F"/>
    <w:rsid w:val="00134303"/>
    <w:rsid w:val="001411F9"/>
    <w:rsid w:val="00141B85"/>
    <w:rsid w:val="00142EA8"/>
    <w:rsid w:val="001538E8"/>
    <w:rsid w:val="00161CD2"/>
    <w:rsid w:val="00163C8C"/>
    <w:rsid w:val="00184C5F"/>
    <w:rsid w:val="001911C5"/>
    <w:rsid w:val="001942C4"/>
    <w:rsid w:val="001A0F10"/>
    <w:rsid w:val="001A5248"/>
    <w:rsid w:val="001A5BD2"/>
    <w:rsid w:val="001A6009"/>
    <w:rsid w:val="001B7C00"/>
    <w:rsid w:val="001C2FB3"/>
    <w:rsid w:val="001C5719"/>
    <w:rsid w:val="001D2361"/>
    <w:rsid w:val="001E5CD6"/>
    <w:rsid w:val="001F122B"/>
    <w:rsid w:val="001F3AF2"/>
    <w:rsid w:val="002009DE"/>
    <w:rsid w:val="00200A49"/>
    <w:rsid w:val="002035B4"/>
    <w:rsid w:val="00206909"/>
    <w:rsid w:val="0020701F"/>
    <w:rsid w:val="00211B8F"/>
    <w:rsid w:val="002136A3"/>
    <w:rsid w:val="0021425D"/>
    <w:rsid w:val="00215A0A"/>
    <w:rsid w:val="0021635E"/>
    <w:rsid w:val="00220870"/>
    <w:rsid w:val="00220D8F"/>
    <w:rsid w:val="00226F25"/>
    <w:rsid w:val="0023765D"/>
    <w:rsid w:val="002400BB"/>
    <w:rsid w:val="002430D9"/>
    <w:rsid w:val="00243B98"/>
    <w:rsid w:val="00244C7E"/>
    <w:rsid w:val="00251086"/>
    <w:rsid w:val="0025137D"/>
    <w:rsid w:val="00252B31"/>
    <w:rsid w:val="002637B5"/>
    <w:rsid w:val="002700F3"/>
    <w:rsid w:val="00273DD7"/>
    <w:rsid w:val="002743D5"/>
    <w:rsid w:val="00274AF2"/>
    <w:rsid w:val="00276640"/>
    <w:rsid w:val="00277A60"/>
    <w:rsid w:val="002812CE"/>
    <w:rsid w:val="00283637"/>
    <w:rsid w:val="00287A04"/>
    <w:rsid w:val="002967C5"/>
    <w:rsid w:val="002A17FE"/>
    <w:rsid w:val="002A69FD"/>
    <w:rsid w:val="002B0A1D"/>
    <w:rsid w:val="002B2CD3"/>
    <w:rsid w:val="002C46B1"/>
    <w:rsid w:val="002D38C3"/>
    <w:rsid w:val="002D5E53"/>
    <w:rsid w:val="002D7441"/>
    <w:rsid w:val="002D76AB"/>
    <w:rsid w:val="002E6960"/>
    <w:rsid w:val="002F37FD"/>
    <w:rsid w:val="002F6EA1"/>
    <w:rsid w:val="002F71D4"/>
    <w:rsid w:val="003116E5"/>
    <w:rsid w:val="00322D45"/>
    <w:rsid w:val="0032401F"/>
    <w:rsid w:val="00325C3C"/>
    <w:rsid w:val="00331152"/>
    <w:rsid w:val="00344250"/>
    <w:rsid w:val="00353A32"/>
    <w:rsid w:val="003704F6"/>
    <w:rsid w:val="00376AAB"/>
    <w:rsid w:val="003774FD"/>
    <w:rsid w:val="003815B6"/>
    <w:rsid w:val="00383257"/>
    <w:rsid w:val="0038393E"/>
    <w:rsid w:val="00385A6F"/>
    <w:rsid w:val="00386B23"/>
    <w:rsid w:val="00392AFD"/>
    <w:rsid w:val="00393B21"/>
    <w:rsid w:val="003946E3"/>
    <w:rsid w:val="00394AD4"/>
    <w:rsid w:val="00394C87"/>
    <w:rsid w:val="003A32DE"/>
    <w:rsid w:val="003B056B"/>
    <w:rsid w:val="003C19EB"/>
    <w:rsid w:val="003C234D"/>
    <w:rsid w:val="003C27FF"/>
    <w:rsid w:val="003C582F"/>
    <w:rsid w:val="003C6876"/>
    <w:rsid w:val="003C7E13"/>
    <w:rsid w:val="003D78E8"/>
    <w:rsid w:val="003D7BE4"/>
    <w:rsid w:val="003E0611"/>
    <w:rsid w:val="003E64B4"/>
    <w:rsid w:val="003F2E8C"/>
    <w:rsid w:val="003F507F"/>
    <w:rsid w:val="003F5D7F"/>
    <w:rsid w:val="003F5F19"/>
    <w:rsid w:val="00401228"/>
    <w:rsid w:val="00403648"/>
    <w:rsid w:val="0040452F"/>
    <w:rsid w:val="004127F4"/>
    <w:rsid w:val="004128D4"/>
    <w:rsid w:val="00417D8E"/>
    <w:rsid w:val="00420CCD"/>
    <w:rsid w:val="00423ABE"/>
    <w:rsid w:val="004245A6"/>
    <w:rsid w:val="00432C43"/>
    <w:rsid w:val="00433B63"/>
    <w:rsid w:val="00434602"/>
    <w:rsid w:val="00443BE9"/>
    <w:rsid w:val="004444FC"/>
    <w:rsid w:val="00446033"/>
    <w:rsid w:val="00447AE8"/>
    <w:rsid w:val="00470849"/>
    <w:rsid w:val="0048742B"/>
    <w:rsid w:val="00493323"/>
    <w:rsid w:val="004950F3"/>
    <w:rsid w:val="004977B7"/>
    <w:rsid w:val="004A2C07"/>
    <w:rsid w:val="004A4764"/>
    <w:rsid w:val="004A49DA"/>
    <w:rsid w:val="004B245D"/>
    <w:rsid w:val="004C0A24"/>
    <w:rsid w:val="004C5849"/>
    <w:rsid w:val="004D25BB"/>
    <w:rsid w:val="004D3E74"/>
    <w:rsid w:val="004D5D2F"/>
    <w:rsid w:val="004F31E9"/>
    <w:rsid w:val="004F3AA5"/>
    <w:rsid w:val="004F3D53"/>
    <w:rsid w:val="00507815"/>
    <w:rsid w:val="005115BE"/>
    <w:rsid w:val="00512B5E"/>
    <w:rsid w:val="00515A9F"/>
    <w:rsid w:val="005168A2"/>
    <w:rsid w:val="0052427A"/>
    <w:rsid w:val="00526D25"/>
    <w:rsid w:val="0052709E"/>
    <w:rsid w:val="0054041D"/>
    <w:rsid w:val="005411E3"/>
    <w:rsid w:val="00541A01"/>
    <w:rsid w:val="005440FE"/>
    <w:rsid w:val="005543F4"/>
    <w:rsid w:val="00563938"/>
    <w:rsid w:val="005644FA"/>
    <w:rsid w:val="00571792"/>
    <w:rsid w:val="0057533B"/>
    <w:rsid w:val="00575677"/>
    <w:rsid w:val="0057689E"/>
    <w:rsid w:val="0058082B"/>
    <w:rsid w:val="005844D4"/>
    <w:rsid w:val="00587ED4"/>
    <w:rsid w:val="005A3E55"/>
    <w:rsid w:val="005A6AB7"/>
    <w:rsid w:val="005A7189"/>
    <w:rsid w:val="005B4647"/>
    <w:rsid w:val="005C170C"/>
    <w:rsid w:val="005C2C82"/>
    <w:rsid w:val="005C2F43"/>
    <w:rsid w:val="005C46F1"/>
    <w:rsid w:val="005C7218"/>
    <w:rsid w:val="005C7D48"/>
    <w:rsid w:val="005D157A"/>
    <w:rsid w:val="005D30B9"/>
    <w:rsid w:val="005D3803"/>
    <w:rsid w:val="005F4B30"/>
    <w:rsid w:val="005F521B"/>
    <w:rsid w:val="005F5DEB"/>
    <w:rsid w:val="00610A75"/>
    <w:rsid w:val="00610B13"/>
    <w:rsid w:val="00613389"/>
    <w:rsid w:val="00615BA5"/>
    <w:rsid w:val="00622503"/>
    <w:rsid w:val="00622FAD"/>
    <w:rsid w:val="00627AAC"/>
    <w:rsid w:val="00630AAB"/>
    <w:rsid w:val="006407C3"/>
    <w:rsid w:val="006458A9"/>
    <w:rsid w:val="00646101"/>
    <w:rsid w:val="0064751B"/>
    <w:rsid w:val="00653936"/>
    <w:rsid w:val="00655EDE"/>
    <w:rsid w:val="00663E84"/>
    <w:rsid w:val="00666E97"/>
    <w:rsid w:val="00667DD7"/>
    <w:rsid w:val="0067078F"/>
    <w:rsid w:val="00676681"/>
    <w:rsid w:val="00684CAA"/>
    <w:rsid w:val="00692F93"/>
    <w:rsid w:val="006954A6"/>
    <w:rsid w:val="006A17A1"/>
    <w:rsid w:val="006A3E61"/>
    <w:rsid w:val="006A40E0"/>
    <w:rsid w:val="006B5D34"/>
    <w:rsid w:val="006C4EB9"/>
    <w:rsid w:val="006C516C"/>
    <w:rsid w:val="006C5A43"/>
    <w:rsid w:val="006C5ECD"/>
    <w:rsid w:val="006D23FE"/>
    <w:rsid w:val="006E45EE"/>
    <w:rsid w:val="006F0A7F"/>
    <w:rsid w:val="006F4315"/>
    <w:rsid w:val="0070093F"/>
    <w:rsid w:val="007022DA"/>
    <w:rsid w:val="0071107F"/>
    <w:rsid w:val="00721249"/>
    <w:rsid w:val="00721292"/>
    <w:rsid w:val="00730A91"/>
    <w:rsid w:val="0073403E"/>
    <w:rsid w:val="00742BE0"/>
    <w:rsid w:val="00744E08"/>
    <w:rsid w:val="00750345"/>
    <w:rsid w:val="0075342A"/>
    <w:rsid w:val="00756E14"/>
    <w:rsid w:val="007722FC"/>
    <w:rsid w:val="00777A78"/>
    <w:rsid w:val="00791A06"/>
    <w:rsid w:val="00793A8B"/>
    <w:rsid w:val="00794E2A"/>
    <w:rsid w:val="00796555"/>
    <w:rsid w:val="007A0648"/>
    <w:rsid w:val="007A12CB"/>
    <w:rsid w:val="007A1555"/>
    <w:rsid w:val="007A1E29"/>
    <w:rsid w:val="007A50FA"/>
    <w:rsid w:val="007A5D67"/>
    <w:rsid w:val="007B0E06"/>
    <w:rsid w:val="007B21F7"/>
    <w:rsid w:val="007B5E90"/>
    <w:rsid w:val="007C1213"/>
    <w:rsid w:val="007C167B"/>
    <w:rsid w:val="007C694E"/>
    <w:rsid w:val="007E20E8"/>
    <w:rsid w:val="007F0446"/>
    <w:rsid w:val="007F3726"/>
    <w:rsid w:val="007F4E93"/>
    <w:rsid w:val="00800E78"/>
    <w:rsid w:val="0081793C"/>
    <w:rsid w:val="008206EF"/>
    <w:rsid w:val="0082108D"/>
    <w:rsid w:val="00830F9C"/>
    <w:rsid w:val="0083307A"/>
    <w:rsid w:val="0083539E"/>
    <w:rsid w:val="00837615"/>
    <w:rsid w:val="00853BA8"/>
    <w:rsid w:val="00854D70"/>
    <w:rsid w:val="008626E6"/>
    <w:rsid w:val="00863E7C"/>
    <w:rsid w:val="00875490"/>
    <w:rsid w:val="00876AAA"/>
    <w:rsid w:val="00892D49"/>
    <w:rsid w:val="008A5B87"/>
    <w:rsid w:val="008B01E6"/>
    <w:rsid w:val="008C0536"/>
    <w:rsid w:val="008C1ADD"/>
    <w:rsid w:val="008C4AA7"/>
    <w:rsid w:val="008D3813"/>
    <w:rsid w:val="008E4852"/>
    <w:rsid w:val="008E5390"/>
    <w:rsid w:val="008E6C66"/>
    <w:rsid w:val="008E7567"/>
    <w:rsid w:val="008F0E18"/>
    <w:rsid w:val="008F4F17"/>
    <w:rsid w:val="008F50AE"/>
    <w:rsid w:val="009003D0"/>
    <w:rsid w:val="0090501B"/>
    <w:rsid w:val="00907645"/>
    <w:rsid w:val="00913966"/>
    <w:rsid w:val="00926651"/>
    <w:rsid w:val="0093098D"/>
    <w:rsid w:val="00931956"/>
    <w:rsid w:val="00941094"/>
    <w:rsid w:val="00946299"/>
    <w:rsid w:val="00947A17"/>
    <w:rsid w:val="0095411D"/>
    <w:rsid w:val="0095433A"/>
    <w:rsid w:val="00957793"/>
    <w:rsid w:val="00977387"/>
    <w:rsid w:val="00987DC8"/>
    <w:rsid w:val="0099487D"/>
    <w:rsid w:val="00997674"/>
    <w:rsid w:val="009A008C"/>
    <w:rsid w:val="009A0180"/>
    <w:rsid w:val="009B0B34"/>
    <w:rsid w:val="009B26D2"/>
    <w:rsid w:val="009B4D02"/>
    <w:rsid w:val="009C1A94"/>
    <w:rsid w:val="009D3093"/>
    <w:rsid w:val="009E1BDE"/>
    <w:rsid w:val="009E29ED"/>
    <w:rsid w:val="009E37B8"/>
    <w:rsid w:val="009E4689"/>
    <w:rsid w:val="009F1097"/>
    <w:rsid w:val="009F48FA"/>
    <w:rsid w:val="00A0040A"/>
    <w:rsid w:val="00A0714B"/>
    <w:rsid w:val="00A115A3"/>
    <w:rsid w:val="00A11B67"/>
    <w:rsid w:val="00A14061"/>
    <w:rsid w:val="00A20F39"/>
    <w:rsid w:val="00A26C0D"/>
    <w:rsid w:val="00A32D78"/>
    <w:rsid w:val="00A34F94"/>
    <w:rsid w:val="00A37831"/>
    <w:rsid w:val="00A40CFC"/>
    <w:rsid w:val="00A42DD4"/>
    <w:rsid w:val="00A42E0A"/>
    <w:rsid w:val="00A50E06"/>
    <w:rsid w:val="00A73A27"/>
    <w:rsid w:val="00A77AF1"/>
    <w:rsid w:val="00A802C9"/>
    <w:rsid w:val="00A825FB"/>
    <w:rsid w:val="00A866D1"/>
    <w:rsid w:val="00A95391"/>
    <w:rsid w:val="00A9570A"/>
    <w:rsid w:val="00A96A27"/>
    <w:rsid w:val="00AB080A"/>
    <w:rsid w:val="00AB092D"/>
    <w:rsid w:val="00AB5132"/>
    <w:rsid w:val="00AC1FF8"/>
    <w:rsid w:val="00AC2ADC"/>
    <w:rsid w:val="00AD045F"/>
    <w:rsid w:val="00AD21D9"/>
    <w:rsid w:val="00AD6B11"/>
    <w:rsid w:val="00AD779D"/>
    <w:rsid w:val="00AE3093"/>
    <w:rsid w:val="00AE3A0E"/>
    <w:rsid w:val="00AE5422"/>
    <w:rsid w:val="00AF59A0"/>
    <w:rsid w:val="00B01DE5"/>
    <w:rsid w:val="00B02BFF"/>
    <w:rsid w:val="00B1584A"/>
    <w:rsid w:val="00B16A86"/>
    <w:rsid w:val="00B22D07"/>
    <w:rsid w:val="00B246A2"/>
    <w:rsid w:val="00B24F26"/>
    <w:rsid w:val="00B25105"/>
    <w:rsid w:val="00B276F5"/>
    <w:rsid w:val="00B30A42"/>
    <w:rsid w:val="00B31072"/>
    <w:rsid w:val="00B3215D"/>
    <w:rsid w:val="00B326F3"/>
    <w:rsid w:val="00B36303"/>
    <w:rsid w:val="00B37DFE"/>
    <w:rsid w:val="00B42F9C"/>
    <w:rsid w:val="00B50332"/>
    <w:rsid w:val="00B52BDA"/>
    <w:rsid w:val="00B53D12"/>
    <w:rsid w:val="00B6698A"/>
    <w:rsid w:val="00B77232"/>
    <w:rsid w:val="00B772BB"/>
    <w:rsid w:val="00B81CA9"/>
    <w:rsid w:val="00B827C5"/>
    <w:rsid w:val="00B828F4"/>
    <w:rsid w:val="00B9675B"/>
    <w:rsid w:val="00B9764F"/>
    <w:rsid w:val="00BA0751"/>
    <w:rsid w:val="00BA7DB3"/>
    <w:rsid w:val="00BB16B9"/>
    <w:rsid w:val="00BB59AE"/>
    <w:rsid w:val="00BC4187"/>
    <w:rsid w:val="00BC4A28"/>
    <w:rsid w:val="00BD486E"/>
    <w:rsid w:val="00BE7349"/>
    <w:rsid w:val="00BF034F"/>
    <w:rsid w:val="00BF281D"/>
    <w:rsid w:val="00C06E02"/>
    <w:rsid w:val="00C07D51"/>
    <w:rsid w:val="00C105FD"/>
    <w:rsid w:val="00C10A45"/>
    <w:rsid w:val="00C13C5D"/>
    <w:rsid w:val="00C14A7E"/>
    <w:rsid w:val="00C209C8"/>
    <w:rsid w:val="00C22846"/>
    <w:rsid w:val="00C24CFD"/>
    <w:rsid w:val="00C27ACB"/>
    <w:rsid w:val="00C330D2"/>
    <w:rsid w:val="00C3343E"/>
    <w:rsid w:val="00C35158"/>
    <w:rsid w:val="00C35AFA"/>
    <w:rsid w:val="00C37FD5"/>
    <w:rsid w:val="00C40F0D"/>
    <w:rsid w:val="00C454E4"/>
    <w:rsid w:val="00C46CC4"/>
    <w:rsid w:val="00C502EC"/>
    <w:rsid w:val="00C521E8"/>
    <w:rsid w:val="00C55861"/>
    <w:rsid w:val="00C5787B"/>
    <w:rsid w:val="00C62E15"/>
    <w:rsid w:val="00C660DA"/>
    <w:rsid w:val="00C80BB5"/>
    <w:rsid w:val="00C81707"/>
    <w:rsid w:val="00C819DC"/>
    <w:rsid w:val="00C81BA9"/>
    <w:rsid w:val="00C82D8B"/>
    <w:rsid w:val="00C844D0"/>
    <w:rsid w:val="00C90AEA"/>
    <w:rsid w:val="00C916EE"/>
    <w:rsid w:val="00CA3CAD"/>
    <w:rsid w:val="00CA5FD8"/>
    <w:rsid w:val="00CA68B0"/>
    <w:rsid w:val="00CB721E"/>
    <w:rsid w:val="00CC1508"/>
    <w:rsid w:val="00CC4A6C"/>
    <w:rsid w:val="00CC7762"/>
    <w:rsid w:val="00CD3758"/>
    <w:rsid w:val="00CD71A0"/>
    <w:rsid w:val="00CD7AEF"/>
    <w:rsid w:val="00CE10DA"/>
    <w:rsid w:val="00CE4C63"/>
    <w:rsid w:val="00CE6960"/>
    <w:rsid w:val="00CF05E5"/>
    <w:rsid w:val="00CF2498"/>
    <w:rsid w:val="00D10212"/>
    <w:rsid w:val="00D22C48"/>
    <w:rsid w:val="00D23FB9"/>
    <w:rsid w:val="00D311E7"/>
    <w:rsid w:val="00D44238"/>
    <w:rsid w:val="00D5367D"/>
    <w:rsid w:val="00D5787F"/>
    <w:rsid w:val="00D63B9D"/>
    <w:rsid w:val="00D7333B"/>
    <w:rsid w:val="00D75A5C"/>
    <w:rsid w:val="00D80696"/>
    <w:rsid w:val="00D90738"/>
    <w:rsid w:val="00D93EFB"/>
    <w:rsid w:val="00D9421D"/>
    <w:rsid w:val="00D972B7"/>
    <w:rsid w:val="00DA33A0"/>
    <w:rsid w:val="00DA4C6F"/>
    <w:rsid w:val="00DB4841"/>
    <w:rsid w:val="00DB5683"/>
    <w:rsid w:val="00DC488E"/>
    <w:rsid w:val="00DC4C20"/>
    <w:rsid w:val="00DD4EBF"/>
    <w:rsid w:val="00DF027A"/>
    <w:rsid w:val="00DF303D"/>
    <w:rsid w:val="00DF511C"/>
    <w:rsid w:val="00DF6910"/>
    <w:rsid w:val="00E00721"/>
    <w:rsid w:val="00E03D92"/>
    <w:rsid w:val="00E04994"/>
    <w:rsid w:val="00E147C0"/>
    <w:rsid w:val="00E15A52"/>
    <w:rsid w:val="00E15D13"/>
    <w:rsid w:val="00E21A69"/>
    <w:rsid w:val="00E23258"/>
    <w:rsid w:val="00E257C0"/>
    <w:rsid w:val="00E26110"/>
    <w:rsid w:val="00E32D5B"/>
    <w:rsid w:val="00E34F7E"/>
    <w:rsid w:val="00E35490"/>
    <w:rsid w:val="00E545D0"/>
    <w:rsid w:val="00E63A40"/>
    <w:rsid w:val="00E66726"/>
    <w:rsid w:val="00E67193"/>
    <w:rsid w:val="00E701A5"/>
    <w:rsid w:val="00E71E0E"/>
    <w:rsid w:val="00E762AE"/>
    <w:rsid w:val="00E826A3"/>
    <w:rsid w:val="00E83AA1"/>
    <w:rsid w:val="00E86EE1"/>
    <w:rsid w:val="00E87788"/>
    <w:rsid w:val="00E91AE2"/>
    <w:rsid w:val="00E925A6"/>
    <w:rsid w:val="00E9325E"/>
    <w:rsid w:val="00E9361C"/>
    <w:rsid w:val="00E95190"/>
    <w:rsid w:val="00EA0C62"/>
    <w:rsid w:val="00EA0D87"/>
    <w:rsid w:val="00EA4F63"/>
    <w:rsid w:val="00EB21D6"/>
    <w:rsid w:val="00EB3DC4"/>
    <w:rsid w:val="00EB7F1E"/>
    <w:rsid w:val="00EC43B2"/>
    <w:rsid w:val="00EC4D88"/>
    <w:rsid w:val="00EC505E"/>
    <w:rsid w:val="00ED144A"/>
    <w:rsid w:val="00ED1FB6"/>
    <w:rsid w:val="00ED29E2"/>
    <w:rsid w:val="00ED44AC"/>
    <w:rsid w:val="00ED4ABB"/>
    <w:rsid w:val="00ED7222"/>
    <w:rsid w:val="00EE1CFF"/>
    <w:rsid w:val="00EF1791"/>
    <w:rsid w:val="00EF1E9F"/>
    <w:rsid w:val="00EF232D"/>
    <w:rsid w:val="00EF29ED"/>
    <w:rsid w:val="00EF35E2"/>
    <w:rsid w:val="00EF4BC5"/>
    <w:rsid w:val="00EF553B"/>
    <w:rsid w:val="00F00CDC"/>
    <w:rsid w:val="00F03BB7"/>
    <w:rsid w:val="00F04CD2"/>
    <w:rsid w:val="00F06841"/>
    <w:rsid w:val="00F06A95"/>
    <w:rsid w:val="00F22B7E"/>
    <w:rsid w:val="00F234E1"/>
    <w:rsid w:val="00F23843"/>
    <w:rsid w:val="00F243F0"/>
    <w:rsid w:val="00F27235"/>
    <w:rsid w:val="00F31383"/>
    <w:rsid w:val="00F32121"/>
    <w:rsid w:val="00F32E52"/>
    <w:rsid w:val="00F34C1C"/>
    <w:rsid w:val="00F44DD4"/>
    <w:rsid w:val="00F4768F"/>
    <w:rsid w:val="00F61440"/>
    <w:rsid w:val="00F62666"/>
    <w:rsid w:val="00F62FD7"/>
    <w:rsid w:val="00F63B9B"/>
    <w:rsid w:val="00F67C52"/>
    <w:rsid w:val="00F76C9B"/>
    <w:rsid w:val="00F951B9"/>
    <w:rsid w:val="00F96070"/>
    <w:rsid w:val="00FA5ED5"/>
    <w:rsid w:val="00FB5366"/>
    <w:rsid w:val="00FC1E6E"/>
    <w:rsid w:val="00FD27A2"/>
    <w:rsid w:val="00FE25CF"/>
    <w:rsid w:val="00FE28E1"/>
    <w:rsid w:val="00FE4A44"/>
    <w:rsid w:val="00FE4EBE"/>
    <w:rsid w:val="00FF2264"/>
    <w:rsid w:val="00FF6569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4F8F6AC"/>
  <w15:chartTrackingRefBased/>
  <w15:docId w15:val="{710C1E14-F35B-40AF-80D6-2373468A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E29"/>
    <w:rPr>
      <w:sz w:val="24"/>
      <w:szCs w:val="24"/>
    </w:rPr>
  </w:style>
  <w:style w:type="paragraph" w:styleId="Heading1">
    <w:name w:val="heading 1"/>
    <w:basedOn w:val="Normal"/>
    <w:next w:val="Normal"/>
    <w:qFormat/>
    <w:rsid w:val="00273DD7"/>
    <w:pPr>
      <w:keepNext/>
      <w:spacing w:before="240" w:after="60"/>
      <w:jc w:val="center"/>
      <w:outlineLvl w:val="0"/>
    </w:pPr>
    <w:rPr>
      <w:rFonts w:ascii="Arial" w:eastAsia="標楷體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942C4"/>
    <w:pPr>
      <w:keepNext/>
      <w:spacing w:before="240" w:after="240"/>
      <w:outlineLvl w:val="1"/>
    </w:pPr>
    <w:rPr>
      <w:rFonts w:ascii="標楷體" w:eastAsia="標楷體" w:hAnsi="標楷體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942C4"/>
    <w:pPr>
      <w:keepNext/>
      <w:numPr>
        <w:numId w:val="1"/>
      </w:numPr>
      <w:spacing w:before="240" w:after="60"/>
      <w:contextualSpacing/>
      <w:outlineLvl w:val="2"/>
    </w:pPr>
    <w:rPr>
      <w:rFonts w:ascii="Cambria" w:eastAsia="標楷體" w:hAnsi="Cambria"/>
      <w:b/>
      <w:bCs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92A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2AFD"/>
  </w:style>
  <w:style w:type="paragraph" w:styleId="Header">
    <w:name w:val="header"/>
    <w:basedOn w:val="Normal"/>
    <w:rsid w:val="00392AF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9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1942C4"/>
    <w:pPr>
      <w:tabs>
        <w:tab w:val="right" w:leader="dot" w:pos="8303"/>
      </w:tabs>
      <w:spacing w:before="60"/>
    </w:pPr>
  </w:style>
  <w:style w:type="character" w:styleId="Hyperlink">
    <w:name w:val="Hyperlink"/>
    <w:uiPriority w:val="99"/>
    <w:rsid w:val="00FA5ED5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B52BDA"/>
    <w:pPr>
      <w:tabs>
        <w:tab w:val="right" w:leader="dot" w:pos="8303"/>
      </w:tabs>
      <w:spacing w:before="60"/>
    </w:pPr>
  </w:style>
  <w:style w:type="paragraph" w:styleId="BalloonText">
    <w:name w:val="Balloon Text"/>
    <w:basedOn w:val="Normal"/>
    <w:link w:val="BalloonTextChar"/>
    <w:rsid w:val="00134303"/>
    <w:rPr>
      <w:rFonts w:ascii="Cambria" w:hAnsi="Cambria"/>
      <w:sz w:val="18"/>
      <w:szCs w:val="18"/>
    </w:rPr>
  </w:style>
  <w:style w:type="paragraph" w:styleId="TOC3">
    <w:name w:val="toc 3"/>
    <w:basedOn w:val="Normal"/>
    <w:next w:val="Normal"/>
    <w:autoRedefine/>
    <w:uiPriority w:val="39"/>
    <w:rsid w:val="00A50E06"/>
    <w:pPr>
      <w:tabs>
        <w:tab w:val="right" w:leader="dot" w:pos="8303"/>
      </w:tabs>
      <w:spacing w:before="60"/>
      <w:ind w:leftChars="166" w:left="398"/>
    </w:pPr>
    <w:rPr>
      <w:noProof/>
    </w:rPr>
  </w:style>
  <w:style w:type="character" w:customStyle="1" w:styleId="BalloonTextChar">
    <w:name w:val="Balloon Text Char"/>
    <w:link w:val="BalloonText"/>
    <w:rsid w:val="00134303"/>
    <w:rPr>
      <w:rFonts w:ascii="Cambria" w:eastAsia="新細明體" w:hAnsi="Cambria" w:cs="Times New Roman"/>
      <w:sz w:val="18"/>
      <w:szCs w:val="18"/>
    </w:rPr>
  </w:style>
  <w:style w:type="character" w:customStyle="1" w:styleId="Heading3Char">
    <w:name w:val="Heading 3 Char"/>
    <w:link w:val="Heading3"/>
    <w:rsid w:val="001942C4"/>
    <w:rPr>
      <w:rFonts w:ascii="Cambria" w:eastAsia="標楷體" w:hAnsi="Cambria"/>
      <w:b/>
      <w:bCs/>
      <w:sz w:val="24"/>
      <w:szCs w:val="36"/>
    </w:rPr>
  </w:style>
  <w:style w:type="character" w:styleId="CommentReference">
    <w:name w:val="annotation reference"/>
    <w:rsid w:val="000710DE"/>
    <w:rPr>
      <w:sz w:val="18"/>
      <w:szCs w:val="18"/>
    </w:rPr>
  </w:style>
  <w:style w:type="paragraph" w:styleId="CommentText">
    <w:name w:val="annotation text"/>
    <w:basedOn w:val="Normal"/>
    <w:link w:val="CommentTextChar"/>
    <w:rsid w:val="000710DE"/>
  </w:style>
  <w:style w:type="character" w:customStyle="1" w:styleId="CommentTextChar">
    <w:name w:val="Comment Text Char"/>
    <w:link w:val="CommentText"/>
    <w:rsid w:val="000710D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710DE"/>
    <w:rPr>
      <w:b/>
      <w:bCs/>
    </w:rPr>
  </w:style>
  <w:style w:type="character" w:customStyle="1" w:styleId="CommentSubjectChar">
    <w:name w:val="Comment Subject Char"/>
    <w:link w:val="CommentSubject"/>
    <w:rsid w:val="000710DE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0710DE"/>
    <w:rPr>
      <w:sz w:val="24"/>
      <w:szCs w:val="24"/>
    </w:rPr>
  </w:style>
  <w:style w:type="paragraph" w:styleId="EndnoteText">
    <w:name w:val="endnote text"/>
    <w:basedOn w:val="Normal"/>
    <w:link w:val="EndnoteTextChar"/>
    <w:rsid w:val="000710DE"/>
    <w:pPr>
      <w:snapToGrid w:val="0"/>
    </w:pPr>
  </w:style>
  <w:style w:type="character" w:customStyle="1" w:styleId="EndnoteTextChar">
    <w:name w:val="Endnote Text Char"/>
    <w:link w:val="EndnoteText"/>
    <w:rsid w:val="000710DE"/>
    <w:rPr>
      <w:sz w:val="24"/>
      <w:szCs w:val="24"/>
    </w:rPr>
  </w:style>
  <w:style w:type="character" w:styleId="EndnoteReference">
    <w:name w:val="endnote reference"/>
    <w:rsid w:val="000710DE"/>
    <w:rPr>
      <w:vertAlign w:val="superscript"/>
    </w:rPr>
  </w:style>
  <w:style w:type="paragraph" w:styleId="FootnoteText">
    <w:name w:val="footnote text"/>
    <w:basedOn w:val="Normal"/>
    <w:link w:val="FootnoteTextChar"/>
    <w:rsid w:val="000710DE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10DE"/>
  </w:style>
  <w:style w:type="character" w:styleId="FootnoteReference">
    <w:name w:val="footnote reference"/>
    <w:rsid w:val="000710DE"/>
    <w:rPr>
      <w:vertAlign w:val="superscript"/>
    </w:rPr>
  </w:style>
  <w:style w:type="character" w:styleId="FollowedHyperlink">
    <w:name w:val="FollowedHyperlink"/>
    <w:rsid w:val="00277A60"/>
    <w:rPr>
      <w:color w:val="800080"/>
      <w:u w:val="single"/>
    </w:rPr>
  </w:style>
  <w:style w:type="paragraph" w:customStyle="1" w:styleId="Default">
    <w:name w:val="Default"/>
    <w:rsid w:val="00E6672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15A0A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ListParagraph">
    <w:name w:val="List Paragraph"/>
    <w:basedOn w:val="Normal"/>
    <w:uiPriority w:val="34"/>
    <w:qFormat/>
    <w:rsid w:val="00692F9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2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>
            <a:lumMod val="40000"/>
            <a:lumOff val="60000"/>
          </a:schemeClr>
        </a:solidFill>
        <a:ln>
          <a:solidFill>
            <a:srgbClr val="DD98F2"/>
          </a:solidFill>
          <a:prstDash val="dash"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F16EB-9EB9-4B62-A377-A56F4483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1966</Words>
  <Characters>434</Characters>
  <Application>Microsoft Office Word</Application>
  <DocSecurity>0</DocSecurity>
  <Lines>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dsej</Company>
  <LinksUpToDate>false</LinksUpToDate>
  <CharactersWithSpaces>2396</CharactersWithSpaces>
  <SharedDoc>false</SharedDoc>
  <HLinks>
    <vt:vector size="42" baseType="variant"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_Toc530642737</vt:lpwstr>
      </vt:variant>
      <vt:variant>
        <vt:i4>1245238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_Toc530642736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_Toc530642734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_Toc530642733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_Toc530642732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_Toc530642723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_Toc530642722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cp:lastModifiedBy>Au Ka Heng</cp:lastModifiedBy>
  <cp:revision>6</cp:revision>
  <cp:lastPrinted>2023-08-29T02:27:00Z</cp:lastPrinted>
  <dcterms:created xsi:type="dcterms:W3CDTF">2023-08-29T02:36:00Z</dcterms:created>
  <dcterms:modified xsi:type="dcterms:W3CDTF">2023-09-05T07:30:00Z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