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0" w:type="dxa"/>
        <w:tblInd w:w="-1572" w:type="dxa"/>
        <w:tblLook w:val="01E0" w:firstRow="1" w:lastRow="1" w:firstColumn="1" w:lastColumn="1" w:noHBand="0" w:noVBand="0"/>
      </w:tblPr>
      <w:tblGrid>
        <w:gridCol w:w="11887"/>
        <w:gridCol w:w="13"/>
      </w:tblGrid>
      <w:tr w:rsidR="00270E54" w:rsidRPr="00270E54" w14:paraId="1BD864A8" w14:textId="77777777" w:rsidTr="00B2721C">
        <w:trPr>
          <w:gridAfter w:val="1"/>
          <w:wAfter w:w="8" w:type="dxa"/>
          <w:trHeight w:hRule="exact" w:val="1134"/>
        </w:trPr>
        <w:tc>
          <w:tcPr>
            <w:tcW w:w="7290" w:type="dxa"/>
            <w:tcBorders>
              <w:left w:val="nil"/>
            </w:tcBorders>
            <w:vAlign w:val="center"/>
          </w:tcPr>
          <w:p w14:paraId="70F255F4" w14:textId="77777777" w:rsidR="0021425D" w:rsidRPr="00270E54" w:rsidRDefault="0021425D" w:rsidP="00B2721C">
            <w:pPr>
              <w:tabs>
                <w:tab w:val="center" w:pos="4320"/>
                <w:tab w:val="right" w:pos="8640"/>
              </w:tabs>
              <w:overflowPunct w:val="0"/>
              <w:autoSpaceDE w:val="0"/>
              <w:autoSpaceDN w:val="0"/>
              <w:adjustRightInd w:val="0"/>
              <w:jc w:val="center"/>
              <w:textAlignment w:val="baseline"/>
              <w:rPr>
                <w:color w:val="000000" w:themeColor="text1"/>
                <w:spacing w:val="28"/>
                <w:w w:val="90"/>
              </w:rPr>
            </w:pPr>
            <w:bookmarkStart w:id="0" w:name="_GoBack"/>
            <w:bookmarkEnd w:id="0"/>
            <w:r w:rsidRPr="00270E54">
              <w:rPr>
                <w:noProof/>
                <w:color w:val="000000" w:themeColor="text1"/>
                <w:spacing w:val="28"/>
                <w:w w:val="90"/>
              </w:rPr>
              <w:drawing>
                <wp:inline distT="0" distB="0" distL="0" distR="0" wp14:anchorId="44A0F1DC" wp14:editId="6D6B4FC6">
                  <wp:extent cx="445135" cy="608330"/>
                  <wp:effectExtent l="0" t="0" r="0" b="1270"/>
                  <wp:docPr id="1" name="圖片 1" descr="CC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608330"/>
                          </a:xfrm>
                          <a:prstGeom prst="rect">
                            <a:avLst/>
                          </a:prstGeom>
                          <a:noFill/>
                          <a:ln>
                            <a:noFill/>
                          </a:ln>
                        </pic:spPr>
                      </pic:pic>
                    </a:graphicData>
                  </a:graphic>
                </wp:inline>
              </w:drawing>
            </w:r>
          </w:p>
        </w:tc>
      </w:tr>
      <w:tr w:rsidR="00270E54" w:rsidRPr="00270E54" w14:paraId="117AD1D0" w14:textId="77777777" w:rsidTr="00B2721C">
        <w:tc>
          <w:tcPr>
            <w:tcW w:w="2552" w:type="dxa"/>
            <w:gridSpan w:val="2"/>
          </w:tcPr>
          <w:p w14:paraId="579A53FA" w14:textId="77777777" w:rsidR="0021425D" w:rsidRPr="00270E54" w:rsidRDefault="0021425D" w:rsidP="00B2721C">
            <w:pPr>
              <w:overflowPunct w:val="0"/>
              <w:autoSpaceDE w:val="0"/>
              <w:autoSpaceDN w:val="0"/>
              <w:adjustRightInd w:val="0"/>
              <w:snapToGrid w:val="0"/>
              <w:spacing w:before="60"/>
              <w:jc w:val="center"/>
              <w:textAlignment w:val="baseline"/>
              <w:rPr>
                <w:rFonts w:eastAsia="華康粗明體"/>
                <w:color w:val="000000" w:themeColor="text1"/>
                <w:spacing w:val="20"/>
                <w:w w:val="90"/>
                <w:sz w:val="18"/>
                <w:szCs w:val="18"/>
              </w:rPr>
            </w:pPr>
            <w:r w:rsidRPr="00270E54">
              <w:rPr>
                <w:rFonts w:eastAsia="華康粗明體"/>
                <w:color w:val="000000" w:themeColor="text1"/>
                <w:spacing w:val="20"/>
                <w:w w:val="90"/>
                <w:sz w:val="18"/>
                <w:szCs w:val="18"/>
              </w:rPr>
              <w:t xml:space="preserve">  </w:t>
            </w:r>
            <w:r w:rsidRPr="00270E54">
              <w:rPr>
                <w:rFonts w:eastAsia="華康粗明體"/>
                <w:color w:val="000000" w:themeColor="text1"/>
                <w:spacing w:val="20"/>
                <w:w w:val="90"/>
                <w:sz w:val="18"/>
                <w:szCs w:val="18"/>
              </w:rPr>
              <w:t>澳</w:t>
            </w:r>
            <w:r w:rsidRPr="00270E54">
              <w:rPr>
                <w:rFonts w:eastAsia="華康粗明體"/>
                <w:color w:val="000000" w:themeColor="text1"/>
                <w:spacing w:val="20"/>
                <w:w w:val="90"/>
                <w:sz w:val="18"/>
                <w:szCs w:val="18"/>
              </w:rPr>
              <w:t xml:space="preserve"> </w:t>
            </w:r>
            <w:r w:rsidRPr="00270E54">
              <w:rPr>
                <w:rFonts w:eastAsia="華康粗明體"/>
                <w:color w:val="000000" w:themeColor="text1"/>
                <w:spacing w:val="20"/>
                <w:w w:val="90"/>
                <w:sz w:val="18"/>
                <w:szCs w:val="18"/>
              </w:rPr>
              <w:t>門</w:t>
            </w:r>
            <w:r w:rsidRPr="00270E54">
              <w:rPr>
                <w:rFonts w:eastAsia="華康粗明體"/>
                <w:color w:val="000000" w:themeColor="text1"/>
                <w:spacing w:val="20"/>
                <w:w w:val="90"/>
                <w:sz w:val="18"/>
                <w:szCs w:val="18"/>
              </w:rPr>
              <w:t xml:space="preserve"> </w:t>
            </w:r>
            <w:r w:rsidRPr="00270E54">
              <w:rPr>
                <w:rFonts w:eastAsia="華康粗明體"/>
                <w:color w:val="000000" w:themeColor="text1"/>
                <w:spacing w:val="20"/>
                <w:w w:val="90"/>
                <w:sz w:val="18"/>
                <w:szCs w:val="18"/>
              </w:rPr>
              <w:t>特</w:t>
            </w:r>
            <w:r w:rsidRPr="00270E54">
              <w:rPr>
                <w:rFonts w:eastAsia="華康粗明體"/>
                <w:color w:val="000000" w:themeColor="text1"/>
                <w:spacing w:val="20"/>
                <w:w w:val="90"/>
                <w:sz w:val="18"/>
                <w:szCs w:val="18"/>
              </w:rPr>
              <w:t xml:space="preserve"> </w:t>
            </w:r>
            <w:r w:rsidRPr="00270E54">
              <w:rPr>
                <w:rFonts w:eastAsia="華康粗明體"/>
                <w:color w:val="000000" w:themeColor="text1"/>
                <w:spacing w:val="20"/>
                <w:w w:val="90"/>
                <w:sz w:val="18"/>
                <w:szCs w:val="18"/>
              </w:rPr>
              <w:t>別</w:t>
            </w:r>
            <w:r w:rsidRPr="00270E54">
              <w:rPr>
                <w:rFonts w:eastAsia="華康粗明體"/>
                <w:color w:val="000000" w:themeColor="text1"/>
                <w:spacing w:val="20"/>
                <w:w w:val="90"/>
                <w:sz w:val="18"/>
                <w:szCs w:val="18"/>
              </w:rPr>
              <w:t xml:space="preserve"> </w:t>
            </w:r>
            <w:r w:rsidRPr="00270E54">
              <w:rPr>
                <w:rFonts w:eastAsia="華康粗明體"/>
                <w:color w:val="000000" w:themeColor="text1"/>
                <w:spacing w:val="20"/>
                <w:w w:val="90"/>
                <w:sz w:val="18"/>
                <w:szCs w:val="18"/>
              </w:rPr>
              <w:t>行</w:t>
            </w:r>
            <w:r w:rsidRPr="00270E54">
              <w:rPr>
                <w:rFonts w:eastAsia="華康粗明體"/>
                <w:color w:val="000000" w:themeColor="text1"/>
                <w:spacing w:val="20"/>
                <w:w w:val="90"/>
                <w:sz w:val="18"/>
                <w:szCs w:val="18"/>
              </w:rPr>
              <w:t xml:space="preserve"> </w:t>
            </w:r>
            <w:r w:rsidRPr="00270E54">
              <w:rPr>
                <w:rFonts w:eastAsia="華康粗明體"/>
                <w:color w:val="000000" w:themeColor="text1"/>
                <w:spacing w:val="20"/>
                <w:w w:val="90"/>
                <w:sz w:val="18"/>
                <w:szCs w:val="18"/>
              </w:rPr>
              <w:t>政</w:t>
            </w:r>
            <w:r w:rsidRPr="00270E54">
              <w:rPr>
                <w:rFonts w:eastAsia="華康粗明體"/>
                <w:color w:val="000000" w:themeColor="text1"/>
                <w:spacing w:val="20"/>
                <w:w w:val="90"/>
                <w:sz w:val="18"/>
                <w:szCs w:val="18"/>
              </w:rPr>
              <w:t xml:space="preserve"> </w:t>
            </w:r>
            <w:r w:rsidRPr="00270E54">
              <w:rPr>
                <w:rFonts w:eastAsia="華康粗明體"/>
                <w:color w:val="000000" w:themeColor="text1"/>
                <w:spacing w:val="20"/>
                <w:w w:val="90"/>
                <w:sz w:val="18"/>
                <w:szCs w:val="18"/>
              </w:rPr>
              <w:t>區</w:t>
            </w:r>
          </w:p>
          <w:p w14:paraId="56947A95" w14:textId="77777777" w:rsidR="0021425D" w:rsidRPr="00270E54" w:rsidRDefault="0021425D" w:rsidP="00B2721C">
            <w:pPr>
              <w:overflowPunct w:val="0"/>
              <w:autoSpaceDE w:val="0"/>
              <w:autoSpaceDN w:val="0"/>
              <w:adjustRightInd w:val="0"/>
              <w:snapToGrid w:val="0"/>
              <w:jc w:val="center"/>
              <w:textAlignment w:val="baseline"/>
              <w:rPr>
                <w:b/>
                <w:color w:val="000000" w:themeColor="text1"/>
                <w:spacing w:val="4"/>
                <w:sz w:val="18"/>
                <w:szCs w:val="18"/>
              </w:rPr>
            </w:pPr>
            <w:r w:rsidRPr="00270E54">
              <w:rPr>
                <w:b/>
                <w:color w:val="000000" w:themeColor="text1"/>
                <w:spacing w:val="4"/>
                <w:sz w:val="18"/>
                <w:szCs w:val="18"/>
              </w:rPr>
              <w:t xml:space="preserve">   Região Administrativa Especial de Macau</w:t>
            </w:r>
          </w:p>
          <w:p w14:paraId="192F7B06" w14:textId="77777777" w:rsidR="0021425D" w:rsidRPr="00270E54" w:rsidRDefault="0021425D" w:rsidP="00B2721C">
            <w:pPr>
              <w:overflowPunct w:val="0"/>
              <w:autoSpaceDE w:val="0"/>
              <w:autoSpaceDN w:val="0"/>
              <w:adjustRightInd w:val="0"/>
              <w:snapToGrid w:val="0"/>
              <w:spacing w:before="60"/>
              <w:jc w:val="center"/>
              <w:textAlignment w:val="baseline"/>
              <w:rPr>
                <w:rFonts w:eastAsia="華康粗明體"/>
                <w:color w:val="000000" w:themeColor="text1"/>
                <w:spacing w:val="40"/>
                <w:w w:val="90"/>
                <w:sz w:val="18"/>
                <w:szCs w:val="18"/>
              </w:rPr>
            </w:pPr>
            <w:r w:rsidRPr="00270E54">
              <w:rPr>
                <w:rFonts w:eastAsia="華康粗明體"/>
                <w:color w:val="000000" w:themeColor="text1"/>
                <w:spacing w:val="40"/>
                <w:w w:val="90"/>
                <w:sz w:val="18"/>
                <w:szCs w:val="18"/>
              </w:rPr>
              <w:t xml:space="preserve">  </w:t>
            </w:r>
            <w:r w:rsidRPr="00270E54">
              <w:rPr>
                <w:rFonts w:eastAsia="華康粗明體"/>
                <w:color w:val="000000" w:themeColor="text1"/>
                <w:spacing w:val="40"/>
                <w:w w:val="90"/>
                <w:sz w:val="18"/>
                <w:szCs w:val="18"/>
              </w:rPr>
              <w:t>廉</w:t>
            </w:r>
            <w:r w:rsidRPr="00270E54">
              <w:rPr>
                <w:rFonts w:eastAsia="華康粗明體"/>
                <w:color w:val="000000" w:themeColor="text1"/>
                <w:spacing w:val="40"/>
                <w:w w:val="90"/>
                <w:sz w:val="18"/>
                <w:szCs w:val="18"/>
              </w:rPr>
              <w:t xml:space="preserve"> </w:t>
            </w:r>
            <w:r w:rsidRPr="00270E54">
              <w:rPr>
                <w:rFonts w:eastAsia="華康粗明體"/>
                <w:color w:val="000000" w:themeColor="text1"/>
                <w:spacing w:val="40"/>
                <w:w w:val="90"/>
                <w:sz w:val="18"/>
                <w:szCs w:val="18"/>
              </w:rPr>
              <w:t>政</w:t>
            </w:r>
            <w:r w:rsidRPr="00270E54">
              <w:rPr>
                <w:rFonts w:eastAsia="華康粗明體"/>
                <w:color w:val="000000" w:themeColor="text1"/>
                <w:spacing w:val="40"/>
                <w:w w:val="90"/>
                <w:sz w:val="18"/>
                <w:szCs w:val="18"/>
              </w:rPr>
              <w:t xml:space="preserve"> </w:t>
            </w:r>
            <w:r w:rsidRPr="00270E54">
              <w:rPr>
                <w:rFonts w:eastAsia="華康粗明體"/>
                <w:color w:val="000000" w:themeColor="text1"/>
                <w:spacing w:val="40"/>
                <w:w w:val="90"/>
                <w:sz w:val="18"/>
                <w:szCs w:val="18"/>
              </w:rPr>
              <w:t>公</w:t>
            </w:r>
            <w:r w:rsidRPr="00270E54">
              <w:rPr>
                <w:rFonts w:eastAsia="華康粗明體"/>
                <w:color w:val="000000" w:themeColor="text1"/>
                <w:spacing w:val="40"/>
                <w:w w:val="90"/>
                <w:sz w:val="18"/>
                <w:szCs w:val="18"/>
              </w:rPr>
              <w:t xml:space="preserve"> </w:t>
            </w:r>
            <w:r w:rsidRPr="00270E54">
              <w:rPr>
                <w:rFonts w:eastAsia="華康粗明體"/>
                <w:color w:val="000000" w:themeColor="text1"/>
                <w:spacing w:val="40"/>
                <w:w w:val="90"/>
                <w:sz w:val="18"/>
                <w:szCs w:val="18"/>
              </w:rPr>
              <w:t>署</w:t>
            </w:r>
          </w:p>
          <w:p w14:paraId="4D8F674D" w14:textId="77777777" w:rsidR="0021425D" w:rsidRPr="00270E54" w:rsidRDefault="0021425D" w:rsidP="00B2721C">
            <w:pPr>
              <w:overflowPunct w:val="0"/>
              <w:autoSpaceDE w:val="0"/>
              <w:autoSpaceDN w:val="0"/>
              <w:adjustRightInd w:val="0"/>
              <w:snapToGrid w:val="0"/>
              <w:jc w:val="center"/>
              <w:textAlignment w:val="baseline"/>
              <w:rPr>
                <w:b/>
                <w:color w:val="000000" w:themeColor="text1"/>
                <w:spacing w:val="4"/>
                <w:sz w:val="18"/>
                <w:szCs w:val="18"/>
              </w:rPr>
            </w:pPr>
            <w:r w:rsidRPr="00270E54">
              <w:rPr>
                <w:b/>
                <w:color w:val="000000" w:themeColor="text1"/>
                <w:spacing w:val="4"/>
                <w:sz w:val="18"/>
                <w:szCs w:val="18"/>
              </w:rPr>
              <w:t xml:space="preserve">  Comissariado contra a Corrupção</w:t>
            </w:r>
          </w:p>
        </w:tc>
      </w:tr>
    </w:tbl>
    <w:p w14:paraId="2FCFCE10" w14:textId="77777777" w:rsidR="0021425D" w:rsidRPr="00270E54" w:rsidRDefault="0021425D" w:rsidP="004977B7">
      <w:pPr>
        <w:jc w:val="center"/>
        <w:rPr>
          <w:rFonts w:eastAsia="標楷體"/>
          <w:b/>
          <w:color w:val="000000" w:themeColor="text1"/>
          <w:sz w:val="48"/>
          <w:szCs w:val="48"/>
        </w:rPr>
      </w:pPr>
    </w:p>
    <w:p w14:paraId="522109D0" w14:textId="77777777" w:rsidR="00FB1B6F" w:rsidRPr="00270E54" w:rsidRDefault="00FB1B6F" w:rsidP="004977B7">
      <w:pPr>
        <w:jc w:val="center"/>
        <w:rPr>
          <w:rFonts w:eastAsia="標楷體"/>
          <w:b/>
          <w:color w:val="000000" w:themeColor="text1"/>
          <w:sz w:val="48"/>
          <w:szCs w:val="48"/>
        </w:rPr>
      </w:pPr>
      <w:r w:rsidRPr="00270E54">
        <w:rPr>
          <w:rFonts w:eastAsia="標楷體"/>
          <w:b/>
          <w:color w:val="000000" w:themeColor="text1"/>
          <w:sz w:val="48"/>
          <w:szCs w:val="48"/>
        </w:rPr>
        <w:t>澳門廉政公署誠信教材顧問小組</w:t>
      </w:r>
    </w:p>
    <w:p w14:paraId="58824DC6" w14:textId="77777777" w:rsidR="004977B7" w:rsidRPr="00270E54" w:rsidRDefault="00FB1B6F" w:rsidP="004977B7">
      <w:pPr>
        <w:jc w:val="center"/>
        <w:rPr>
          <w:rFonts w:eastAsia="標楷體"/>
          <w:b/>
          <w:color w:val="000000" w:themeColor="text1"/>
          <w:sz w:val="48"/>
          <w:szCs w:val="48"/>
        </w:rPr>
      </w:pPr>
      <w:r w:rsidRPr="00270E54">
        <w:rPr>
          <w:rFonts w:eastAsia="標楷體"/>
          <w:b/>
          <w:color w:val="000000" w:themeColor="text1"/>
          <w:sz w:val="48"/>
          <w:szCs w:val="48"/>
        </w:rPr>
        <w:t>誠信教案</w:t>
      </w:r>
    </w:p>
    <w:p w14:paraId="19EE7D46" w14:textId="77777777" w:rsidR="004977B7" w:rsidRPr="00270E54" w:rsidRDefault="004977B7" w:rsidP="00BD0B0C">
      <w:pPr>
        <w:rPr>
          <w:rFonts w:eastAsia="標楷體"/>
          <w:b/>
          <w:color w:val="000000" w:themeColor="text1"/>
          <w:sz w:val="48"/>
          <w:szCs w:val="48"/>
        </w:rPr>
      </w:pPr>
    </w:p>
    <w:p w14:paraId="6D489FD3" w14:textId="77777777" w:rsidR="0021425D" w:rsidRPr="00270E54" w:rsidRDefault="0021425D" w:rsidP="00B53D12">
      <w:pPr>
        <w:rPr>
          <w:rFonts w:eastAsia="標楷體"/>
          <w:b/>
          <w:color w:val="000000" w:themeColor="text1"/>
          <w:sz w:val="48"/>
          <w:szCs w:val="48"/>
        </w:rPr>
      </w:pPr>
    </w:p>
    <w:p w14:paraId="162840BD" w14:textId="77777777" w:rsidR="001460E9" w:rsidRPr="00270E54" w:rsidRDefault="001460E9" w:rsidP="00B53D12">
      <w:pPr>
        <w:rPr>
          <w:rFonts w:eastAsia="標楷體"/>
          <w:b/>
          <w:color w:val="000000" w:themeColor="text1"/>
          <w:sz w:val="48"/>
          <w:szCs w:val="48"/>
        </w:rPr>
      </w:pPr>
    </w:p>
    <w:p w14:paraId="21485978" w14:textId="77777777" w:rsidR="001460E9" w:rsidRPr="00270E54" w:rsidRDefault="001460E9" w:rsidP="00B53D12">
      <w:pPr>
        <w:rPr>
          <w:rFonts w:eastAsia="標楷體"/>
          <w:b/>
          <w:color w:val="000000" w:themeColor="text1"/>
          <w:sz w:val="48"/>
          <w:szCs w:val="48"/>
        </w:rPr>
      </w:pPr>
    </w:p>
    <w:p w14:paraId="6F9D1D05" w14:textId="77777777" w:rsidR="001460E9" w:rsidRPr="00270E54" w:rsidRDefault="001460E9" w:rsidP="00B53D12">
      <w:pPr>
        <w:rPr>
          <w:rFonts w:eastAsia="標楷體"/>
          <w:b/>
          <w:color w:val="000000" w:themeColor="text1"/>
          <w:sz w:val="48"/>
          <w:szCs w:val="48"/>
        </w:rPr>
      </w:pPr>
    </w:p>
    <w:p w14:paraId="796F2D24" w14:textId="77777777" w:rsidR="001460E9" w:rsidRPr="00270E54" w:rsidRDefault="001460E9" w:rsidP="00B53D12">
      <w:pPr>
        <w:rPr>
          <w:rFonts w:eastAsia="標楷體"/>
          <w:b/>
          <w:color w:val="000000" w:themeColor="text1"/>
          <w:sz w:val="48"/>
          <w:szCs w:val="48"/>
        </w:rPr>
      </w:pPr>
    </w:p>
    <w:p w14:paraId="3923C6AC" w14:textId="67AC5FDA" w:rsidR="004977B7" w:rsidRPr="00270E54" w:rsidRDefault="001C2FB3" w:rsidP="004C0A24">
      <w:pPr>
        <w:rPr>
          <w:rFonts w:eastAsia="標楷體"/>
          <w:b/>
          <w:color w:val="000000" w:themeColor="text1"/>
          <w:sz w:val="40"/>
          <w:szCs w:val="44"/>
        </w:rPr>
      </w:pPr>
      <w:r w:rsidRPr="00270E54">
        <w:rPr>
          <w:rFonts w:eastAsia="標楷體"/>
          <w:b/>
          <w:color w:val="000000" w:themeColor="text1"/>
          <w:sz w:val="40"/>
          <w:szCs w:val="44"/>
        </w:rPr>
        <w:t>作品名稱</w:t>
      </w:r>
      <w:r w:rsidR="00215A0A" w:rsidRPr="00270E54">
        <w:rPr>
          <w:rFonts w:eastAsia="標楷體"/>
          <w:b/>
          <w:color w:val="000000" w:themeColor="text1"/>
          <w:sz w:val="40"/>
          <w:szCs w:val="44"/>
        </w:rPr>
        <w:t>：</w:t>
      </w:r>
      <w:r w:rsidR="004328BB" w:rsidRPr="00270E54">
        <w:rPr>
          <w:rFonts w:eastAsia="標楷體" w:hint="eastAsia"/>
          <w:b/>
          <w:color w:val="000000" w:themeColor="text1"/>
          <w:sz w:val="40"/>
          <w:szCs w:val="44"/>
          <w:u w:val="single"/>
        </w:rPr>
        <w:t>做個守法小公民</w:t>
      </w:r>
    </w:p>
    <w:p w14:paraId="2C89936C" w14:textId="33F49A71" w:rsidR="00842E99" w:rsidRPr="00270E54" w:rsidRDefault="0021425D" w:rsidP="00B53D12">
      <w:pPr>
        <w:rPr>
          <w:rFonts w:eastAsia="標楷體"/>
          <w:b/>
          <w:color w:val="000000" w:themeColor="text1"/>
          <w:sz w:val="32"/>
          <w:szCs w:val="32"/>
          <w:u w:val="single"/>
        </w:rPr>
      </w:pPr>
      <w:r w:rsidRPr="00270E54">
        <w:rPr>
          <w:rFonts w:eastAsia="標楷體"/>
          <w:b/>
          <w:color w:val="000000" w:themeColor="text1"/>
          <w:sz w:val="32"/>
          <w:szCs w:val="32"/>
        </w:rPr>
        <w:t>德育主題</w:t>
      </w:r>
      <w:r w:rsidR="00842E99" w:rsidRPr="00270E54">
        <w:rPr>
          <w:rFonts w:eastAsia="標楷體"/>
          <w:b/>
          <w:color w:val="000000" w:themeColor="text1"/>
          <w:sz w:val="32"/>
          <w:szCs w:val="32"/>
        </w:rPr>
        <w:t>*</w:t>
      </w:r>
      <w:r w:rsidR="00842E99" w:rsidRPr="00270E54">
        <w:rPr>
          <w:rFonts w:eastAsia="標楷體"/>
          <w:b/>
          <w:color w:val="000000" w:themeColor="text1"/>
          <w:sz w:val="32"/>
          <w:szCs w:val="32"/>
        </w:rPr>
        <w:t>：</w:t>
      </w:r>
      <w:r w:rsidR="004328BB" w:rsidRPr="00270E54">
        <w:rPr>
          <w:rFonts w:eastAsia="標楷體" w:hint="eastAsia"/>
          <w:b/>
          <w:color w:val="000000" w:themeColor="text1"/>
          <w:sz w:val="32"/>
          <w:szCs w:val="32"/>
          <w:u w:val="single"/>
        </w:rPr>
        <w:t>守法</w:t>
      </w:r>
    </w:p>
    <w:p w14:paraId="34E94F08" w14:textId="77777777" w:rsidR="00B53D12" w:rsidRPr="00270E54" w:rsidRDefault="00842E99" w:rsidP="00B53D12">
      <w:pPr>
        <w:rPr>
          <w:rFonts w:eastAsia="標楷體"/>
          <w:b/>
          <w:color w:val="000000" w:themeColor="text1"/>
          <w:sz w:val="28"/>
          <w:szCs w:val="32"/>
        </w:rPr>
      </w:pPr>
      <w:r w:rsidRPr="00270E54">
        <w:rPr>
          <w:rFonts w:eastAsia="標楷體"/>
          <w:b/>
          <w:color w:val="000000" w:themeColor="text1"/>
          <w:sz w:val="28"/>
          <w:szCs w:val="32"/>
        </w:rPr>
        <w:t>*</w:t>
      </w:r>
      <w:r w:rsidRPr="00270E54">
        <w:rPr>
          <w:rFonts w:eastAsia="標楷體"/>
          <w:b/>
          <w:color w:val="000000" w:themeColor="text1"/>
          <w:sz w:val="28"/>
          <w:szCs w:val="32"/>
        </w:rPr>
        <w:t>例如：誠實、守法、</w:t>
      </w:r>
      <w:r w:rsidR="00C65217" w:rsidRPr="00270E54">
        <w:rPr>
          <w:rFonts w:eastAsia="標楷體"/>
          <w:b/>
          <w:color w:val="000000" w:themeColor="text1"/>
          <w:sz w:val="28"/>
          <w:szCs w:val="32"/>
        </w:rPr>
        <w:t>廉潔不貪、</w:t>
      </w:r>
      <w:r w:rsidRPr="00270E54">
        <w:rPr>
          <w:rFonts w:eastAsia="標楷體"/>
          <w:b/>
          <w:color w:val="000000" w:themeColor="text1"/>
          <w:sz w:val="28"/>
          <w:szCs w:val="32"/>
        </w:rPr>
        <w:t>承擔責任</w:t>
      </w:r>
      <w:r w:rsidR="00C65217" w:rsidRPr="00270E54">
        <w:rPr>
          <w:rFonts w:eastAsia="標楷體"/>
          <w:b/>
          <w:color w:val="000000" w:themeColor="text1"/>
          <w:sz w:val="28"/>
          <w:szCs w:val="32"/>
        </w:rPr>
        <w:t>、公平競爭</w:t>
      </w:r>
      <w:r w:rsidRPr="00270E54">
        <w:rPr>
          <w:rFonts w:eastAsia="標楷體"/>
          <w:b/>
          <w:color w:val="000000" w:themeColor="text1"/>
          <w:sz w:val="28"/>
          <w:szCs w:val="32"/>
        </w:rPr>
        <w:t>等</w:t>
      </w:r>
    </w:p>
    <w:p w14:paraId="7589B39B" w14:textId="6CB1657B" w:rsidR="0021425D" w:rsidRPr="00270E54" w:rsidRDefault="0021425D" w:rsidP="00B53D12">
      <w:pPr>
        <w:rPr>
          <w:rFonts w:eastAsia="標楷體"/>
          <w:b/>
          <w:color w:val="000000" w:themeColor="text1"/>
          <w:sz w:val="32"/>
          <w:szCs w:val="32"/>
          <w:u w:val="single"/>
        </w:rPr>
      </w:pPr>
      <w:r w:rsidRPr="00270E54">
        <w:rPr>
          <w:rFonts w:eastAsia="標楷體"/>
          <w:b/>
          <w:color w:val="000000" w:themeColor="text1"/>
          <w:sz w:val="32"/>
          <w:szCs w:val="32"/>
        </w:rPr>
        <w:t>科目：</w:t>
      </w:r>
      <w:r w:rsidR="00C85CDD" w:rsidRPr="00270E54">
        <w:rPr>
          <w:rFonts w:eastAsia="標楷體"/>
          <w:b/>
          <w:color w:val="000000" w:themeColor="text1"/>
          <w:sz w:val="40"/>
          <w:szCs w:val="44"/>
          <w:u w:val="single"/>
        </w:rPr>
        <w:t>品德與公民科</w:t>
      </w:r>
    </w:p>
    <w:p w14:paraId="3EBC2902" w14:textId="3B43E255" w:rsidR="0021425D" w:rsidRPr="00270E54" w:rsidRDefault="0021425D" w:rsidP="0021425D">
      <w:pPr>
        <w:rPr>
          <w:rFonts w:eastAsia="標楷體"/>
          <w:b/>
          <w:color w:val="000000" w:themeColor="text1"/>
          <w:sz w:val="32"/>
          <w:szCs w:val="32"/>
        </w:rPr>
      </w:pPr>
      <w:r w:rsidRPr="00270E54">
        <w:rPr>
          <w:rFonts w:eastAsia="標楷體"/>
          <w:b/>
          <w:color w:val="000000" w:themeColor="text1"/>
          <w:sz w:val="32"/>
          <w:szCs w:val="32"/>
        </w:rPr>
        <w:t>教學對象：</w:t>
      </w:r>
      <w:r w:rsidR="003F2E8C" w:rsidRPr="00270E54">
        <w:rPr>
          <w:rFonts w:eastAsia="標楷體"/>
          <w:b/>
          <w:color w:val="000000" w:themeColor="text1"/>
          <w:sz w:val="32"/>
          <w:szCs w:val="32"/>
        </w:rPr>
        <w:sym w:font="Wingdings" w:char="F06F"/>
      </w:r>
      <w:r w:rsidR="003F2E8C" w:rsidRPr="00270E54">
        <w:rPr>
          <w:rFonts w:eastAsia="標楷體"/>
          <w:b/>
          <w:color w:val="000000" w:themeColor="text1"/>
          <w:sz w:val="32"/>
          <w:szCs w:val="32"/>
        </w:rPr>
        <w:t>高中</w:t>
      </w:r>
      <w:r w:rsidR="003F2E8C" w:rsidRPr="00270E54">
        <w:rPr>
          <w:rFonts w:eastAsia="標楷體"/>
          <w:b/>
          <w:color w:val="000000" w:themeColor="text1"/>
          <w:sz w:val="32"/>
          <w:szCs w:val="32"/>
        </w:rPr>
        <w:t xml:space="preserve"> </w:t>
      </w:r>
      <w:r w:rsidR="003F2E8C" w:rsidRPr="00270E54">
        <w:rPr>
          <w:rFonts w:eastAsia="標楷體"/>
          <w:b/>
          <w:color w:val="000000" w:themeColor="text1"/>
          <w:sz w:val="32"/>
          <w:szCs w:val="32"/>
        </w:rPr>
        <w:sym w:font="Wingdings" w:char="F06F"/>
      </w:r>
      <w:r w:rsidR="003F2E8C" w:rsidRPr="00270E54">
        <w:rPr>
          <w:rFonts w:eastAsia="標楷體"/>
          <w:b/>
          <w:color w:val="000000" w:themeColor="text1"/>
          <w:sz w:val="32"/>
          <w:szCs w:val="32"/>
        </w:rPr>
        <w:t>初中</w:t>
      </w:r>
      <w:r w:rsidR="003F2E8C" w:rsidRPr="00270E54">
        <w:rPr>
          <w:rFonts w:eastAsia="標楷體"/>
          <w:b/>
          <w:color w:val="000000" w:themeColor="text1"/>
          <w:sz w:val="32"/>
          <w:szCs w:val="32"/>
        </w:rPr>
        <w:t xml:space="preserve"> </w:t>
      </w:r>
      <w:r w:rsidR="00C85CDD" w:rsidRPr="00270E54">
        <w:rPr>
          <w:rFonts w:eastAsia="標楷體"/>
          <w:b/>
          <w:color w:val="000000" w:themeColor="text1"/>
          <w:sz w:val="32"/>
          <w:szCs w:val="32"/>
        </w:rPr>
        <w:sym w:font="Wingdings 2" w:char="F052"/>
      </w:r>
      <w:r w:rsidR="003F2E8C" w:rsidRPr="00270E54">
        <w:rPr>
          <w:rFonts w:eastAsia="標楷體"/>
          <w:b/>
          <w:color w:val="000000" w:themeColor="text1"/>
          <w:sz w:val="32"/>
          <w:szCs w:val="32"/>
        </w:rPr>
        <w:t>高小</w:t>
      </w:r>
      <w:r w:rsidR="003F2E8C" w:rsidRPr="00270E54">
        <w:rPr>
          <w:rFonts w:eastAsia="標楷體"/>
          <w:b/>
          <w:color w:val="000000" w:themeColor="text1"/>
          <w:sz w:val="32"/>
          <w:szCs w:val="32"/>
        </w:rPr>
        <w:t xml:space="preserve"> </w:t>
      </w:r>
      <w:r w:rsidR="00842E99" w:rsidRPr="00270E54">
        <w:rPr>
          <w:rFonts w:eastAsia="標楷體"/>
          <w:b/>
          <w:color w:val="000000" w:themeColor="text1"/>
          <w:sz w:val="32"/>
          <w:szCs w:val="32"/>
        </w:rPr>
        <w:sym w:font="Wingdings" w:char="F06F"/>
      </w:r>
      <w:r w:rsidR="003F2E8C" w:rsidRPr="00270E54">
        <w:rPr>
          <w:rFonts w:eastAsia="標楷體"/>
          <w:b/>
          <w:color w:val="000000" w:themeColor="text1"/>
          <w:sz w:val="32"/>
          <w:szCs w:val="32"/>
        </w:rPr>
        <w:t>初小</w:t>
      </w:r>
      <w:r w:rsidR="003F2E8C" w:rsidRPr="00270E54">
        <w:rPr>
          <w:rFonts w:eastAsia="標楷體"/>
          <w:b/>
          <w:color w:val="000000" w:themeColor="text1"/>
          <w:sz w:val="32"/>
          <w:szCs w:val="32"/>
        </w:rPr>
        <w:t xml:space="preserve"> </w:t>
      </w:r>
      <w:r w:rsidR="003F2E8C" w:rsidRPr="00270E54">
        <w:rPr>
          <w:rFonts w:eastAsia="標楷體"/>
          <w:b/>
          <w:color w:val="000000" w:themeColor="text1"/>
          <w:sz w:val="32"/>
          <w:szCs w:val="32"/>
        </w:rPr>
        <w:sym w:font="Wingdings" w:char="F06F"/>
      </w:r>
      <w:r w:rsidR="003F2E8C" w:rsidRPr="00270E54">
        <w:rPr>
          <w:rFonts w:eastAsia="標楷體"/>
          <w:b/>
          <w:color w:val="000000" w:themeColor="text1"/>
          <w:sz w:val="32"/>
          <w:szCs w:val="32"/>
        </w:rPr>
        <w:t>幼兒</w:t>
      </w:r>
      <w:r w:rsidR="003F2E8C" w:rsidRPr="00270E54">
        <w:rPr>
          <w:rFonts w:eastAsia="標楷體"/>
          <w:b/>
          <w:color w:val="000000" w:themeColor="text1"/>
          <w:sz w:val="32"/>
          <w:szCs w:val="32"/>
        </w:rPr>
        <w:t xml:space="preserve"> </w:t>
      </w:r>
      <w:r w:rsidR="003F2E8C" w:rsidRPr="00270E54">
        <w:rPr>
          <w:rFonts w:eastAsia="標楷體"/>
          <w:b/>
          <w:color w:val="000000" w:themeColor="text1"/>
          <w:sz w:val="32"/>
          <w:szCs w:val="32"/>
        </w:rPr>
        <w:sym w:font="Wingdings" w:char="F06F"/>
      </w:r>
      <w:r w:rsidR="003F2E8C" w:rsidRPr="00270E54">
        <w:rPr>
          <w:rFonts w:eastAsia="標楷體"/>
          <w:b/>
          <w:color w:val="000000" w:themeColor="text1"/>
          <w:sz w:val="32"/>
          <w:szCs w:val="32"/>
        </w:rPr>
        <w:t>特殊教育</w:t>
      </w:r>
    </w:p>
    <w:p w14:paraId="537E1A8D" w14:textId="1A4F0746" w:rsidR="00842E99" w:rsidRPr="00270E54" w:rsidRDefault="0021425D">
      <w:pPr>
        <w:rPr>
          <w:rFonts w:eastAsia="標楷體"/>
          <w:b/>
          <w:color w:val="000000" w:themeColor="text1"/>
          <w:sz w:val="40"/>
          <w:szCs w:val="44"/>
          <w:u w:val="single"/>
        </w:rPr>
      </w:pPr>
      <w:r w:rsidRPr="00270E54">
        <w:rPr>
          <w:rFonts w:eastAsia="標楷體"/>
          <w:b/>
          <w:color w:val="000000" w:themeColor="text1"/>
          <w:sz w:val="32"/>
          <w:szCs w:val="32"/>
        </w:rPr>
        <w:t>實施年級：</w:t>
      </w:r>
      <w:r w:rsidR="00C85CDD" w:rsidRPr="00270E54">
        <w:rPr>
          <w:rFonts w:eastAsia="標楷體"/>
          <w:b/>
          <w:color w:val="000000" w:themeColor="text1"/>
          <w:sz w:val="32"/>
          <w:szCs w:val="32"/>
        </w:rPr>
        <w:t xml:space="preserve"> </w:t>
      </w:r>
      <w:r w:rsidR="004328BB" w:rsidRPr="00270E54">
        <w:rPr>
          <w:rFonts w:eastAsia="標楷體"/>
          <w:b/>
          <w:color w:val="000000" w:themeColor="text1"/>
          <w:sz w:val="40"/>
          <w:szCs w:val="44"/>
          <w:u w:val="single"/>
        </w:rPr>
        <w:t>小</w:t>
      </w:r>
      <w:r w:rsidR="005E0E02" w:rsidRPr="00270E54">
        <w:rPr>
          <w:rFonts w:eastAsia="標楷體" w:hint="eastAsia"/>
          <w:b/>
          <w:color w:val="000000" w:themeColor="text1"/>
          <w:sz w:val="40"/>
          <w:szCs w:val="44"/>
          <w:u w:val="single"/>
        </w:rPr>
        <w:t>六</w:t>
      </w:r>
      <w:r w:rsidR="00C85CDD" w:rsidRPr="00270E54">
        <w:rPr>
          <w:rFonts w:eastAsia="標楷體"/>
          <w:b/>
          <w:color w:val="000000" w:themeColor="text1"/>
          <w:sz w:val="40"/>
          <w:szCs w:val="44"/>
          <w:u w:val="single"/>
        </w:rPr>
        <w:t xml:space="preserve">  </w:t>
      </w:r>
    </w:p>
    <w:p w14:paraId="27CD717C" w14:textId="0A7D69BC" w:rsidR="0021425D" w:rsidRPr="00270E54" w:rsidRDefault="00842E99">
      <w:pPr>
        <w:rPr>
          <w:rFonts w:eastAsia="標楷體"/>
          <w:bCs/>
          <w:color w:val="000000" w:themeColor="text1"/>
          <w:kern w:val="32"/>
          <w:sz w:val="32"/>
          <w:szCs w:val="32"/>
        </w:rPr>
      </w:pPr>
      <w:r w:rsidRPr="00270E54">
        <w:rPr>
          <w:rFonts w:eastAsia="標楷體"/>
          <w:b/>
          <w:color w:val="000000" w:themeColor="text1"/>
          <w:sz w:val="32"/>
          <w:szCs w:val="32"/>
        </w:rPr>
        <w:t>實施日期</w:t>
      </w:r>
      <w:r w:rsidR="00C85CDD" w:rsidRPr="00270E54">
        <w:rPr>
          <w:rFonts w:eastAsia="標楷體"/>
          <w:b/>
          <w:color w:val="000000" w:themeColor="text1"/>
          <w:sz w:val="32"/>
          <w:szCs w:val="32"/>
        </w:rPr>
        <w:t>：</w:t>
      </w:r>
      <w:r w:rsidR="00C85CDD" w:rsidRPr="00270E54">
        <w:rPr>
          <w:rFonts w:eastAsia="標楷體"/>
          <w:b/>
          <w:color w:val="000000" w:themeColor="text1"/>
          <w:sz w:val="32"/>
          <w:szCs w:val="32"/>
        </w:rPr>
        <w:t xml:space="preserve"> </w:t>
      </w:r>
      <w:r w:rsidR="004328BB" w:rsidRPr="00270E54">
        <w:rPr>
          <w:rFonts w:eastAsia="標楷體" w:hint="eastAsia"/>
          <w:b/>
          <w:color w:val="000000" w:themeColor="text1"/>
          <w:sz w:val="40"/>
          <w:szCs w:val="44"/>
          <w:u w:val="single"/>
        </w:rPr>
        <w:t>4</w:t>
      </w:r>
      <w:r w:rsidR="004328BB" w:rsidRPr="00270E54">
        <w:rPr>
          <w:rFonts w:eastAsia="標楷體" w:hint="eastAsia"/>
          <w:b/>
          <w:color w:val="000000" w:themeColor="text1"/>
          <w:sz w:val="40"/>
          <w:szCs w:val="44"/>
          <w:u w:val="single"/>
        </w:rPr>
        <w:t>月</w:t>
      </w:r>
      <w:r w:rsidR="004328BB" w:rsidRPr="00270E54">
        <w:rPr>
          <w:rFonts w:eastAsia="標楷體" w:hint="eastAsia"/>
          <w:b/>
          <w:color w:val="000000" w:themeColor="text1"/>
          <w:sz w:val="40"/>
          <w:szCs w:val="44"/>
          <w:u w:val="single"/>
        </w:rPr>
        <w:t>1</w:t>
      </w:r>
      <w:r w:rsidR="004328BB" w:rsidRPr="00270E54">
        <w:rPr>
          <w:rFonts w:eastAsia="標楷體"/>
          <w:b/>
          <w:color w:val="000000" w:themeColor="text1"/>
          <w:sz w:val="40"/>
          <w:szCs w:val="44"/>
          <w:u w:val="single"/>
        </w:rPr>
        <w:t>2</w:t>
      </w:r>
      <w:r w:rsidR="004328BB" w:rsidRPr="00270E54">
        <w:rPr>
          <w:rFonts w:eastAsia="標楷體" w:hint="eastAsia"/>
          <w:b/>
          <w:color w:val="000000" w:themeColor="text1"/>
          <w:sz w:val="40"/>
          <w:szCs w:val="44"/>
          <w:u w:val="single"/>
        </w:rPr>
        <w:t>日、</w:t>
      </w:r>
      <w:r w:rsidR="004328BB" w:rsidRPr="00270E54">
        <w:rPr>
          <w:rFonts w:eastAsia="標楷體" w:hint="eastAsia"/>
          <w:b/>
          <w:color w:val="000000" w:themeColor="text1"/>
          <w:sz w:val="40"/>
          <w:szCs w:val="44"/>
          <w:u w:val="single"/>
        </w:rPr>
        <w:t>1</w:t>
      </w:r>
      <w:r w:rsidR="004328BB" w:rsidRPr="00270E54">
        <w:rPr>
          <w:rFonts w:eastAsia="標楷體"/>
          <w:b/>
          <w:color w:val="000000" w:themeColor="text1"/>
          <w:sz w:val="40"/>
          <w:szCs w:val="44"/>
          <w:u w:val="single"/>
        </w:rPr>
        <w:t>9</w:t>
      </w:r>
      <w:r w:rsidR="004328BB" w:rsidRPr="00270E54">
        <w:rPr>
          <w:rFonts w:eastAsia="標楷體" w:hint="eastAsia"/>
          <w:b/>
          <w:color w:val="000000" w:themeColor="text1"/>
          <w:sz w:val="40"/>
          <w:szCs w:val="44"/>
          <w:u w:val="single"/>
        </w:rPr>
        <w:t>日</w:t>
      </w:r>
      <w:r w:rsidR="0021425D" w:rsidRPr="00270E54">
        <w:rPr>
          <w:b/>
          <w:color w:val="000000" w:themeColor="text1"/>
        </w:rPr>
        <w:br w:type="page"/>
      </w:r>
    </w:p>
    <w:p w14:paraId="0F8768DB" w14:textId="77777777" w:rsidR="00433B63" w:rsidRPr="00270E54" w:rsidRDefault="004977B7" w:rsidP="00D54E38">
      <w:pPr>
        <w:pStyle w:val="1"/>
        <w:spacing w:before="0" w:after="0" w:line="360" w:lineRule="auto"/>
        <w:rPr>
          <w:rFonts w:ascii="Times New Roman" w:hAnsi="Times New Roman" w:cs="Times New Roman"/>
          <w:color w:val="000000" w:themeColor="text1"/>
        </w:rPr>
      </w:pPr>
      <w:bookmarkStart w:id="1" w:name="_Toc96340727"/>
      <w:r w:rsidRPr="00270E54">
        <w:rPr>
          <w:rFonts w:ascii="Times New Roman" w:hAnsi="Times New Roman" w:cs="Times New Roman"/>
          <w:color w:val="000000" w:themeColor="text1"/>
        </w:rPr>
        <w:lastRenderedPageBreak/>
        <w:t>簡介</w:t>
      </w:r>
      <w:bookmarkEnd w:id="1"/>
    </w:p>
    <w:p w14:paraId="58CE65FC" w14:textId="77FEC367" w:rsidR="001460E9" w:rsidRPr="00270E54" w:rsidRDefault="004328BB" w:rsidP="00D54E38">
      <w:pPr>
        <w:spacing w:line="360" w:lineRule="auto"/>
        <w:ind w:firstLineChars="200" w:firstLine="560"/>
        <w:jc w:val="both"/>
        <w:rPr>
          <w:rFonts w:eastAsia="標楷體"/>
          <w:color w:val="000000" w:themeColor="text1"/>
          <w:sz w:val="28"/>
          <w:szCs w:val="28"/>
        </w:rPr>
      </w:pPr>
      <w:r w:rsidRPr="00270E54">
        <w:rPr>
          <w:rFonts w:eastAsia="標楷體" w:hint="eastAsia"/>
          <w:color w:val="000000" w:themeColor="text1"/>
          <w:sz w:val="28"/>
          <w:szCs w:val="28"/>
        </w:rPr>
        <w:t>本主題主要</w:t>
      </w:r>
      <w:r w:rsidR="007C07D7" w:rsidRPr="00270E54">
        <w:rPr>
          <w:rFonts w:eastAsia="標楷體" w:hint="eastAsia"/>
          <w:color w:val="000000" w:themeColor="text1"/>
          <w:sz w:val="28"/>
          <w:szCs w:val="28"/>
        </w:rPr>
        <w:t>圍繞小學生在日常生活中可能會遇到的情境，向</w:t>
      </w:r>
      <w:r w:rsidR="00F82A81" w:rsidRPr="00270E54">
        <w:rPr>
          <w:rFonts w:eastAsia="標楷體" w:hint="eastAsia"/>
          <w:color w:val="000000" w:themeColor="text1"/>
          <w:sz w:val="28"/>
          <w:szCs w:val="28"/>
        </w:rPr>
        <w:t>學生教導守法的重要性及如何以合理的形式維護自身的合法權益。</w:t>
      </w:r>
    </w:p>
    <w:p w14:paraId="7E28026A" w14:textId="56E8FB7D" w:rsidR="004328BB" w:rsidRPr="00270E54" w:rsidRDefault="004B1CFC" w:rsidP="00D54E38">
      <w:pPr>
        <w:spacing w:line="360" w:lineRule="auto"/>
        <w:ind w:firstLineChars="200" w:firstLine="560"/>
        <w:jc w:val="both"/>
        <w:rPr>
          <w:rFonts w:eastAsia="標楷體"/>
          <w:color w:val="000000" w:themeColor="text1"/>
          <w:sz w:val="28"/>
          <w:szCs w:val="28"/>
        </w:rPr>
      </w:pPr>
      <w:r w:rsidRPr="00270E54">
        <w:rPr>
          <w:rFonts w:eastAsia="標楷體" w:hint="eastAsia"/>
          <w:color w:val="000000" w:themeColor="text1"/>
          <w:sz w:val="28"/>
          <w:szCs w:val="28"/>
        </w:rPr>
        <w:t>課程分為兩節課，第一節課讓學生從法律的制定、合理性等的角度了解法律存在的目的，不是為限制社會上各人的自由，而是保障社會上的各人。第二節課讓學生初步認識基本法，並從澳門的實際法律明白守法的重要性及如何以合理的形式維護自身的合法權益。</w:t>
      </w:r>
    </w:p>
    <w:p w14:paraId="012B58E1" w14:textId="77777777" w:rsidR="001460E9" w:rsidRPr="00270E54" w:rsidRDefault="001460E9" w:rsidP="001460E9">
      <w:pPr>
        <w:rPr>
          <w:color w:val="000000" w:themeColor="text1"/>
        </w:rPr>
      </w:pPr>
    </w:p>
    <w:p w14:paraId="76FD6B87" w14:textId="77777777" w:rsidR="001460E9" w:rsidRPr="00270E54" w:rsidRDefault="001460E9" w:rsidP="001460E9">
      <w:pPr>
        <w:rPr>
          <w:color w:val="000000" w:themeColor="text1"/>
        </w:rPr>
      </w:pPr>
    </w:p>
    <w:p w14:paraId="7313184C" w14:textId="77777777" w:rsidR="001460E9" w:rsidRPr="00270E54" w:rsidRDefault="001460E9" w:rsidP="001460E9">
      <w:pPr>
        <w:rPr>
          <w:color w:val="000000" w:themeColor="text1"/>
        </w:rPr>
      </w:pPr>
    </w:p>
    <w:p w14:paraId="3E980389" w14:textId="77777777" w:rsidR="001460E9" w:rsidRPr="00270E54" w:rsidRDefault="001460E9" w:rsidP="001460E9">
      <w:pPr>
        <w:rPr>
          <w:color w:val="000000" w:themeColor="text1"/>
        </w:rPr>
      </w:pPr>
    </w:p>
    <w:p w14:paraId="68CC7635" w14:textId="77777777" w:rsidR="001460E9" w:rsidRPr="00270E54" w:rsidRDefault="001460E9" w:rsidP="001460E9">
      <w:pPr>
        <w:rPr>
          <w:color w:val="000000" w:themeColor="text1"/>
        </w:rPr>
      </w:pPr>
    </w:p>
    <w:p w14:paraId="06DFCE7C" w14:textId="77777777" w:rsidR="001460E9" w:rsidRPr="00270E54" w:rsidRDefault="001460E9" w:rsidP="001460E9">
      <w:pPr>
        <w:rPr>
          <w:color w:val="000000" w:themeColor="text1"/>
        </w:rPr>
      </w:pPr>
    </w:p>
    <w:p w14:paraId="53012EDB" w14:textId="77777777" w:rsidR="001460E9" w:rsidRPr="00270E54" w:rsidRDefault="001460E9" w:rsidP="001460E9">
      <w:pPr>
        <w:rPr>
          <w:color w:val="000000" w:themeColor="text1"/>
        </w:rPr>
      </w:pPr>
    </w:p>
    <w:p w14:paraId="6F6F7028" w14:textId="77777777" w:rsidR="004977B7" w:rsidRPr="00270E54" w:rsidRDefault="004977B7" w:rsidP="00B71521">
      <w:pPr>
        <w:pStyle w:val="1"/>
        <w:rPr>
          <w:rFonts w:ascii="Times New Roman" w:hAnsi="Times New Roman" w:cs="Times New Roman"/>
          <w:color w:val="000000" w:themeColor="text1"/>
        </w:rPr>
      </w:pPr>
      <w:r w:rsidRPr="00270E54">
        <w:rPr>
          <w:rFonts w:ascii="Times New Roman" w:hAnsi="Times New Roman" w:cs="Times New Roman"/>
          <w:color w:val="000000" w:themeColor="text1"/>
        </w:rPr>
        <w:br w:type="page"/>
      </w:r>
      <w:bookmarkStart w:id="2" w:name="_Toc96340728"/>
      <w:r w:rsidR="00392AFD" w:rsidRPr="00270E54">
        <w:rPr>
          <w:rFonts w:ascii="Times New Roman" w:hAnsi="Times New Roman" w:cs="Times New Roman"/>
          <w:color w:val="000000" w:themeColor="text1"/>
        </w:rPr>
        <w:lastRenderedPageBreak/>
        <w:t>目次</w:t>
      </w:r>
      <w:bookmarkEnd w:id="2"/>
    </w:p>
    <w:p w14:paraId="212E9E40" w14:textId="77777777" w:rsidR="00FD356D" w:rsidRPr="00270E54" w:rsidRDefault="003774FD">
      <w:pPr>
        <w:pStyle w:val="10"/>
        <w:rPr>
          <w:rFonts w:eastAsia="標楷體"/>
          <w:noProof/>
          <w:color w:val="000000" w:themeColor="text1"/>
          <w:kern w:val="2"/>
          <w:sz w:val="28"/>
          <w:szCs w:val="22"/>
        </w:rPr>
      </w:pPr>
      <w:r w:rsidRPr="00270E54">
        <w:rPr>
          <w:color w:val="000000" w:themeColor="text1"/>
        </w:rPr>
        <w:fldChar w:fldCharType="begin"/>
      </w:r>
      <w:r w:rsidRPr="00270E54">
        <w:rPr>
          <w:color w:val="000000" w:themeColor="text1"/>
        </w:rPr>
        <w:instrText xml:space="preserve"> TOC \o "1-3" \h \z \u </w:instrText>
      </w:r>
      <w:r w:rsidRPr="00270E54">
        <w:rPr>
          <w:color w:val="000000" w:themeColor="text1"/>
        </w:rPr>
        <w:fldChar w:fldCharType="separate"/>
      </w:r>
      <w:hyperlink w:anchor="_Toc96340727" w:history="1">
        <w:r w:rsidR="00FD356D" w:rsidRPr="00270E54">
          <w:rPr>
            <w:rStyle w:val="a7"/>
            <w:rFonts w:eastAsia="標楷體"/>
            <w:noProof/>
            <w:color w:val="000000" w:themeColor="text1"/>
            <w:sz w:val="28"/>
          </w:rPr>
          <w:t>簡介</w:t>
        </w:r>
        <w:r w:rsidR="00FD356D" w:rsidRPr="00270E54">
          <w:rPr>
            <w:rFonts w:eastAsia="標楷體"/>
            <w:noProof/>
            <w:webHidden/>
            <w:color w:val="000000" w:themeColor="text1"/>
            <w:sz w:val="28"/>
          </w:rPr>
          <w:tab/>
        </w:r>
        <w:r w:rsidR="00FD356D" w:rsidRPr="00270E54">
          <w:rPr>
            <w:rFonts w:eastAsia="標楷體"/>
            <w:noProof/>
            <w:webHidden/>
            <w:color w:val="000000" w:themeColor="text1"/>
            <w:sz w:val="28"/>
          </w:rPr>
          <w:fldChar w:fldCharType="begin"/>
        </w:r>
        <w:r w:rsidR="00FD356D" w:rsidRPr="00270E54">
          <w:rPr>
            <w:rFonts w:eastAsia="標楷體"/>
            <w:noProof/>
            <w:webHidden/>
            <w:color w:val="000000" w:themeColor="text1"/>
            <w:sz w:val="28"/>
          </w:rPr>
          <w:instrText xml:space="preserve"> PAGEREF _Toc96340727 \h </w:instrText>
        </w:r>
        <w:r w:rsidR="00FD356D" w:rsidRPr="00270E54">
          <w:rPr>
            <w:rFonts w:eastAsia="標楷體"/>
            <w:noProof/>
            <w:webHidden/>
            <w:color w:val="000000" w:themeColor="text1"/>
            <w:sz w:val="28"/>
          </w:rPr>
        </w:r>
        <w:r w:rsidR="00FD356D" w:rsidRPr="00270E54">
          <w:rPr>
            <w:rFonts w:eastAsia="標楷體"/>
            <w:noProof/>
            <w:webHidden/>
            <w:color w:val="000000" w:themeColor="text1"/>
            <w:sz w:val="28"/>
          </w:rPr>
          <w:fldChar w:fldCharType="separate"/>
        </w:r>
        <w:r w:rsidR="00B71521" w:rsidRPr="00270E54">
          <w:rPr>
            <w:rFonts w:eastAsia="標楷體"/>
            <w:noProof/>
            <w:webHidden/>
            <w:color w:val="000000" w:themeColor="text1"/>
            <w:sz w:val="28"/>
          </w:rPr>
          <w:t>2</w:t>
        </w:r>
        <w:r w:rsidR="00FD356D" w:rsidRPr="00270E54">
          <w:rPr>
            <w:rFonts w:eastAsia="標楷體"/>
            <w:noProof/>
            <w:webHidden/>
            <w:color w:val="000000" w:themeColor="text1"/>
            <w:sz w:val="28"/>
          </w:rPr>
          <w:fldChar w:fldCharType="end"/>
        </w:r>
      </w:hyperlink>
    </w:p>
    <w:p w14:paraId="1479D080" w14:textId="77777777" w:rsidR="00FD356D" w:rsidRPr="00270E54" w:rsidRDefault="0065172F">
      <w:pPr>
        <w:pStyle w:val="10"/>
        <w:rPr>
          <w:rFonts w:eastAsia="標楷體"/>
          <w:noProof/>
          <w:color w:val="000000" w:themeColor="text1"/>
          <w:kern w:val="2"/>
          <w:sz w:val="28"/>
          <w:szCs w:val="22"/>
        </w:rPr>
      </w:pPr>
      <w:hyperlink w:anchor="_Toc96340728" w:history="1">
        <w:r w:rsidR="00FD356D" w:rsidRPr="00270E54">
          <w:rPr>
            <w:rStyle w:val="a7"/>
            <w:rFonts w:eastAsia="標楷體"/>
            <w:noProof/>
            <w:color w:val="000000" w:themeColor="text1"/>
            <w:sz w:val="28"/>
          </w:rPr>
          <w:t>目次</w:t>
        </w:r>
        <w:r w:rsidR="00FD356D" w:rsidRPr="00270E54">
          <w:rPr>
            <w:rFonts w:eastAsia="標楷體"/>
            <w:noProof/>
            <w:webHidden/>
            <w:color w:val="000000" w:themeColor="text1"/>
            <w:sz w:val="28"/>
          </w:rPr>
          <w:tab/>
        </w:r>
        <w:r w:rsidR="00FD356D" w:rsidRPr="00270E54">
          <w:rPr>
            <w:rFonts w:eastAsia="標楷體"/>
            <w:noProof/>
            <w:webHidden/>
            <w:color w:val="000000" w:themeColor="text1"/>
            <w:sz w:val="28"/>
          </w:rPr>
          <w:fldChar w:fldCharType="begin"/>
        </w:r>
        <w:r w:rsidR="00FD356D" w:rsidRPr="00270E54">
          <w:rPr>
            <w:rFonts w:eastAsia="標楷體"/>
            <w:noProof/>
            <w:webHidden/>
            <w:color w:val="000000" w:themeColor="text1"/>
            <w:sz w:val="28"/>
          </w:rPr>
          <w:instrText xml:space="preserve"> PAGEREF _Toc96340728 \h </w:instrText>
        </w:r>
        <w:r w:rsidR="00FD356D" w:rsidRPr="00270E54">
          <w:rPr>
            <w:rFonts w:eastAsia="標楷體"/>
            <w:noProof/>
            <w:webHidden/>
            <w:color w:val="000000" w:themeColor="text1"/>
            <w:sz w:val="28"/>
          </w:rPr>
        </w:r>
        <w:r w:rsidR="00FD356D" w:rsidRPr="00270E54">
          <w:rPr>
            <w:rFonts w:eastAsia="標楷體"/>
            <w:noProof/>
            <w:webHidden/>
            <w:color w:val="000000" w:themeColor="text1"/>
            <w:sz w:val="28"/>
          </w:rPr>
          <w:fldChar w:fldCharType="separate"/>
        </w:r>
        <w:r w:rsidR="00B71521" w:rsidRPr="00270E54">
          <w:rPr>
            <w:rFonts w:eastAsia="標楷體"/>
            <w:noProof/>
            <w:webHidden/>
            <w:color w:val="000000" w:themeColor="text1"/>
            <w:sz w:val="28"/>
          </w:rPr>
          <w:t>3</w:t>
        </w:r>
        <w:r w:rsidR="00FD356D" w:rsidRPr="00270E54">
          <w:rPr>
            <w:rFonts w:eastAsia="標楷體"/>
            <w:noProof/>
            <w:webHidden/>
            <w:color w:val="000000" w:themeColor="text1"/>
            <w:sz w:val="28"/>
          </w:rPr>
          <w:fldChar w:fldCharType="end"/>
        </w:r>
      </w:hyperlink>
    </w:p>
    <w:p w14:paraId="20406A69" w14:textId="77777777" w:rsidR="00FD356D" w:rsidRPr="00270E54" w:rsidRDefault="0065172F">
      <w:pPr>
        <w:pStyle w:val="10"/>
        <w:rPr>
          <w:rFonts w:eastAsia="標楷體"/>
          <w:noProof/>
          <w:color w:val="000000" w:themeColor="text1"/>
          <w:kern w:val="2"/>
          <w:sz w:val="28"/>
          <w:szCs w:val="22"/>
        </w:rPr>
      </w:pPr>
      <w:hyperlink w:anchor="_Toc96340729" w:history="1">
        <w:r w:rsidR="00FD356D" w:rsidRPr="00270E54">
          <w:rPr>
            <w:rStyle w:val="a7"/>
            <w:rFonts w:eastAsia="標楷體"/>
            <w:noProof/>
            <w:color w:val="000000" w:themeColor="text1"/>
            <w:sz w:val="28"/>
          </w:rPr>
          <w:t>壹、教案</w:t>
        </w:r>
        <w:r w:rsidR="00FD356D" w:rsidRPr="00270E54">
          <w:rPr>
            <w:rFonts w:eastAsia="標楷體"/>
            <w:noProof/>
            <w:webHidden/>
            <w:color w:val="000000" w:themeColor="text1"/>
            <w:sz w:val="28"/>
          </w:rPr>
          <w:tab/>
        </w:r>
        <w:r w:rsidR="00FD356D" w:rsidRPr="00270E54">
          <w:rPr>
            <w:rFonts w:eastAsia="標楷體"/>
            <w:noProof/>
            <w:webHidden/>
            <w:color w:val="000000" w:themeColor="text1"/>
            <w:sz w:val="28"/>
          </w:rPr>
          <w:fldChar w:fldCharType="begin"/>
        </w:r>
        <w:r w:rsidR="00FD356D" w:rsidRPr="00270E54">
          <w:rPr>
            <w:rFonts w:eastAsia="標楷體"/>
            <w:noProof/>
            <w:webHidden/>
            <w:color w:val="000000" w:themeColor="text1"/>
            <w:sz w:val="28"/>
          </w:rPr>
          <w:instrText xml:space="preserve"> PAGEREF _Toc96340729 \h </w:instrText>
        </w:r>
        <w:r w:rsidR="00FD356D" w:rsidRPr="00270E54">
          <w:rPr>
            <w:rFonts w:eastAsia="標楷體"/>
            <w:noProof/>
            <w:webHidden/>
            <w:color w:val="000000" w:themeColor="text1"/>
            <w:sz w:val="28"/>
          </w:rPr>
        </w:r>
        <w:r w:rsidR="00FD356D" w:rsidRPr="00270E54">
          <w:rPr>
            <w:rFonts w:eastAsia="標楷體"/>
            <w:noProof/>
            <w:webHidden/>
            <w:color w:val="000000" w:themeColor="text1"/>
            <w:sz w:val="28"/>
          </w:rPr>
          <w:fldChar w:fldCharType="separate"/>
        </w:r>
        <w:r w:rsidR="00B71521" w:rsidRPr="00270E54">
          <w:rPr>
            <w:rFonts w:eastAsia="標楷體"/>
            <w:noProof/>
            <w:webHidden/>
            <w:color w:val="000000" w:themeColor="text1"/>
            <w:sz w:val="28"/>
          </w:rPr>
          <w:t>4</w:t>
        </w:r>
        <w:r w:rsidR="00FD356D" w:rsidRPr="00270E54">
          <w:rPr>
            <w:rFonts w:eastAsia="標楷體"/>
            <w:noProof/>
            <w:webHidden/>
            <w:color w:val="000000" w:themeColor="text1"/>
            <w:sz w:val="28"/>
          </w:rPr>
          <w:fldChar w:fldCharType="end"/>
        </w:r>
      </w:hyperlink>
    </w:p>
    <w:p w14:paraId="623F028D" w14:textId="5187AB91" w:rsidR="00FD356D" w:rsidRPr="00270E54" w:rsidRDefault="0065172F">
      <w:pPr>
        <w:pStyle w:val="10"/>
        <w:rPr>
          <w:rFonts w:eastAsia="標楷體"/>
          <w:noProof/>
          <w:color w:val="000000" w:themeColor="text1"/>
          <w:kern w:val="2"/>
          <w:sz w:val="28"/>
          <w:szCs w:val="22"/>
        </w:rPr>
      </w:pPr>
      <w:hyperlink w:anchor="_Toc96340730" w:history="1">
        <w:r w:rsidR="00FD356D" w:rsidRPr="00270E54">
          <w:rPr>
            <w:rStyle w:val="a7"/>
            <w:rFonts w:eastAsia="標楷體"/>
            <w:noProof/>
            <w:color w:val="000000" w:themeColor="text1"/>
            <w:sz w:val="28"/>
          </w:rPr>
          <w:t>貳、試教評估與反思建議</w:t>
        </w:r>
        <w:r w:rsidR="00FD356D" w:rsidRPr="00270E54">
          <w:rPr>
            <w:rFonts w:eastAsia="標楷體"/>
            <w:noProof/>
            <w:webHidden/>
            <w:color w:val="000000" w:themeColor="text1"/>
            <w:sz w:val="28"/>
          </w:rPr>
          <w:tab/>
        </w:r>
        <w:r w:rsidR="004B1CFC" w:rsidRPr="00270E54">
          <w:rPr>
            <w:rFonts w:eastAsia="標楷體"/>
            <w:noProof/>
            <w:webHidden/>
            <w:color w:val="000000" w:themeColor="text1"/>
            <w:sz w:val="28"/>
          </w:rPr>
          <w:t>8</w:t>
        </w:r>
      </w:hyperlink>
    </w:p>
    <w:p w14:paraId="2651D535" w14:textId="2F99E06C" w:rsidR="00FD356D" w:rsidRPr="00270E54" w:rsidRDefault="0065172F">
      <w:pPr>
        <w:pStyle w:val="20"/>
        <w:rPr>
          <w:rFonts w:eastAsia="標楷體"/>
          <w:noProof/>
          <w:color w:val="000000" w:themeColor="text1"/>
          <w:kern w:val="2"/>
          <w:sz w:val="28"/>
          <w:szCs w:val="22"/>
        </w:rPr>
      </w:pPr>
      <w:hyperlink w:anchor="_Toc96340731" w:history="1">
        <w:r w:rsidR="00FD356D" w:rsidRPr="00270E54">
          <w:rPr>
            <w:rStyle w:val="a7"/>
            <w:rFonts w:eastAsia="標楷體"/>
            <w:noProof/>
            <w:color w:val="000000" w:themeColor="text1"/>
            <w:sz w:val="28"/>
          </w:rPr>
          <w:t>一、參考文獻</w:t>
        </w:r>
        <w:r w:rsidR="00FD356D" w:rsidRPr="00270E54">
          <w:rPr>
            <w:rFonts w:eastAsia="標楷體"/>
            <w:noProof/>
            <w:webHidden/>
            <w:color w:val="000000" w:themeColor="text1"/>
            <w:sz w:val="28"/>
          </w:rPr>
          <w:tab/>
        </w:r>
        <w:r w:rsidR="004B1CFC" w:rsidRPr="00270E54">
          <w:rPr>
            <w:rFonts w:eastAsia="標楷體"/>
            <w:noProof/>
            <w:webHidden/>
            <w:color w:val="000000" w:themeColor="text1"/>
            <w:sz w:val="28"/>
          </w:rPr>
          <w:t>9</w:t>
        </w:r>
      </w:hyperlink>
    </w:p>
    <w:p w14:paraId="2C6D2101" w14:textId="5D1C0CC0" w:rsidR="00FD356D" w:rsidRPr="00270E54" w:rsidRDefault="0065172F">
      <w:pPr>
        <w:pStyle w:val="20"/>
        <w:rPr>
          <w:rFonts w:eastAsiaTheme="minorEastAsia"/>
          <w:noProof/>
          <w:color w:val="000000" w:themeColor="text1"/>
          <w:kern w:val="2"/>
          <w:szCs w:val="22"/>
        </w:rPr>
      </w:pPr>
      <w:hyperlink w:anchor="_Toc96340732" w:history="1">
        <w:r w:rsidR="00FD356D" w:rsidRPr="00270E54">
          <w:rPr>
            <w:rStyle w:val="a7"/>
            <w:rFonts w:eastAsia="標楷體"/>
            <w:noProof/>
            <w:color w:val="000000" w:themeColor="text1"/>
            <w:sz w:val="28"/>
          </w:rPr>
          <w:t>二、相關教材</w:t>
        </w:r>
        <w:r w:rsidR="00FD356D" w:rsidRPr="00270E54">
          <w:rPr>
            <w:rFonts w:eastAsia="標楷體"/>
            <w:noProof/>
            <w:webHidden/>
            <w:color w:val="000000" w:themeColor="text1"/>
            <w:sz w:val="28"/>
          </w:rPr>
          <w:tab/>
        </w:r>
        <w:r w:rsidR="004B1CFC" w:rsidRPr="00270E54">
          <w:rPr>
            <w:rFonts w:eastAsia="標楷體"/>
            <w:noProof/>
            <w:webHidden/>
            <w:color w:val="000000" w:themeColor="text1"/>
            <w:sz w:val="28"/>
          </w:rPr>
          <w:t>9</w:t>
        </w:r>
      </w:hyperlink>
    </w:p>
    <w:p w14:paraId="7197F987" w14:textId="77777777" w:rsidR="00392AFD" w:rsidRPr="00270E54" w:rsidRDefault="003774FD" w:rsidP="00FA5ED5">
      <w:pPr>
        <w:spacing w:line="360" w:lineRule="auto"/>
        <w:rPr>
          <w:color w:val="000000" w:themeColor="text1"/>
          <w:lang w:val="pt-PT"/>
        </w:rPr>
      </w:pPr>
      <w:r w:rsidRPr="00270E54">
        <w:rPr>
          <w:color w:val="000000" w:themeColor="text1"/>
        </w:rPr>
        <w:fldChar w:fldCharType="end"/>
      </w:r>
    </w:p>
    <w:p w14:paraId="6E4CABE6" w14:textId="77777777" w:rsidR="00392AFD" w:rsidRPr="00270E54" w:rsidRDefault="00392AFD">
      <w:pPr>
        <w:rPr>
          <w:color w:val="000000" w:themeColor="text1"/>
          <w:lang w:val="pt-PT"/>
        </w:rPr>
      </w:pPr>
    </w:p>
    <w:p w14:paraId="0E6B7A23" w14:textId="77777777" w:rsidR="00FA5ED5" w:rsidRPr="00270E54" w:rsidRDefault="00392AFD" w:rsidP="00FA5ED5">
      <w:pPr>
        <w:pStyle w:val="1"/>
        <w:spacing w:before="0" w:after="0"/>
        <w:rPr>
          <w:rFonts w:ascii="Times New Roman" w:hAnsi="Times New Roman" w:cs="Times New Roman"/>
          <w:color w:val="000000" w:themeColor="text1"/>
          <w:lang w:val="pt-PT"/>
        </w:rPr>
      </w:pPr>
      <w:r w:rsidRPr="00270E54">
        <w:rPr>
          <w:rFonts w:ascii="Times New Roman" w:hAnsi="Times New Roman" w:cs="Times New Roman"/>
          <w:color w:val="000000" w:themeColor="text1"/>
          <w:lang w:val="pt-PT"/>
        </w:rPr>
        <w:br w:type="page"/>
      </w:r>
      <w:bookmarkStart w:id="3" w:name="_Toc96340729"/>
      <w:r w:rsidR="00C40F0D" w:rsidRPr="00270E54">
        <w:rPr>
          <w:rFonts w:ascii="Times New Roman" w:hAnsi="Times New Roman" w:cs="Times New Roman"/>
          <w:color w:val="000000" w:themeColor="text1"/>
        </w:rPr>
        <w:lastRenderedPageBreak/>
        <w:t>壹</w:t>
      </w:r>
      <w:r w:rsidR="00FA5ED5" w:rsidRPr="00270E54">
        <w:rPr>
          <w:rFonts w:ascii="Times New Roman" w:hAnsi="Times New Roman" w:cs="Times New Roman"/>
          <w:color w:val="000000" w:themeColor="text1"/>
        </w:rPr>
        <w:t>、教案</w:t>
      </w:r>
      <w:bookmarkEnd w:id="3"/>
    </w:p>
    <w:p w14:paraId="4C3953A0" w14:textId="77777777" w:rsidR="00251086" w:rsidRPr="00270E54" w:rsidRDefault="00251086" w:rsidP="00D63B9D">
      <w:pPr>
        <w:rPr>
          <w:color w:val="000000" w:themeColor="text1"/>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686"/>
        <w:gridCol w:w="1698"/>
        <w:gridCol w:w="2206"/>
      </w:tblGrid>
      <w:tr w:rsidR="00270E54" w:rsidRPr="00270E54" w14:paraId="385D6254" w14:textId="77777777" w:rsidTr="00C14A7E">
        <w:trPr>
          <w:trHeight w:val="385"/>
        </w:trPr>
        <w:tc>
          <w:tcPr>
            <w:tcW w:w="1695" w:type="dxa"/>
            <w:tcBorders>
              <w:top w:val="single" w:sz="12" w:space="0" w:color="auto"/>
              <w:left w:val="single" w:sz="12" w:space="0" w:color="auto"/>
              <w:bottom w:val="single" w:sz="4" w:space="0" w:color="auto"/>
              <w:right w:val="single" w:sz="4" w:space="0" w:color="auto"/>
            </w:tcBorders>
            <w:vAlign w:val="center"/>
            <w:hideMark/>
          </w:tcPr>
          <w:p w14:paraId="4E4A02D5" w14:textId="77777777" w:rsidR="006E45EE" w:rsidRPr="00270E54" w:rsidRDefault="006E45EE">
            <w:pPr>
              <w:rPr>
                <w:rFonts w:eastAsia="標楷體"/>
                <w:color w:val="000000" w:themeColor="text1"/>
              </w:rPr>
            </w:pPr>
            <w:r w:rsidRPr="00270E54">
              <w:rPr>
                <w:rFonts w:eastAsia="標楷體"/>
                <w:color w:val="000000" w:themeColor="text1"/>
              </w:rPr>
              <w:t>作品名稱</w:t>
            </w:r>
          </w:p>
        </w:tc>
        <w:tc>
          <w:tcPr>
            <w:tcW w:w="6598" w:type="dxa"/>
            <w:gridSpan w:val="3"/>
            <w:tcBorders>
              <w:top w:val="single" w:sz="12" w:space="0" w:color="auto"/>
              <w:left w:val="single" w:sz="4" w:space="0" w:color="auto"/>
              <w:bottom w:val="single" w:sz="4" w:space="0" w:color="auto"/>
              <w:right w:val="single" w:sz="12" w:space="0" w:color="auto"/>
            </w:tcBorders>
            <w:vAlign w:val="center"/>
          </w:tcPr>
          <w:p w14:paraId="085B79D4" w14:textId="43AA2591" w:rsidR="00017B5D" w:rsidRPr="00270E54" w:rsidRDefault="004328BB">
            <w:pPr>
              <w:rPr>
                <w:rFonts w:eastAsia="標楷體"/>
                <w:color w:val="000000" w:themeColor="text1"/>
              </w:rPr>
            </w:pPr>
            <w:r w:rsidRPr="00270E54">
              <w:rPr>
                <w:rFonts w:eastAsia="標楷體" w:hint="eastAsia"/>
                <w:color w:val="000000" w:themeColor="text1"/>
              </w:rPr>
              <w:t>做個守法小公民</w:t>
            </w:r>
          </w:p>
        </w:tc>
      </w:tr>
      <w:tr w:rsidR="006E45EE" w:rsidRPr="00270E54" w14:paraId="6E61E997" w14:textId="77777777" w:rsidTr="00C14A7E">
        <w:trPr>
          <w:trHeight w:val="385"/>
        </w:trPr>
        <w:tc>
          <w:tcPr>
            <w:tcW w:w="1695" w:type="dxa"/>
            <w:tcBorders>
              <w:top w:val="single" w:sz="4" w:space="0" w:color="auto"/>
              <w:left w:val="single" w:sz="12" w:space="0" w:color="auto"/>
              <w:bottom w:val="single" w:sz="12" w:space="0" w:color="auto"/>
              <w:right w:val="single" w:sz="4" w:space="0" w:color="auto"/>
            </w:tcBorders>
            <w:vAlign w:val="center"/>
            <w:hideMark/>
          </w:tcPr>
          <w:p w14:paraId="7191FFB6" w14:textId="77777777" w:rsidR="006E45EE" w:rsidRPr="00270E54" w:rsidRDefault="006E45EE">
            <w:pPr>
              <w:rPr>
                <w:rFonts w:eastAsia="標楷體"/>
                <w:color w:val="000000" w:themeColor="text1"/>
              </w:rPr>
            </w:pPr>
            <w:r w:rsidRPr="00270E54">
              <w:rPr>
                <w:rFonts w:eastAsia="標楷體"/>
                <w:color w:val="000000" w:themeColor="text1"/>
              </w:rPr>
              <w:t>德育主題</w:t>
            </w:r>
          </w:p>
        </w:tc>
        <w:tc>
          <w:tcPr>
            <w:tcW w:w="2689" w:type="dxa"/>
            <w:tcBorders>
              <w:top w:val="single" w:sz="4" w:space="0" w:color="auto"/>
              <w:left w:val="single" w:sz="4" w:space="0" w:color="auto"/>
              <w:bottom w:val="single" w:sz="12" w:space="0" w:color="auto"/>
              <w:right w:val="single" w:sz="4" w:space="0" w:color="auto"/>
            </w:tcBorders>
            <w:vAlign w:val="center"/>
          </w:tcPr>
          <w:p w14:paraId="090BE919" w14:textId="2A2F79D4" w:rsidR="00017B5D" w:rsidRPr="00270E54" w:rsidRDefault="004328BB" w:rsidP="004328BB">
            <w:pPr>
              <w:ind w:rightChars="-45" w:right="-108"/>
              <w:rPr>
                <w:rFonts w:eastAsia="標楷體"/>
                <w:color w:val="000000" w:themeColor="text1"/>
              </w:rPr>
            </w:pPr>
            <w:r w:rsidRPr="00270E54">
              <w:rPr>
                <w:rFonts w:eastAsia="標楷體" w:hint="eastAsia"/>
                <w:color w:val="000000" w:themeColor="text1"/>
              </w:rPr>
              <w:t>守法</w:t>
            </w:r>
          </w:p>
        </w:tc>
        <w:tc>
          <w:tcPr>
            <w:tcW w:w="1700" w:type="dxa"/>
            <w:tcBorders>
              <w:top w:val="single" w:sz="4" w:space="0" w:color="auto"/>
              <w:left w:val="single" w:sz="4" w:space="0" w:color="auto"/>
              <w:bottom w:val="single" w:sz="12" w:space="0" w:color="auto"/>
              <w:right w:val="single" w:sz="4" w:space="0" w:color="auto"/>
            </w:tcBorders>
            <w:vAlign w:val="center"/>
          </w:tcPr>
          <w:p w14:paraId="28FA20DA" w14:textId="77777777" w:rsidR="006E45EE" w:rsidRPr="00270E54" w:rsidRDefault="00353A32">
            <w:pPr>
              <w:ind w:rightChars="-45" w:right="-108"/>
              <w:rPr>
                <w:rFonts w:eastAsia="標楷體"/>
                <w:color w:val="000000" w:themeColor="text1"/>
              </w:rPr>
            </w:pPr>
            <w:r w:rsidRPr="00270E54">
              <w:rPr>
                <w:rFonts w:eastAsia="標楷體"/>
                <w:color w:val="000000" w:themeColor="text1"/>
              </w:rPr>
              <w:t>每節課時</w:t>
            </w:r>
          </w:p>
        </w:tc>
        <w:tc>
          <w:tcPr>
            <w:tcW w:w="2209" w:type="dxa"/>
            <w:tcBorders>
              <w:top w:val="single" w:sz="4" w:space="0" w:color="auto"/>
              <w:left w:val="single" w:sz="4" w:space="0" w:color="auto"/>
              <w:bottom w:val="single" w:sz="12" w:space="0" w:color="auto"/>
              <w:right w:val="single" w:sz="12" w:space="0" w:color="auto"/>
            </w:tcBorders>
            <w:vAlign w:val="center"/>
          </w:tcPr>
          <w:p w14:paraId="1ECB0A96" w14:textId="11B9B148" w:rsidR="006E45EE" w:rsidRPr="00270E54" w:rsidRDefault="00F71C09" w:rsidP="00B2721C">
            <w:pPr>
              <w:ind w:rightChars="-45" w:right="-108"/>
              <w:rPr>
                <w:rFonts w:eastAsia="標楷體"/>
                <w:color w:val="000000" w:themeColor="text1"/>
              </w:rPr>
            </w:pPr>
            <w:r w:rsidRPr="00270E54">
              <w:rPr>
                <w:rFonts w:eastAsia="標楷體"/>
                <w:color w:val="000000" w:themeColor="text1"/>
              </w:rPr>
              <w:t>40</w:t>
            </w:r>
            <w:r w:rsidRPr="00270E54">
              <w:rPr>
                <w:rFonts w:eastAsia="標楷體"/>
                <w:color w:val="000000" w:themeColor="text1"/>
              </w:rPr>
              <w:t>分鐘</w:t>
            </w:r>
          </w:p>
        </w:tc>
      </w:tr>
    </w:tbl>
    <w:p w14:paraId="3D4B4289" w14:textId="77777777" w:rsidR="00A825FB" w:rsidRPr="00270E54" w:rsidRDefault="00A825FB" w:rsidP="00B24F26">
      <w:pPr>
        <w:pStyle w:val="1"/>
        <w:spacing w:before="0" w:after="0"/>
        <w:rPr>
          <w:rFonts w:ascii="Times New Roman" w:eastAsia="新細明體" w:hAnsi="Times New Roman" w:cs="Times New Roman"/>
          <w:b w:val="0"/>
          <w:bCs w:val="0"/>
          <w:color w:val="000000" w:themeColor="text1"/>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113"/>
        <w:gridCol w:w="1271"/>
        <w:gridCol w:w="782"/>
        <w:gridCol w:w="1425"/>
      </w:tblGrid>
      <w:tr w:rsidR="00270E54" w:rsidRPr="00270E54" w14:paraId="05EA8C4B" w14:textId="77777777" w:rsidTr="00DD023A">
        <w:trPr>
          <w:trHeight w:val="553"/>
          <w:jc w:val="center"/>
        </w:trPr>
        <w:tc>
          <w:tcPr>
            <w:tcW w:w="1692" w:type="dxa"/>
            <w:tcBorders>
              <w:top w:val="single" w:sz="12" w:space="0" w:color="auto"/>
              <w:left w:val="single" w:sz="12" w:space="0" w:color="auto"/>
              <w:bottom w:val="single" w:sz="4" w:space="0" w:color="auto"/>
              <w:right w:val="single" w:sz="4" w:space="0" w:color="auto"/>
            </w:tcBorders>
            <w:vAlign w:val="center"/>
            <w:hideMark/>
          </w:tcPr>
          <w:p w14:paraId="0B446534" w14:textId="77777777" w:rsidR="00A825FB" w:rsidRPr="00270E54" w:rsidRDefault="00A825FB" w:rsidP="00A825FB">
            <w:pPr>
              <w:rPr>
                <w:rFonts w:eastAsia="標楷體"/>
                <w:color w:val="000000" w:themeColor="text1"/>
                <w:lang w:val="pt-PT"/>
              </w:rPr>
            </w:pPr>
            <w:r w:rsidRPr="00270E54">
              <w:rPr>
                <w:rFonts w:eastAsia="標楷體"/>
                <w:color w:val="000000" w:themeColor="text1"/>
              </w:rPr>
              <w:t>節數／總節數</w:t>
            </w:r>
          </w:p>
        </w:tc>
        <w:tc>
          <w:tcPr>
            <w:tcW w:w="3113" w:type="dxa"/>
            <w:tcBorders>
              <w:top w:val="single" w:sz="12" w:space="0" w:color="auto"/>
              <w:left w:val="single" w:sz="4" w:space="0" w:color="auto"/>
              <w:bottom w:val="single" w:sz="4" w:space="0" w:color="auto"/>
              <w:right w:val="single" w:sz="4" w:space="0" w:color="auto"/>
            </w:tcBorders>
            <w:vAlign w:val="center"/>
          </w:tcPr>
          <w:p w14:paraId="59EB30CA" w14:textId="6849FF1B" w:rsidR="00A825FB" w:rsidRPr="00270E54" w:rsidRDefault="00F71C09" w:rsidP="00E35CBC">
            <w:pPr>
              <w:rPr>
                <w:rFonts w:eastAsia="標楷體"/>
                <w:color w:val="000000" w:themeColor="text1"/>
                <w:lang w:val="pt-PT"/>
              </w:rPr>
            </w:pPr>
            <w:r w:rsidRPr="00270E54">
              <w:rPr>
                <w:rFonts w:eastAsia="標楷體"/>
                <w:color w:val="000000" w:themeColor="text1"/>
                <w:lang w:val="pt-PT"/>
              </w:rPr>
              <w:t>1/2</w:t>
            </w:r>
          </w:p>
        </w:tc>
        <w:tc>
          <w:tcPr>
            <w:tcW w:w="1271" w:type="dxa"/>
            <w:tcBorders>
              <w:top w:val="single" w:sz="12" w:space="0" w:color="auto"/>
              <w:left w:val="single" w:sz="4" w:space="0" w:color="auto"/>
              <w:bottom w:val="single" w:sz="4" w:space="0" w:color="auto"/>
              <w:right w:val="single" w:sz="4" w:space="0" w:color="auto"/>
            </w:tcBorders>
            <w:vAlign w:val="center"/>
          </w:tcPr>
          <w:p w14:paraId="2EBB985D" w14:textId="77777777" w:rsidR="00A825FB" w:rsidRPr="00270E54" w:rsidRDefault="00A825FB" w:rsidP="00A825FB">
            <w:pPr>
              <w:rPr>
                <w:rFonts w:eastAsia="標楷體"/>
                <w:color w:val="000000" w:themeColor="text1"/>
              </w:rPr>
            </w:pPr>
            <w:r w:rsidRPr="00270E54">
              <w:rPr>
                <w:rFonts w:eastAsia="標楷體"/>
                <w:color w:val="000000" w:themeColor="text1"/>
              </w:rPr>
              <w:t>科目</w:t>
            </w:r>
          </w:p>
        </w:tc>
        <w:tc>
          <w:tcPr>
            <w:tcW w:w="2207" w:type="dxa"/>
            <w:gridSpan w:val="2"/>
            <w:tcBorders>
              <w:top w:val="single" w:sz="12" w:space="0" w:color="auto"/>
              <w:left w:val="single" w:sz="4" w:space="0" w:color="auto"/>
              <w:bottom w:val="single" w:sz="4" w:space="0" w:color="auto"/>
              <w:right w:val="single" w:sz="12" w:space="0" w:color="auto"/>
            </w:tcBorders>
            <w:vAlign w:val="center"/>
          </w:tcPr>
          <w:p w14:paraId="6DD0FF99" w14:textId="06C341F6" w:rsidR="00A825FB" w:rsidRPr="00270E54" w:rsidRDefault="00F71C09" w:rsidP="00E35CBC">
            <w:pPr>
              <w:rPr>
                <w:rFonts w:eastAsia="標楷體"/>
                <w:color w:val="000000" w:themeColor="text1"/>
              </w:rPr>
            </w:pPr>
            <w:r w:rsidRPr="00270E54">
              <w:rPr>
                <w:rFonts w:eastAsia="標楷體"/>
                <w:color w:val="000000" w:themeColor="text1"/>
              </w:rPr>
              <w:t>品德與公民科</w:t>
            </w:r>
          </w:p>
        </w:tc>
      </w:tr>
      <w:tr w:rsidR="00270E54" w:rsidRPr="00270E54" w14:paraId="1A1EC412" w14:textId="77777777"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1214C887" w14:textId="77777777" w:rsidR="00A825FB" w:rsidRPr="00270E54" w:rsidRDefault="00A825FB" w:rsidP="00A825FB">
            <w:pPr>
              <w:rPr>
                <w:rFonts w:eastAsia="標楷體"/>
                <w:color w:val="000000" w:themeColor="text1"/>
              </w:rPr>
            </w:pPr>
            <w:r w:rsidRPr="00270E54">
              <w:rPr>
                <w:rFonts w:eastAsia="標楷體"/>
                <w:color w:val="000000" w:themeColor="text1"/>
              </w:rPr>
              <w:t>實施年級</w:t>
            </w:r>
          </w:p>
        </w:tc>
        <w:tc>
          <w:tcPr>
            <w:tcW w:w="3113" w:type="dxa"/>
            <w:tcBorders>
              <w:top w:val="single" w:sz="4" w:space="0" w:color="auto"/>
              <w:left w:val="single" w:sz="4" w:space="0" w:color="auto"/>
              <w:bottom w:val="single" w:sz="4" w:space="0" w:color="auto"/>
              <w:right w:val="single" w:sz="4" w:space="0" w:color="auto"/>
            </w:tcBorders>
            <w:vAlign w:val="center"/>
          </w:tcPr>
          <w:p w14:paraId="425DAE1F" w14:textId="4AEAEFE0" w:rsidR="00A825FB" w:rsidRPr="00270E54" w:rsidRDefault="00F71C09" w:rsidP="00401718">
            <w:pPr>
              <w:rPr>
                <w:rFonts w:eastAsia="標楷體"/>
                <w:color w:val="000000" w:themeColor="text1"/>
              </w:rPr>
            </w:pPr>
            <w:r w:rsidRPr="00270E54">
              <w:rPr>
                <w:rFonts w:eastAsia="標楷體"/>
                <w:color w:val="000000" w:themeColor="text1"/>
              </w:rPr>
              <w:t>小</w:t>
            </w:r>
            <w:r w:rsidR="005E0E02" w:rsidRPr="00270E54">
              <w:rPr>
                <w:rFonts w:eastAsia="標楷體" w:hint="eastAsia"/>
                <w:color w:val="000000" w:themeColor="text1"/>
              </w:rPr>
              <w:t>六</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EEDB541" w14:textId="77777777" w:rsidR="00A825FB" w:rsidRPr="00270E54" w:rsidRDefault="00A825FB" w:rsidP="00A825FB">
            <w:pPr>
              <w:ind w:rightChars="-45" w:right="-108"/>
              <w:rPr>
                <w:rFonts w:eastAsia="標楷體"/>
                <w:color w:val="000000" w:themeColor="text1"/>
              </w:rPr>
            </w:pPr>
            <w:r w:rsidRPr="00270E54">
              <w:rPr>
                <w:rFonts w:eastAsia="標楷體"/>
                <w:color w:val="000000" w:themeColor="text1"/>
              </w:rPr>
              <w:t>實施日期</w:t>
            </w:r>
          </w:p>
        </w:tc>
        <w:tc>
          <w:tcPr>
            <w:tcW w:w="2207" w:type="dxa"/>
            <w:gridSpan w:val="2"/>
            <w:tcBorders>
              <w:top w:val="single" w:sz="4" w:space="0" w:color="auto"/>
              <w:left w:val="single" w:sz="4" w:space="0" w:color="auto"/>
              <w:bottom w:val="single" w:sz="4" w:space="0" w:color="auto"/>
              <w:right w:val="single" w:sz="12" w:space="0" w:color="auto"/>
            </w:tcBorders>
            <w:vAlign w:val="center"/>
          </w:tcPr>
          <w:p w14:paraId="204F37DC" w14:textId="5BFD5B67" w:rsidR="00A825FB" w:rsidRPr="00270E54" w:rsidRDefault="004328BB" w:rsidP="00E35CBC">
            <w:pPr>
              <w:ind w:rightChars="-45" w:right="-108"/>
              <w:rPr>
                <w:rFonts w:eastAsia="標楷體"/>
                <w:color w:val="000000" w:themeColor="text1"/>
              </w:rPr>
            </w:pPr>
            <w:r w:rsidRPr="00270E54">
              <w:rPr>
                <w:rFonts w:eastAsia="標楷體" w:hint="eastAsia"/>
                <w:color w:val="000000" w:themeColor="text1"/>
              </w:rPr>
              <w:t>4</w:t>
            </w:r>
            <w:r w:rsidRPr="00270E54">
              <w:rPr>
                <w:rFonts w:eastAsia="標楷體" w:hint="eastAsia"/>
                <w:color w:val="000000" w:themeColor="text1"/>
              </w:rPr>
              <w:t>月</w:t>
            </w:r>
            <w:r w:rsidRPr="00270E54">
              <w:rPr>
                <w:rFonts w:eastAsia="標楷體" w:hint="eastAsia"/>
                <w:color w:val="000000" w:themeColor="text1"/>
              </w:rPr>
              <w:t>1</w:t>
            </w:r>
            <w:r w:rsidRPr="00270E54">
              <w:rPr>
                <w:rFonts w:eastAsia="標楷體"/>
                <w:color w:val="000000" w:themeColor="text1"/>
              </w:rPr>
              <w:t>2</w:t>
            </w:r>
            <w:r w:rsidRPr="00270E54">
              <w:rPr>
                <w:rFonts w:eastAsia="標楷體" w:hint="eastAsia"/>
                <w:color w:val="000000" w:themeColor="text1"/>
              </w:rPr>
              <w:t>日</w:t>
            </w:r>
          </w:p>
        </w:tc>
      </w:tr>
      <w:tr w:rsidR="00270E54" w:rsidRPr="00270E54" w14:paraId="52E43BE3" w14:textId="77777777" w:rsidTr="00DD023A">
        <w:trPr>
          <w:trHeight w:val="553"/>
          <w:jc w:val="center"/>
        </w:trPr>
        <w:tc>
          <w:tcPr>
            <w:tcW w:w="1692" w:type="dxa"/>
            <w:tcBorders>
              <w:top w:val="single" w:sz="4" w:space="0" w:color="auto"/>
              <w:left w:val="single" w:sz="12" w:space="0" w:color="auto"/>
              <w:right w:val="single" w:sz="4" w:space="0" w:color="auto"/>
            </w:tcBorders>
            <w:vAlign w:val="center"/>
            <w:hideMark/>
          </w:tcPr>
          <w:p w14:paraId="2954B584" w14:textId="77777777" w:rsidR="00A825FB" w:rsidRPr="00270E54" w:rsidRDefault="00A825FB" w:rsidP="00C14A7E">
            <w:pPr>
              <w:rPr>
                <w:rFonts w:eastAsia="標楷體"/>
                <w:color w:val="000000" w:themeColor="text1"/>
              </w:rPr>
            </w:pPr>
            <w:r w:rsidRPr="00270E54">
              <w:rPr>
                <w:rFonts w:eastAsia="標楷體"/>
                <w:color w:val="000000" w:themeColor="text1"/>
              </w:rPr>
              <w:t>本課名稱</w:t>
            </w:r>
          </w:p>
        </w:tc>
        <w:tc>
          <w:tcPr>
            <w:tcW w:w="6591" w:type="dxa"/>
            <w:gridSpan w:val="4"/>
            <w:tcBorders>
              <w:top w:val="single" w:sz="4" w:space="0" w:color="auto"/>
              <w:left w:val="single" w:sz="4" w:space="0" w:color="auto"/>
              <w:right w:val="single" w:sz="12" w:space="0" w:color="auto"/>
            </w:tcBorders>
            <w:vAlign w:val="center"/>
          </w:tcPr>
          <w:p w14:paraId="31C44DAA" w14:textId="09CD7F1D" w:rsidR="00A825FB" w:rsidRPr="00270E54" w:rsidRDefault="004328BB" w:rsidP="00E35CBC">
            <w:pPr>
              <w:rPr>
                <w:rFonts w:eastAsia="標楷體"/>
                <w:color w:val="000000" w:themeColor="text1"/>
              </w:rPr>
            </w:pPr>
            <w:r w:rsidRPr="00270E54">
              <w:rPr>
                <w:rFonts w:eastAsia="標楷體" w:hint="eastAsia"/>
                <w:color w:val="000000" w:themeColor="text1"/>
              </w:rPr>
              <w:t>法律</w:t>
            </w:r>
            <w:r w:rsidR="00CC1204" w:rsidRPr="00270E54">
              <w:rPr>
                <w:rFonts w:eastAsia="標楷體" w:hint="eastAsia"/>
                <w:color w:val="000000" w:themeColor="text1"/>
              </w:rPr>
              <w:t>是什麼？</w:t>
            </w:r>
          </w:p>
        </w:tc>
      </w:tr>
      <w:tr w:rsidR="00270E54" w:rsidRPr="00270E54" w14:paraId="3F1B655F" w14:textId="77777777"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tcPr>
          <w:p w14:paraId="18DA5819" w14:textId="77777777" w:rsidR="00A825FB" w:rsidRPr="00270E54" w:rsidRDefault="00A825FB" w:rsidP="00724ABD">
            <w:pPr>
              <w:rPr>
                <w:rFonts w:eastAsia="標楷體"/>
                <w:color w:val="000000" w:themeColor="text1"/>
              </w:rPr>
            </w:pPr>
            <w:r w:rsidRPr="00270E54">
              <w:rPr>
                <w:rFonts w:eastAsia="標楷體"/>
                <w:color w:val="000000" w:themeColor="text1"/>
              </w:rPr>
              <w:t>教學目標</w:t>
            </w:r>
          </w:p>
        </w:tc>
        <w:tc>
          <w:tcPr>
            <w:tcW w:w="6591" w:type="dxa"/>
            <w:gridSpan w:val="4"/>
            <w:tcBorders>
              <w:top w:val="single" w:sz="4" w:space="0" w:color="auto"/>
              <w:left w:val="single" w:sz="4" w:space="0" w:color="auto"/>
              <w:bottom w:val="single" w:sz="4" w:space="0" w:color="auto"/>
              <w:right w:val="single" w:sz="12" w:space="0" w:color="auto"/>
            </w:tcBorders>
            <w:vAlign w:val="center"/>
          </w:tcPr>
          <w:p w14:paraId="79B30BF6" w14:textId="1FDD21AB" w:rsidR="006E6D6F" w:rsidRPr="00270E54" w:rsidRDefault="006E6D6F" w:rsidP="00F71C09">
            <w:pPr>
              <w:pStyle w:val="af7"/>
              <w:numPr>
                <w:ilvl w:val="0"/>
                <w:numId w:val="22"/>
              </w:numPr>
              <w:ind w:leftChars="0"/>
              <w:rPr>
                <w:rFonts w:eastAsia="標楷體"/>
                <w:color w:val="000000" w:themeColor="text1"/>
                <w:lang w:val="pt-PT"/>
              </w:rPr>
            </w:pPr>
            <w:r w:rsidRPr="00270E54">
              <w:rPr>
                <w:rFonts w:eastAsia="標楷體" w:hint="eastAsia"/>
                <w:color w:val="000000" w:themeColor="text1"/>
                <w:lang w:val="pt-PT"/>
              </w:rPr>
              <w:t>了解守規的重要性。</w:t>
            </w:r>
          </w:p>
          <w:p w14:paraId="0B726863" w14:textId="13696B2B" w:rsidR="004328BB" w:rsidRPr="00270E54" w:rsidRDefault="004328BB" w:rsidP="006E6D6F">
            <w:pPr>
              <w:pStyle w:val="af7"/>
              <w:numPr>
                <w:ilvl w:val="0"/>
                <w:numId w:val="22"/>
              </w:numPr>
              <w:ind w:leftChars="0"/>
              <w:rPr>
                <w:rFonts w:eastAsia="標楷體"/>
                <w:color w:val="000000" w:themeColor="text1"/>
                <w:lang w:val="pt-PT"/>
              </w:rPr>
            </w:pPr>
            <w:r w:rsidRPr="00270E54">
              <w:rPr>
                <w:rFonts w:eastAsia="標楷體" w:hint="eastAsia"/>
                <w:color w:val="000000" w:themeColor="text1"/>
                <w:lang w:val="pt-PT"/>
              </w:rPr>
              <w:t>讓學生明白法律的重要性。</w:t>
            </w:r>
          </w:p>
        </w:tc>
      </w:tr>
      <w:tr w:rsidR="00270E54" w:rsidRPr="00270E54" w14:paraId="42C470BE" w14:textId="77777777" w:rsidTr="00DD023A">
        <w:trPr>
          <w:trHeight w:val="409"/>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14:paraId="190CCB53" w14:textId="77777777" w:rsidR="008E7567" w:rsidRPr="00270E54" w:rsidRDefault="008E7567" w:rsidP="00C14A7E">
            <w:pPr>
              <w:jc w:val="center"/>
              <w:rPr>
                <w:rFonts w:eastAsia="標楷體"/>
                <w:color w:val="000000" w:themeColor="text1"/>
                <w:lang w:val="pt-PT"/>
              </w:rPr>
            </w:pPr>
            <w:r w:rsidRPr="00270E54">
              <w:rPr>
                <w:rFonts w:eastAsia="標楷體"/>
                <w:color w:val="000000" w:themeColor="text1"/>
              </w:rPr>
              <w:t>教材</w:t>
            </w:r>
          </w:p>
        </w:tc>
        <w:tc>
          <w:tcPr>
            <w:tcW w:w="3478" w:type="dxa"/>
            <w:gridSpan w:val="3"/>
            <w:tcBorders>
              <w:top w:val="single" w:sz="4" w:space="0" w:color="auto"/>
              <w:left w:val="single" w:sz="4" w:space="0" w:color="auto"/>
              <w:bottom w:val="single" w:sz="4" w:space="0" w:color="auto"/>
              <w:right w:val="single" w:sz="12" w:space="0" w:color="auto"/>
            </w:tcBorders>
            <w:vAlign w:val="center"/>
          </w:tcPr>
          <w:p w14:paraId="1AE0F284" w14:textId="77777777" w:rsidR="008E7567" w:rsidRPr="00270E54" w:rsidRDefault="008E7567" w:rsidP="00C14A7E">
            <w:pPr>
              <w:jc w:val="center"/>
              <w:rPr>
                <w:rFonts w:eastAsia="標楷體"/>
                <w:color w:val="000000" w:themeColor="text1"/>
                <w:lang w:val="pt-PT"/>
              </w:rPr>
            </w:pPr>
            <w:r w:rsidRPr="00270E54">
              <w:rPr>
                <w:rFonts w:eastAsia="標楷體"/>
                <w:color w:val="000000" w:themeColor="text1"/>
              </w:rPr>
              <w:t>基力編號</w:t>
            </w:r>
          </w:p>
        </w:tc>
      </w:tr>
      <w:tr w:rsidR="00270E54" w:rsidRPr="00270E54" w14:paraId="46EE755E" w14:textId="77777777" w:rsidTr="00DD023A">
        <w:trPr>
          <w:trHeight w:val="840"/>
          <w:jc w:val="center"/>
        </w:trPr>
        <w:tc>
          <w:tcPr>
            <w:tcW w:w="4805" w:type="dxa"/>
            <w:gridSpan w:val="2"/>
            <w:tcBorders>
              <w:top w:val="single" w:sz="4" w:space="0" w:color="auto"/>
              <w:left w:val="single" w:sz="12" w:space="0" w:color="auto"/>
              <w:bottom w:val="double" w:sz="4" w:space="0" w:color="auto"/>
              <w:right w:val="single" w:sz="4" w:space="0" w:color="auto"/>
            </w:tcBorders>
            <w:vAlign w:val="center"/>
          </w:tcPr>
          <w:p w14:paraId="05260B1C" w14:textId="06E71837" w:rsidR="008341D1" w:rsidRPr="00270E54" w:rsidRDefault="00F71C09" w:rsidP="00233119">
            <w:pPr>
              <w:rPr>
                <w:rFonts w:eastAsia="標楷體"/>
                <w:color w:val="000000" w:themeColor="text1"/>
                <w:lang w:val="pt-PT"/>
              </w:rPr>
            </w:pPr>
            <w:r w:rsidRPr="00270E54">
              <w:rPr>
                <w:rFonts w:eastAsia="標楷體"/>
                <w:color w:val="000000" w:themeColor="text1"/>
                <w:lang w:val="pt-PT"/>
              </w:rPr>
              <w:t>自編</w:t>
            </w:r>
          </w:p>
        </w:tc>
        <w:tc>
          <w:tcPr>
            <w:tcW w:w="3478" w:type="dxa"/>
            <w:gridSpan w:val="3"/>
            <w:tcBorders>
              <w:top w:val="single" w:sz="4" w:space="0" w:color="auto"/>
              <w:left w:val="single" w:sz="4" w:space="0" w:color="auto"/>
              <w:bottom w:val="double" w:sz="4" w:space="0" w:color="auto"/>
              <w:right w:val="single" w:sz="12" w:space="0" w:color="auto"/>
            </w:tcBorders>
            <w:vAlign w:val="center"/>
          </w:tcPr>
          <w:p w14:paraId="75DE06B5" w14:textId="77777777" w:rsidR="00D318E3" w:rsidRPr="00270E54" w:rsidRDefault="00D318E3" w:rsidP="00D318E3">
            <w:pPr>
              <w:widowControl w:val="0"/>
              <w:autoSpaceDE w:val="0"/>
              <w:autoSpaceDN w:val="0"/>
              <w:adjustRightInd w:val="0"/>
              <w:rPr>
                <w:rFonts w:eastAsia="標楷體"/>
                <w:color w:val="000000" w:themeColor="text1"/>
                <w:sz w:val="22"/>
                <w:szCs w:val="22"/>
              </w:rPr>
            </w:pPr>
            <w:r w:rsidRPr="00270E54">
              <w:rPr>
                <w:rFonts w:eastAsia="標楷體"/>
                <w:color w:val="000000" w:themeColor="text1"/>
                <w:sz w:val="22"/>
                <w:szCs w:val="22"/>
              </w:rPr>
              <w:t xml:space="preserve">D-2-15 </w:t>
            </w:r>
            <w:r w:rsidRPr="00270E54">
              <w:rPr>
                <w:rFonts w:eastAsia="標楷體"/>
                <w:color w:val="000000" w:themeColor="text1"/>
                <w:sz w:val="22"/>
                <w:szCs w:val="22"/>
              </w:rPr>
              <w:t>能初步瞭基本法以及與門青少年有關的法律法規，自覺遵守法律和公共秩序。</w:t>
            </w:r>
          </w:p>
          <w:p w14:paraId="1F84DBBC" w14:textId="61B44783" w:rsidR="00FB1B6F" w:rsidRPr="00270E54" w:rsidRDefault="00D318E3" w:rsidP="00D318E3">
            <w:pPr>
              <w:rPr>
                <w:rFonts w:eastAsia="標楷體"/>
                <w:color w:val="000000" w:themeColor="text1"/>
              </w:rPr>
            </w:pPr>
            <w:r w:rsidRPr="00270E54">
              <w:rPr>
                <w:rFonts w:eastAsia="標楷體"/>
                <w:color w:val="000000" w:themeColor="text1"/>
                <w:sz w:val="22"/>
                <w:szCs w:val="22"/>
              </w:rPr>
              <w:t xml:space="preserve">D-2-17 </w:t>
            </w:r>
            <w:r w:rsidRPr="00270E54">
              <w:rPr>
                <w:rFonts w:eastAsia="標楷體"/>
                <w:color w:val="000000" w:themeColor="text1"/>
                <w:sz w:val="22"/>
                <w:szCs w:val="22"/>
              </w:rPr>
              <w:t>知道門居民的基本權利和義務。</w:t>
            </w:r>
          </w:p>
        </w:tc>
      </w:tr>
      <w:tr w:rsidR="00270E54" w:rsidRPr="00270E54" w14:paraId="0A9870D2" w14:textId="77777777" w:rsidTr="00DD023A">
        <w:trPr>
          <w:trHeight w:val="553"/>
          <w:jc w:val="center"/>
        </w:trPr>
        <w:tc>
          <w:tcPr>
            <w:tcW w:w="4805" w:type="dxa"/>
            <w:gridSpan w:val="2"/>
            <w:tcBorders>
              <w:top w:val="double" w:sz="4" w:space="0" w:color="auto"/>
              <w:left w:val="single" w:sz="12" w:space="0" w:color="auto"/>
              <w:bottom w:val="single" w:sz="4" w:space="0" w:color="auto"/>
              <w:right w:val="single" w:sz="4" w:space="0" w:color="auto"/>
            </w:tcBorders>
            <w:vAlign w:val="center"/>
            <w:hideMark/>
          </w:tcPr>
          <w:p w14:paraId="45196839" w14:textId="77777777" w:rsidR="00913966" w:rsidRPr="00270E54" w:rsidRDefault="00913966" w:rsidP="00A825FB">
            <w:pPr>
              <w:jc w:val="center"/>
              <w:rPr>
                <w:rFonts w:eastAsia="標楷體"/>
                <w:color w:val="000000" w:themeColor="text1"/>
              </w:rPr>
            </w:pPr>
            <w:r w:rsidRPr="00270E54">
              <w:rPr>
                <w:rFonts w:eastAsia="標楷體"/>
                <w:color w:val="000000" w:themeColor="text1"/>
              </w:rPr>
              <w:t>教學內容及活動</w:t>
            </w:r>
          </w:p>
        </w:tc>
        <w:tc>
          <w:tcPr>
            <w:tcW w:w="2053" w:type="dxa"/>
            <w:gridSpan w:val="2"/>
            <w:tcBorders>
              <w:top w:val="double" w:sz="4" w:space="0" w:color="auto"/>
              <w:left w:val="single" w:sz="4" w:space="0" w:color="auto"/>
              <w:bottom w:val="single" w:sz="4" w:space="0" w:color="auto"/>
              <w:right w:val="single" w:sz="4" w:space="0" w:color="auto"/>
            </w:tcBorders>
            <w:vAlign w:val="center"/>
            <w:hideMark/>
          </w:tcPr>
          <w:p w14:paraId="7AC01AB6" w14:textId="77777777" w:rsidR="00913966" w:rsidRPr="00270E54" w:rsidRDefault="00913966" w:rsidP="00A825FB">
            <w:pPr>
              <w:jc w:val="center"/>
              <w:rPr>
                <w:rFonts w:eastAsia="標楷體"/>
                <w:color w:val="000000" w:themeColor="text1"/>
              </w:rPr>
            </w:pPr>
            <w:r w:rsidRPr="00270E54">
              <w:rPr>
                <w:rFonts w:eastAsia="標楷體"/>
                <w:color w:val="000000" w:themeColor="text1"/>
              </w:rPr>
              <w:t>教材</w:t>
            </w:r>
          </w:p>
        </w:tc>
        <w:tc>
          <w:tcPr>
            <w:tcW w:w="1425" w:type="dxa"/>
            <w:tcBorders>
              <w:top w:val="double" w:sz="4" w:space="0" w:color="auto"/>
              <w:left w:val="single" w:sz="4" w:space="0" w:color="auto"/>
              <w:bottom w:val="single" w:sz="4" w:space="0" w:color="auto"/>
              <w:right w:val="single" w:sz="12" w:space="0" w:color="auto"/>
            </w:tcBorders>
            <w:vAlign w:val="center"/>
          </w:tcPr>
          <w:p w14:paraId="36CDA750" w14:textId="77777777" w:rsidR="00913966" w:rsidRPr="00270E54" w:rsidRDefault="00913966" w:rsidP="00A825FB">
            <w:pPr>
              <w:jc w:val="center"/>
              <w:rPr>
                <w:rFonts w:eastAsia="標楷體"/>
                <w:color w:val="000000" w:themeColor="text1"/>
              </w:rPr>
            </w:pPr>
            <w:r w:rsidRPr="00270E54">
              <w:rPr>
                <w:rFonts w:eastAsia="標楷體"/>
                <w:color w:val="000000" w:themeColor="text1"/>
              </w:rPr>
              <w:t>時間</w:t>
            </w:r>
          </w:p>
        </w:tc>
      </w:tr>
      <w:tr w:rsidR="00E87ED2" w:rsidRPr="00270E54" w14:paraId="27E1027E" w14:textId="77777777" w:rsidTr="00F71C09">
        <w:trPr>
          <w:trHeight w:val="1783"/>
          <w:jc w:val="center"/>
        </w:trPr>
        <w:tc>
          <w:tcPr>
            <w:tcW w:w="4805" w:type="dxa"/>
            <w:gridSpan w:val="2"/>
            <w:tcBorders>
              <w:top w:val="single" w:sz="4" w:space="0" w:color="auto"/>
              <w:left w:val="single" w:sz="12" w:space="0" w:color="auto"/>
              <w:bottom w:val="single" w:sz="12" w:space="0" w:color="auto"/>
              <w:right w:val="single" w:sz="4" w:space="0" w:color="auto"/>
            </w:tcBorders>
          </w:tcPr>
          <w:p w14:paraId="3B3F0CDE" w14:textId="77777777" w:rsidR="00913966" w:rsidRPr="00270E54" w:rsidRDefault="00CC1204" w:rsidP="00F71C09">
            <w:pPr>
              <w:jc w:val="both"/>
              <w:rPr>
                <w:rFonts w:eastAsia="標楷體"/>
                <w:b/>
                <w:color w:val="000000" w:themeColor="text1"/>
              </w:rPr>
            </w:pPr>
            <w:r w:rsidRPr="00270E54">
              <w:rPr>
                <w:rFonts w:eastAsia="標楷體" w:hint="eastAsia"/>
                <w:b/>
                <w:color w:val="000000" w:themeColor="text1"/>
              </w:rPr>
              <w:t>引入</w:t>
            </w:r>
          </w:p>
          <w:p w14:paraId="20C531C4" w14:textId="61C3C87F" w:rsidR="00CC1204" w:rsidRPr="00270E54" w:rsidRDefault="00CC1204" w:rsidP="00CC1204">
            <w:pPr>
              <w:jc w:val="both"/>
              <w:rPr>
                <w:rFonts w:eastAsia="標楷體"/>
                <w:color w:val="000000" w:themeColor="text1"/>
              </w:rPr>
            </w:pPr>
            <w:r w:rsidRPr="00270E54">
              <w:rPr>
                <w:rFonts w:eastAsia="標楷體" w:hint="eastAsia"/>
                <w:color w:val="000000" w:themeColor="text1"/>
              </w:rPr>
              <w:t>教師讓學生在課內自由活動</w:t>
            </w:r>
            <w:r w:rsidRPr="00270E54">
              <w:rPr>
                <w:rFonts w:eastAsia="標楷體"/>
                <w:color w:val="000000" w:themeColor="text1"/>
              </w:rPr>
              <w:t>3</w:t>
            </w:r>
            <w:r w:rsidRPr="00270E54">
              <w:rPr>
                <w:rFonts w:eastAsia="標楷體" w:hint="eastAsia"/>
                <w:color w:val="000000" w:themeColor="text1"/>
              </w:rPr>
              <w:t>分鐘，並告訴他們可以在教室內做任何事情，教師細心觀察後</w:t>
            </w:r>
            <w:r w:rsidRPr="00270E54">
              <w:rPr>
                <w:rFonts w:eastAsia="標楷體"/>
                <w:color w:val="000000" w:themeColor="text1"/>
              </w:rPr>
              <w:t>(</w:t>
            </w:r>
            <w:r w:rsidRPr="00270E54">
              <w:rPr>
                <w:rFonts w:eastAsia="標楷體" w:hint="eastAsia"/>
                <w:color w:val="000000" w:themeColor="text1"/>
              </w:rPr>
              <w:t>遇有危險情況</w:t>
            </w:r>
            <w:r w:rsidR="006E6D6F" w:rsidRPr="00270E54">
              <w:rPr>
                <w:rFonts w:eastAsia="標楷體" w:hint="eastAsia"/>
                <w:color w:val="000000" w:themeColor="text1"/>
              </w:rPr>
              <w:t>需即時停止</w:t>
            </w:r>
            <w:r w:rsidRPr="00270E54">
              <w:rPr>
                <w:rFonts w:eastAsia="標楷體"/>
                <w:color w:val="000000" w:themeColor="text1"/>
              </w:rPr>
              <w:t>)</w:t>
            </w:r>
            <w:r w:rsidRPr="00270E54">
              <w:rPr>
                <w:rFonts w:eastAsia="標楷體" w:hint="eastAsia"/>
                <w:color w:val="000000" w:themeColor="text1"/>
              </w:rPr>
              <w:t>，向不同類型的學生詢問以下問題。</w:t>
            </w:r>
          </w:p>
          <w:p w14:paraId="3AED4267" w14:textId="15010431" w:rsidR="00CC1204" w:rsidRPr="00270E54" w:rsidRDefault="00CC1204" w:rsidP="00CC1204">
            <w:pPr>
              <w:pStyle w:val="af7"/>
              <w:numPr>
                <w:ilvl w:val="0"/>
                <w:numId w:val="25"/>
              </w:numPr>
              <w:ind w:leftChars="0"/>
              <w:jc w:val="both"/>
              <w:rPr>
                <w:rFonts w:eastAsia="標楷體"/>
                <w:color w:val="000000" w:themeColor="text1"/>
              </w:rPr>
            </w:pPr>
            <w:r w:rsidRPr="00270E54">
              <w:rPr>
                <w:rFonts w:eastAsia="標楷體" w:hint="eastAsia"/>
                <w:color w:val="000000" w:themeColor="text1"/>
              </w:rPr>
              <w:t>自由活動讓你感到開心嗎？</w:t>
            </w:r>
          </w:p>
          <w:p w14:paraId="630A9B4C" w14:textId="0077D7BE" w:rsidR="00CC1204" w:rsidRPr="00270E54" w:rsidRDefault="00CC1204" w:rsidP="00CC1204">
            <w:pPr>
              <w:pStyle w:val="af7"/>
              <w:numPr>
                <w:ilvl w:val="0"/>
                <w:numId w:val="25"/>
              </w:numPr>
              <w:ind w:leftChars="0"/>
              <w:jc w:val="both"/>
              <w:rPr>
                <w:rFonts w:eastAsia="標楷體"/>
                <w:color w:val="000000" w:themeColor="text1"/>
              </w:rPr>
            </w:pPr>
            <w:r w:rsidRPr="00270E54">
              <w:rPr>
                <w:rFonts w:eastAsia="標楷體" w:hint="eastAsia"/>
                <w:color w:val="000000" w:themeColor="text1"/>
              </w:rPr>
              <w:t>開心的原因是？</w:t>
            </w:r>
          </w:p>
          <w:p w14:paraId="2BFC3D57" w14:textId="77777777" w:rsidR="00CC1204" w:rsidRPr="00270E54" w:rsidRDefault="00CC1204" w:rsidP="00CC1204">
            <w:pPr>
              <w:pStyle w:val="af7"/>
              <w:numPr>
                <w:ilvl w:val="0"/>
                <w:numId w:val="25"/>
              </w:numPr>
              <w:ind w:leftChars="0"/>
              <w:jc w:val="both"/>
              <w:rPr>
                <w:rFonts w:eastAsia="標楷體"/>
                <w:color w:val="000000" w:themeColor="text1"/>
              </w:rPr>
            </w:pPr>
            <w:r w:rsidRPr="00270E54">
              <w:rPr>
                <w:rFonts w:eastAsia="標楷體" w:hint="eastAsia"/>
                <w:color w:val="000000" w:themeColor="text1"/>
              </w:rPr>
              <w:t>自由活動讓你感到困擾嗎？</w:t>
            </w:r>
          </w:p>
          <w:p w14:paraId="0046557E" w14:textId="77777777" w:rsidR="00CC1204" w:rsidRPr="00270E54" w:rsidRDefault="00CC1204" w:rsidP="00CC1204">
            <w:pPr>
              <w:pStyle w:val="af7"/>
              <w:numPr>
                <w:ilvl w:val="0"/>
                <w:numId w:val="25"/>
              </w:numPr>
              <w:ind w:leftChars="0"/>
              <w:jc w:val="both"/>
              <w:rPr>
                <w:rFonts w:eastAsia="標楷體"/>
                <w:color w:val="000000" w:themeColor="text1"/>
              </w:rPr>
            </w:pPr>
            <w:r w:rsidRPr="00270E54">
              <w:rPr>
                <w:rFonts w:eastAsia="標楷體" w:hint="eastAsia"/>
                <w:color w:val="000000" w:themeColor="text1"/>
              </w:rPr>
              <w:t>困擾的原因是？</w:t>
            </w:r>
          </w:p>
          <w:p w14:paraId="4B1E9EDD" w14:textId="77777777" w:rsidR="00CC1204" w:rsidRPr="00270E54" w:rsidRDefault="00CC1204" w:rsidP="00CC1204">
            <w:pPr>
              <w:pStyle w:val="af7"/>
              <w:numPr>
                <w:ilvl w:val="0"/>
                <w:numId w:val="25"/>
              </w:numPr>
              <w:ind w:leftChars="0"/>
              <w:jc w:val="both"/>
              <w:rPr>
                <w:rFonts w:eastAsia="標楷體"/>
                <w:color w:val="000000" w:themeColor="text1"/>
              </w:rPr>
            </w:pPr>
            <w:r w:rsidRPr="00270E54">
              <w:rPr>
                <w:rFonts w:eastAsia="標楷體" w:hint="eastAsia"/>
                <w:color w:val="000000" w:themeColor="text1"/>
              </w:rPr>
              <w:t>如果整節課，甚至是全日也是自由活動，會有問題嗎？</w:t>
            </w:r>
          </w:p>
          <w:p w14:paraId="1DBA168A" w14:textId="77777777" w:rsidR="006E6D6F" w:rsidRPr="00270E54" w:rsidRDefault="006E6D6F" w:rsidP="006E6D6F">
            <w:pPr>
              <w:jc w:val="both"/>
              <w:rPr>
                <w:rFonts w:eastAsia="標楷體"/>
                <w:color w:val="000000" w:themeColor="text1"/>
              </w:rPr>
            </w:pPr>
          </w:p>
          <w:p w14:paraId="48F41E6C" w14:textId="3DCC3E83" w:rsidR="006E6D6F" w:rsidRPr="00270E54" w:rsidRDefault="006E6D6F" w:rsidP="006E6D6F">
            <w:pPr>
              <w:jc w:val="both"/>
              <w:rPr>
                <w:rFonts w:eastAsia="標楷體"/>
                <w:b/>
                <w:color w:val="000000" w:themeColor="text1"/>
              </w:rPr>
            </w:pPr>
            <w:r w:rsidRPr="00270E54">
              <w:rPr>
                <w:rFonts w:eastAsia="標楷體" w:hint="eastAsia"/>
                <w:b/>
                <w:color w:val="000000" w:themeColor="text1"/>
              </w:rPr>
              <w:t>發展</w:t>
            </w:r>
          </w:p>
          <w:p w14:paraId="5F86FE0E" w14:textId="46657969" w:rsidR="006E6D6F" w:rsidRPr="00270E54" w:rsidRDefault="006E6D6F" w:rsidP="006C3845">
            <w:pPr>
              <w:pStyle w:val="af7"/>
              <w:numPr>
                <w:ilvl w:val="0"/>
                <w:numId w:val="28"/>
              </w:numPr>
              <w:ind w:leftChars="0"/>
              <w:jc w:val="both"/>
              <w:rPr>
                <w:rFonts w:eastAsia="標楷體"/>
                <w:color w:val="000000" w:themeColor="text1"/>
              </w:rPr>
            </w:pPr>
            <w:r w:rsidRPr="00270E54">
              <w:rPr>
                <w:rFonts w:eastAsia="標楷體" w:hint="eastAsia"/>
                <w:color w:val="000000" w:themeColor="text1"/>
              </w:rPr>
              <w:t>分組討論：學校校規由你定</w:t>
            </w:r>
          </w:p>
          <w:p w14:paraId="2F92816F" w14:textId="77777777" w:rsidR="006C3845" w:rsidRPr="00270E54" w:rsidRDefault="006E6D6F" w:rsidP="006C3845">
            <w:pPr>
              <w:ind w:leftChars="186" w:left="446" w:firstLine="1"/>
              <w:jc w:val="both"/>
              <w:rPr>
                <w:rFonts w:eastAsia="標楷體"/>
                <w:color w:val="000000" w:themeColor="text1"/>
              </w:rPr>
            </w:pPr>
            <w:r w:rsidRPr="00270E54">
              <w:rPr>
                <w:rFonts w:eastAsia="標楷體" w:hint="eastAsia"/>
                <w:color w:val="000000" w:themeColor="text1"/>
              </w:rPr>
              <w:t>教師將同學分作</w:t>
            </w:r>
            <w:r w:rsidRPr="00270E54">
              <w:rPr>
                <w:rFonts w:eastAsia="標楷體"/>
                <w:color w:val="000000" w:themeColor="text1"/>
              </w:rPr>
              <w:t>4-5</w:t>
            </w:r>
            <w:r w:rsidRPr="00270E54">
              <w:rPr>
                <w:rFonts w:eastAsia="標楷體" w:hint="eastAsia"/>
                <w:color w:val="000000" w:themeColor="text1"/>
              </w:rPr>
              <w:t>人一組，每一組派發本校的校規供他們參考，然後請他們討論那些校規是需要保留的，那些校規需要修改，那些校規需要新增，然後請各組上前進行分享。</w:t>
            </w:r>
          </w:p>
          <w:p w14:paraId="4D2DC3A5" w14:textId="77777777" w:rsidR="006C3845" w:rsidRPr="00270E54" w:rsidRDefault="006C3845" w:rsidP="006C3845">
            <w:pPr>
              <w:ind w:leftChars="186" w:left="446" w:firstLine="1"/>
              <w:jc w:val="both"/>
              <w:rPr>
                <w:rFonts w:eastAsia="標楷體"/>
                <w:color w:val="000000" w:themeColor="text1"/>
              </w:rPr>
            </w:pPr>
          </w:p>
          <w:p w14:paraId="21906A54" w14:textId="6AEA65EA" w:rsidR="00FD6045" w:rsidRPr="00270E54" w:rsidRDefault="00FD6045" w:rsidP="006C3845">
            <w:pPr>
              <w:ind w:leftChars="186" w:left="446" w:firstLine="1"/>
              <w:rPr>
                <w:rFonts w:eastAsia="標楷體"/>
                <w:color w:val="000000" w:themeColor="text1"/>
              </w:rPr>
            </w:pPr>
            <w:r w:rsidRPr="00270E54">
              <w:rPr>
                <w:rFonts w:eastAsia="標楷體" w:hint="eastAsia"/>
                <w:color w:val="000000" w:themeColor="text1"/>
              </w:rPr>
              <w:lastRenderedPageBreak/>
              <w:t>觀看影片</w:t>
            </w:r>
            <w:r w:rsidRPr="00270E54">
              <w:rPr>
                <w:rFonts w:eastAsia="標楷體" w:hint="eastAsia"/>
                <w:color w:val="000000" w:themeColor="text1"/>
              </w:rPr>
              <w:t xml:space="preserve"> -</w:t>
            </w:r>
            <w:r w:rsidRPr="00270E54">
              <w:rPr>
                <w:rFonts w:eastAsia="標楷體"/>
                <w:color w:val="000000" w:themeColor="text1"/>
              </w:rPr>
              <w:t xml:space="preserve"> </w:t>
            </w:r>
            <w:r w:rsidRPr="00270E54">
              <w:rPr>
                <w:rFonts w:eastAsia="標楷體" w:hint="eastAsia"/>
                <w:color w:val="000000" w:themeColor="text1"/>
              </w:rPr>
              <w:t>守法</w:t>
            </w:r>
            <w:r w:rsidRPr="00270E54">
              <w:rPr>
                <w:rFonts w:eastAsia="標楷體" w:hint="eastAsia"/>
                <w:color w:val="000000" w:themeColor="text1"/>
              </w:rPr>
              <w:t>-</w:t>
            </w:r>
            <w:r w:rsidRPr="00270E54">
              <w:rPr>
                <w:rFonts w:eastAsia="標楷體" w:hint="eastAsia"/>
                <w:color w:val="000000" w:themeColor="text1"/>
              </w:rPr>
              <w:t>小虎的法律課</w:t>
            </w:r>
            <w:hyperlink r:id="rId9" w:history="1">
              <w:r w:rsidRPr="00270E54">
                <w:rPr>
                  <w:rStyle w:val="a7"/>
                  <w:rFonts w:eastAsia="標楷體"/>
                  <w:color w:val="000000" w:themeColor="text1"/>
                </w:rPr>
                <w:t>https://www.youtube.com/watch?v=tg-ndQoj5YA</w:t>
              </w:r>
            </w:hyperlink>
          </w:p>
          <w:p w14:paraId="5B55DE46" w14:textId="0567FB4F" w:rsidR="006E6D6F" w:rsidRPr="00270E54" w:rsidRDefault="006E6D6F" w:rsidP="006E6D6F">
            <w:pPr>
              <w:jc w:val="both"/>
              <w:rPr>
                <w:rFonts w:eastAsia="標楷體"/>
                <w:color w:val="000000" w:themeColor="text1"/>
              </w:rPr>
            </w:pPr>
          </w:p>
          <w:p w14:paraId="1B9951D2" w14:textId="2F2A5A75" w:rsidR="006E6D6F" w:rsidRPr="00270E54" w:rsidRDefault="006E6D6F" w:rsidP="006E6D6F">
            <w:pPr>
              <w:jc w:val="both"/>
              <w:rPr>
                <w:rFonts w:eastAsia="標楷體"/>
                <w:b/>
                <w:color w:val="000000" w:themeColor="text1"/>
              </w:rPr>
            </w:pPr>
            <w:r w:rsidRPr="00270E54">
              <w:rPr>
                <w:rFonts w:eastAsia="標楷體" w:hint="eastAsia"/>
                <w:b/>
                <w:color w:val="000000" w:themeColor="text1"/>
              </w:rPr>
              <w:t>總結</w:t>
            </w:r>
          </w:p>
          <w:p w14:paraId="0AD80549" w14:textId="77777777" w:rsidR="002F6FA2" w:rsidRPr="00270E54" w:rsidRDefault="006E6D6F" w:rsidP="006E6D6F">
            <w:pPr>
              <w:jc w:val="both"/>
              <w:rPr>
                <w:rFonts w:eastAsia="標楷體"/>
                <w:color w:val="000000" w:themeColor="text1"/>
              </w:rPr>
            </w:pPr>
            <w:r w:rsidRPr="00270E54">
              <w:rPr>
                <w:rFonts w:eastAsia="標楷體" w:hint="eastAsia"/>
                <w:color w:val="000000" w:themeColor="text1"/>
              </w:rPr>
              <w:t>向學生解釋</w:t>
            </w:r>
          </w:p>
          <w:p w14:paraId="50D9CF4A" w14:textId="77777777" w:rsidR="002F6FA2" w:rsidRPr="00270E54" w:rsidRDefault="006E6D6F" w:rsidP="002F6FA2">
            <w:pPr>
              <w:pStyle w:val="af7"/>
              <w:numPr>
                <w:ilvl w:val="0"/>
                <w:numId w:val="26"/>
              </w:numPr>
              <w:ind w:leftChars="0"/>
              <w:jc w:val="both"/>
              <w:rPr>
                <w:rFonts w:eastAsia="標楷體"/>
                <w:color w:val="000000" w:themeColor="text1"/>
              </w:rPr>
            </w:pPr>
            <w:r w:rsidRPr="00270E54">
              <w:rPr>
                <w:rFonts w:eastAsia="標楷體" w:hint="eastAsia"/>
                <w:color w:val="000000" w:themeColor="text1"/>
              </w:rPr>
              <w:t>引入活動</w:t>
            </w:r>
          </w:p>
          <w:p w14:paraId="43E365A9" w14:textId="77777777" w:rsidR="006E6D6F" w:rsidRPr="00270E54" w:rsidRDefault="006E6D6F" w:rsidP="002F6FA2">
            <w:pPr>
              <w:pStyle w:val="af7"/>
              <w:ind w:leftChars="0" w:left="360"/>
              <w:jc w:val="both"/>
              <w:rPr>
                <w:rFonts w:eastAsia="標楷體"/>
                <w:color w:val="000000" w:themeColor="text1"/>
              </w:rPr>
            </w:pPr>
            <w:r w:rsidRPr="00270E54">
              <w:rPr>
                <w:rFonts w:eastAsia="標楷體" w:hint="eastAsia"/>
                <w:color w:val="000000" w:themeColor="text1"/>
              </w:rPr>
              <w:t>家庭需要有家規，學校需要有校規</w:t>
            </w:r>
            <w:r w:rsidR="002F6FA2" w:rsidRPr="00270E54">
              <w:rPr>
                <w:rFonts w:eastAsia="標楷體" w:hint="eastAsia"/>
                <w:color w:val="000000" w:themeColor="text1"/>
              </w:rPr>
              <w:t>，法會需要有法律，目的是為了保障我們每一個人。</w:t>
            </w:r>
          </w:p>
          <w:p w14:paraId="37E77183" w14:textId="77777777" w:rsidR="002F6FA2" w:rsidRPr="00270E54" w:rsidRDefault="002F6FA2" w:rsidP="002F6FA2">
            <w:pPr>
              <w:pStyle w:val="af7"/>
              <w:numPr>
                <w:ilvl w:val="0"/>
                <w:numId w:val="26"/>
              </w:numPr>
              <w:ind w:leftChars="0"/>
              <w:jc w:val="both"/>
              <w:rPr>
                <w:rFonts w:eastAsia="標楷體"/>
                <w:color w:val="000000" w:themeColor="text1"/>
              </w:rPr>
            </w:pPr>
            <w:r w:rsidRPr="00270E54">
              <w:rPr>
                <w:rFonts w:eastAsia="標楷體" w:hint="eastAsia"/>
                <w:color w:val="000000" w:themeColor="text1"/>
              </w:rPr>
              <w:t>發展活動</w:t>
            </w:r>
          </w:p>
          <w:p w14:paraId="5B63E16A" w14:textId="3E0B0271" w:rsidR="002F6FA2" w:rsidRPr="00270E54" w:rsidRDefault="00D16B06" w:rsidP="002F6FA2">
            <w:pPr>
              <w:pStyle w:val="af7"/>
              <w:ind w:leftChars="0" w:left="360"/>
              <w:jc w:val="both"/>
              <w:rPr>
                <w:rFonts w:eastAsia="標楷體"/>
                <w:color w:val="000000" w:themeColor="text1"/>
              </w:rPr>
            </w:pPr>
            <w:r w:rsidRPr="00270E54">
              <w:rPr>
                <w:rFonts w:eastAsia="標楷體" w:hint="eastAsia"/>
                <w:color w:val="000000" w:themeColor="text1"/>
              </w:rPr>
              <w:t>通過小虎的法律課影片，向學生再次強調法律的初衷不是限制個人的自由，而是為了保障我們。再以學校的校規作例子，指出校規的訂立是為了讓學生能在一個安全的校園學習知識及品德。</w:t>
            </w:r>
          </w:p>
        </w:tc>
        <w:tc>
          <w:tcPr>
            <w:tcW w:w="2053" w:type="dxa"/>
            <w:gridSpan w:val="2"/>
            <w:tcBorders>
              <w:top w:val="single" w:sz="4" w:space="0" w:color="auto"/>
              <w:left w:val="single" w:sz="4" w:space="0" w:color="auto"/>
              <w:bottom w:val="single" w:sz="12" w:space="0" w:color="auto"/>
              <w:right w:val="single" w:sz="4" w:space="0" w:color="auto"/>
            </w:tcBorders>
          </w:tcPr>
          <w:p w14:paraId="21CB7621" w14:textId="77777777" w:rsidR="00932A8B" w:rsidRPr="00270E54" w:rsidRDefault="00932A8B" w:rsidP="00A825FB">
            <w:pPr>
              <w:rPr>
                <w:rFonts w:eastAsia="標楷體"/>
                <w:color w:val="000000" w:themeColor="text1"/>
              </w:rPr>
            </w:pPr>
          </w:p>
        </w:tc>
        <w:tc>
          <w:tcPr>
            <w:tcW w:w="1425" w:type="dxa"/>
            <w:tcBorders>
              <w:top w:val="single" w:sz="4" w:space="0" w:color="auto"/>
              <w:left w:val="single" w:sz="4" w:space="0" w:color="auto"/>
              <w:bottom w:val="single" w:sz="12" w:space="0" w:color="auto"/>
              <w:right w:val="single" w:sz="12" w:space="0" w:color="auto"/>
            </w:tcBorders>
          </w:tcPr>
          <w:p w14:paraId="77A27CEB" w14:textId="77777777" w:rsidR="007E080D" w:rsidRPr="00270E54" w:rsidRDefault="006E6D6F" w:rsidP="00724ABD">
            <w:pPr>
              <w:rPr>
                <w:rFonts w:eastAsia="標楷體"/>
                <w:color w:val="000000" w:themeColor="text1"/>
              </w:rPr>
            </w:pPr>
            <w:r w:rsidRPr="00270E54">
              <w:rPr>
                <w:rFonts w:eastAsia="標楷體" w:hint="eastAsia"/>
                <w:color w:val="000000" w:themeColor="text1"/>
              </w:rPr>
              <w:t>1</w:t>
            </w:r>
            <w:r w:rsidRPr="00270E54">
              <w:rPr>
                <w:rFonts w:eastAsia="標楷體"/>
                <w:color w:val="000000" w:themeColor="text1"/>
              </w:rPr>
              <w:t>0</w:t>
            </w:r>
            <w:r w:rsidRPr="00270E54">
              <w:rPr>
                <w:rFonts w:eastAsia="標楷體" w:hint="eastAsia"/>
                <w:color w:val="000000" w:themeColor="text1"/>
              </w:rPr>
              <w:t>分鐘</w:t>
            </w:r>
          </w:p>
          <w:p w14:paraId="6B68C433" w14:textId="77777777" w:rsidR="006E6D6F" w:rsidRPr="00270E54" w:rsidRDefault="006E6D6F" w:rsidP="00724ABD">
            <w:pPr>
              <w:rPr>
                <w:rFonts w:eastAsia="標楷體"/>
                <w:color w:val="000000" w:themeColor="text1"/>
              </w:rPr>
            </w:pPr>
          </w:p>
          <w:p w14:paraId="46063E1F" w14:textId="77777777" w:rsidR="006E6D6F" w:rsidRPr="00270E54" w:rsidRDefault="006E6D6F" w:rsidP="00724ABD">
            <w:pPr>
              <w:rPr>
                <w:rFonts w:eastAsia="標楷體"/>
                <w:color w:val="000000" w:themeColor="text1"/>
              </w:rPr>
            </w:pPr>
          </w:p>
          <w:p w14:paraId="0BB2308D" w14:textId="77777777" w:rsidR="006E6D6F" w:rsidRPr="00270E54" w:rsidRDefault="006E6D6F" w:rsidP="00724ABD">
            <w:pPr>
              <w:rPr>
                <w:rFonts w:eastAsia="標楷體"/>
                <w:color w:val="000000" w:themeColor="text1"/>
              </w:rPr>
            </w:pPr>
          </w:p>
          <w:p w14:paraId="0469874A" w14:textId="77777777" w:rsidR="006E6D6F" w:rsidRPr="00270E54" w:rsidRDefault="006E6D6F" w:rsidP="00724ABD">
            <w:pPr>
              <w:rPr>
                <w:rFonts w:eastAsia="標楷體"/>
                <w:color w:val="000000" w:themeColor="text1"/>
              </w:rPr>
            </w:pPr>
          </w:p>
          <w:p w14:paraId="3B46A6DC" w14:textId="77777777" w:rsidR="006E6D6F" w:rsidRPr="00270E54" w:rsidRDefault="006E6D6F" w:rsidP="00724ABD">
            <w:pPr>
              <w:rPr>
                <w:rFonts w:eastAsia="標楷體"/>
                <w:color w:val="000000" w:themeColor="text1"/>
              </w:rPr>
            </w:pPr>
          </w:p>
          <w:p w14:paraId="1496F236" w14:textId="77777777" w:rsidR="006E6D6F" w:rsidRPr="00270E54" w:rsidRDefault="006E6D6F" w:rsidP="00724ABD">
            <w:pPr>
              <w:rPr>
                <w:rFonts w:eastAsia="標楷體"/>
                <w:color w:val="000000" w:themeColor="text1"/>
              </w:rPr>
            </w:pPr>
          </w:p>
          <w:p w14:paraId="5F8B3498" w14:textId="77777777" w:rsidR="006E6D6F" w:rsidRPr="00270E54" w:rsidRDefault="006E6D6F" w:rsidP="00724ABD">
            <w:pPr>
              <w:rPr>
                <w:rFonts w:eastAsia="標楷體"/>
                <w:color w:val="000000" w:themeColor="text1"/>
              </w:rPr>
            </w:pPr>
          </w:p>
          <w:p w14:paraId="30CC9446" w14:textId="77777777" w:rsidR="006E6D6F" w:rsidRPr="00270E54" w:rsidRDefault="006E6D6F" w:rsidP="00724ABD">
            <w:pPr>
              <w:rPr>
                <w:rFonts w:eastAsia="標楷體"/>
                <w:color w:val="000000" w:themeColor="text1"/>
              </w:rPr>
            </w:pPr>
          </w:p>
          <w:p w14:paraId="001C5A63" w14:textId="77777777" w:rsidR="006E6D6F" w:rsidRPr="00270E54" w:rsidRDefault="006E6D6F" w:rsidP="00724ABD">
            <w:pPr>
              <w:rPr>
                <w:rFonts w:eastAsia="標楷體"/>
                <w:color w:val="000000" w:themeColor="text1"/>
              </w:rPr>
            </w:pPr>
          </w:p>
          <w:p w14:paraId="20A49CDF" w14:textId="77777777" w:rsidR="006E6D6F" w:rsidRPr="00270E54" w:rsidRDefault="006E6D6F" w:rsidP="00724ABD">
            <w:pPr>
              <w:rPr>
                <w:rFonts w:eastAsia="標楷體"/>
                <w:color w:val="000000" w:themeColor="text1"/>
              </w:rPr>
            </w:pPr>
          </w:p>
          <w:p w14:paraId="6615121D" w14:textId="77777777" w:rsidR="006E6D6F" w:rsidRPr="00270E54" w:rsidRDefault="006E6D6F" w:rsidP="00724ABD">
            <w:pPr>
              <w:rPr>
                <w:rFonts w:eastAsia="標楷體"/>
                <w:color w:val="000000" w:themeColor="text1"/>
              </w:rPr>
            </w:pPr>
          </w:p>
          <w:p w14:paraId="1292A98A" w14:textId="77777777" w:rsidR="006E6D6F" w:rsidRPr="00270E54" w:rsidRDefault="006E6D6F" w:rsidP="00724ABD">
            <w:pPr>
              <w:rPr>
                <w:rFonts w:eastAsia="標楷體"/>
                <w:color w:val="000000" w:themeColor="text1"/>
              </w:rPr>
            </w:pPr>
          </w:p>
          <w:p w14:paraId="23B9696A" w14:textId="77777777" w:rsidR="00FD6045" w:rsidRPr="00270E54" w:rsidRDefault="00FD6045" w:rsidP="00724ABD">
            <w:pPr>
              <w:rPr>
                <w:rFonts w:eastAsia="標楷體"/>
                <w:color w:val="000000" w:themeColor="text1"/>
              </w:rPr>
            </w:pPr>
          </w:p>
          <w:p w14:paraId="3E6796FE" w14:textId="68F54087" w:rsidR="006E6D6F" w:rsidRPr="00270E54" w:rsidRDefault="006E6D6F" w:rsidP="00724ABD">
            <w:pPr>
              <w:rPr>
                <w:rFonts w:eastAsia="標楷體"/>
                <w:color w:val="000000" w:themeColor="text1"/>
              </w:rPr>
            </w:pPr>
            <w:r w:rsidRPr="00270E54">
              <w:rPr>
                <w:rFonts w:eastAsia="標楷體"/>
                <w:color w:val="000000" w:themeColor="text1"/>
              </w:rPr>
              <w:t>2</w:t>
            </w:r>
            <w:r w:rsidR="00FD6045" w:rsidRPr="00270E54">
              <w:rPr>
                <w:rFonts w:eastAsia="標楷體"/>
                <w:color w:val="000000" w:themeColor="text1"/>
              </w:rPr>
              <w:t>0</w:t>
            </w:r>
            <w:r w:rsidRPr="00270E54">
              <w:rPr>
                <w:rFonts w:eastAsia="標楷體" w:hint="eastAsia"/>
                <w:color w:val="000000" w:themeColor="text1"/>
              </w:rPr>
              <w:t>分鐘</w:t>
            </w:r>
          </w:p>
          <w:p w14:paraId="7909BB84" w14:textId="5266D4A7" w:rsidR="006E6D6F" w:rsidRPr="00270E54" w:rsidRDefault="006E6D6F" w:rsidP="00724ABD">
            <w:pPr>
              <w:rPr>
                <w:rFonts w:eastAsia="標楷體"/>
                <w:color w:val="000000" w:themeColor="text1"/>
              </w:rPr>
            </w:pPr>
          </w:p>
          <w:p w14:paraId="4DF8FAAF" w14:textId="4DFDF37D" w:rsidR="00FD6045" w:rsidRPr="00270E54" w:rsidRDefault="00FD6045" w:rsidP="00724ABD">
            <w:pPr>
              <w:rPr>
                <w:rFonts w:eastAsia="標楷體"/>
                <w:color w:val="000000" w:themeColor="text1"/>
              </w:rPr>
            </w:pPr>
          </w:p>
          <w:p w14:paraId="2272E17F" w14:textId="2A4C9406" w:rsidR="00FD6045" w:rsidRPr="00270E54" w:rsidRDefault="00FD6045" w:rsidP="00724ABD">
            <w:pPr>
              <w:rPr>
                <w:rFonts w:eastAsia="標楷體"/>
                <w:color w:val="000000" w:themeColor="text1"/>
              </w:rPr>
            </w:pPr>
          </w:p>
          <w:p w14:paraId="56D76FB6" w14:textId="395FD55B" w:rsidR="00FD6045" w:rsidRPr="00270E54" w:rsidRDefault="00FD6045" w:rsidP="00724ABD">
            <w:pPr>
              <w:rPr>
                <w:rFonts w:eastAsia="標楷體"/>
                <w:color w:val="000000" w:themeColor="text1"/>
              </w:rPr>
            </w:pPr>
          </w:p>
          <w:p w14:paraId="2C88D595" w14:textId="4CDEDEB1" w:rsidR="00FD6045" w:rsidRPr="00270E54" w:rsidRDefault="00FD6045" w:rsidP="00724ABD">
            <w:pPr>
              <w:rPr>
                <w:rFonts w:eastAsia="標楷體"/>
                <w:color w:val="000000" w:themeColor="text1"/>
              </w:rPr>
            </w:pPr>
          </w:p>
          <w:p w14:paraId="1D121D98" w14:textId="0B54179E" w:rsidR="00FD6045" w:rsidRPr="00270E54" w:rsidRDefault="00FD6045" w:rsidP="00724ABD">
            <w:pPr>
              <w:rPr>
                <w:rFonts w:eastAsia="標楷體"/>
                <w:color w:val="000000" w:themeColor="text1"/>
              </w:rPr>
            </w:pPr>
          </w:p>
          <w:p w14:paraId="341ABFC6" w14:textId="7E34962C" w:rsidR="00FD6045" w:rsidRPr="00270E54" w:rsidRDefault="00FD6045" w:rsidP="00724ABD">
            <w:pPr>
              <w:rPr>
                <w:rFonts w:eastAsia="標楷體"/>
                <w:color w:val="000000" w:themeColor="text1"/>
              </w:rPr>
            </w:pPr>
          </w:p>
          <w:p w14:paraId="42721417" w14:textId="746305CF" w:rsidR="00B00392" w:rsidRPr="00270E54" w:rsidRDefault="00B00392" w:rsidP="00724ABD">
            <w:pPr>
              <w:rPr>
                <w:rFonts w:eastAsia="標楷體"/>
                <w:color w:val="000000" w:themeColor="text1"/>
              </w:rPr>
            </w:pPr>
          </w:p>
          <w:p w14:paraId="15E2C10D" w14:textId="77777777" w:rsidR="00B00392" w:rsidRPr="00270E54" w:rsidRDefault="00B00392" w:rsidP="00724ABD">
            <w:pPr>
              <w:rPr>
                <w:rFonts w:eastAsia="標楷體"/>
                <w:color w:val="000000" w:themeColor="text1"/>
              </w:rPr>
            </w:pPr>
          </w:p>
          <w:p w14:paraId="20EC96A6" w14:textId="006A1703" w:rsidR="00FD6045" w:rsidRPr="00270E54" w:rsidRDefault="00FD6045" w:rsidP="00724ABD">
            <w:pPr>
              <w:rPr>
                <w:rFonts w:eastAsia="標楷體"/>
                <w:color w:val="000000" w:themeColor="text1"/>
              </w:rPr>
            </w:pPr>
            <w:r w:rsidRPr="00270E54">
              <w:rPr>
                <w:rFonts w:eastAsia="標楷體" w:hint="eastAsia"/>
                <w:color w:val="000000" w:themeColor="text1"/>
              </w:rPr>
              <w:lastRenderedPageBreak/>
              <w:t>5</w:t>
            </w:r>
            <w:r w:rsidRPr="00270E54">
              <w:rPr>
                <w:rFonts w:eastAsia="標楷體" w:hint="eastAsia"/>
                <w:color w:val="000000" w:themeColor="text1"/>
              </w:rPr>
              <w:t>分鐘</w:t>
            </w:r>
          </w:p>
          <w:p w14:paraId="2DD4B610" w14:textId="77777777" w:rsidR="006E6D6F" w:rsidRPr="00270E54" w:rsidRDefault="006E6D6F" w:rsidP="00724ABD">
            <w:pPr>
              <w:rPr>
                <w:rFonts w:eastAsia="標楷體"/>
                <w:color w:val="000000" w:themeColor="text1"/>
              </w:rPr>
            </w:pPr>
          </w:p>
          <w:p w14:paraId="30F0BAEA" w14:textId="77777777" w:rsidR="006E6D6F" w:rsidRPr="00270E54" w:rsidRDefault="006E6D6F" w:rsidP="00724ABD">
            <w:pPr>
              <w:rPr>
                <w:rFonts w:eastAsia="標楷體"/>
                <w:color w:val="000000" w:themeColor="text1"/>
              </w:rPr>
            </w:pPr>
          </w:p>
          <w:p w14:paraId="775799F2" w14:textId="65E153D4" w:rsidR="002F6FA2" w:rsidRPr="00270E54" w:rsidRDefault="002F6FA2" w:rsidP="00724ABD">
            <w:pPr>
              <w:rPr>
                <w:rFonts w:eastAsia="標楷體"/>
                <w:color w:val="000000" w:themeColor="text1"/>
              </w:rPr>
            </w:pPr>
          </w:p>
          <w:p w14:paraId="1BF38B87" w14:textId="414EEF48" w:rsidR="006E6D6F" w:rsidRPr="00270E54" w:rsidRDefault="00FD6045" w:rsidP="00724ABD">
            <w:pPr>
              <w:rPr>
                <w:rFonts w:eastAsia="標楷體"/>
                <w:color w:val="000000" w:themeColor="text1"/>
              </w:rPr>
            </w:pPr>
            <w:r w:rsidRPr="00270E54">
              <w:rPr>
                <w:rFonts w:eastAsia="標楷體"/>
                <w:color w:val="000000" w:themeColor="text1"/>
              </w:rPr>
              <w:t>5</w:t>
            </w:r>
            <w:r w:rsidRPr="00270E54">
              <w:rPr>
                <w:rFonts w:eastAsia="標楷體" w:hint="eastAsia"/>
                <w:color w:val="000000" w:themeColor="text1"/>
              </w:rPr>
              <w:t>分鐘</w:t>
            </w:r>
          </w:p>
          <w:p w14:paraId="30F10F47" w14:textId="77777777" w:rsidR="006E6D6F" w:rsidRPr="00270E54" w:rsidRDefault="006E6D6F" w:rsidP="00724ABD">
            <w:pPr>
              <w:rPr>
                <w:rFonts w:eastAsia="標楷體"/>
                <w:color w:val="000000" w:themeColor="text1"/>
              </w:rPr>
            </w:pPr>
          </w:p>
          <w:p w14:paraId="30B3D06D" w14:textId="77777777" w:rsidR="006E6D6F" w:rsidRPr="00270E54" w:rsidRDefault="006E6D6F" w:rsidP="00724ABD">
            <w:pPr>
              <w:rPr>
                <w:rFonts w:eastAsia="標楷體"/>
                <w:color w:val="000000" w:themeColor="text1"/>
              </w:rPr>
            </w:pPr>
          </w:p>
          <w:p w14:paraId="187DA99F" w14:textId="1FB9A9CD" w:rsidR="006E6D6F" w:rsidRPr="00270E54" w:rsidRDefault="006E6D6F" w:rsidP="00724ABD">
            <w:pPr>
              <w:rPr>
                <w:rFonts w:eastAsia="標楷體"/>
                <w:color w:val="000000" w:themeColor="text1"/>
              </w:rPr>
            </w:pPr>
          </w:p>
        </w:tc>
      </w:tr>
    </w:tbl>
    <w:p w14:paraId="708BB310" w14:textId="422DE902" w:rsidR="00C24CFD" w:rsidRPr="00270E54" w:rsidRDefault="00C24CFD" w:rsidP="00B24F26">
      <w:pPr>
        <w:pStyle w:val="1"/>
        <w:spacing w:before="0" w:after="0"/>
        <w:rPr>
          <w:rFonts w:ascii="Times New Roman" w:hAnsi="Times New Roman" w:cs="Times New Roman"/>
          <w:color w:val="000000" w:themeColor="text1"/>
        </w:rPr>
      </w:pPr>
    </w:p>
    <w:p w14:paraId="7650DBBF" w14:textId="2B900351" w:rsidR="002F6FA2" w:rsidRPr="00270E54" w:rsidRDefault="002F6FA2" w:rsidP="002F6FA2">
      <w:pPr>
        <w:rPr>
          <w:color w:val="000000" w:themeColor="text1"/>
        </w:rPr>
      </w:pPr>
    </w:p>
    <w:p w14:paraId="4EDBF4F2" w14:textId="5CC615E5" w:rsidR="002F6FA2" w:rsidRPr="00270E54" w:rsidRDefault="002F6FA2" w:rsidP="002F6FA2">
      <w:pPr>
        <w:rPr>
          <w:color w:val="000000" w:themeColor="text1"/>
        </w:rPr>
      </w:pPr>
    </w:p>
    <w:p w14:paraId="3642E176" w14:textId="6AA20E8D" w:rsidR="002F6FA2" w:rsidRPr="00270E54" w:rsidRDefault="002F6FA2" w:rsidP="002F6FA2">
      <w:pPr>
        <w:rPr>
          <w:color w:val="000000" w:themeColor="text1"/>
        </w:rPr>
      </w:pPr>
    </w:p>
    <w:p w14:paraId="66153254" w14:textId="3E806824" w:rsidR="002F6FA2" w:rsidRPr="00270E54" w:rsidRDefault="002F6FA2" w:rsidP="002F6FA2">
      <w:pPr>
        <w:rPr>
          <w:color w:val="000000" w:themeColor="text1"/>
        </w:rPr>
      </w:pPr>
    </w:p>
    <w:p w14:paraId="5F27F455" w14:textId="0C6DC750" w:rsidR="002F6FA2" w:rsidRPr="00270E54" w:rsidRDefault="002F6FA2" w:rsidP="002F6FA2">
      <w:pPr>
        <w:rPr>
          <w:color w:val="000000" w:themeColor="text1"/>
        </w:rPr>
      </w:pPr>
    </w:p>
    <w:p w14:paraId="6A840773" w14:textId="06A39F16" w:rsidR="002F6FA2" w:rsidRPr="00270E54" w:rsidRDefault="002F6FA2" w:rsidP="002F6FA2">
      <w:pPr>
        <w:rPr>
          <w:color w:val="000000" w:themeColor="text1"/>
        </w:rPr>
      </w:pPr>
    </w:p>
    <w:p w14:paraId="4E1AB9C7" w14:textId="5CADBBFD" w:rsidR="002F6FA2" w:rsidRPr="00270E54" w:rsidRDefault="002F6FA2" w:rsidP="002F6FA2">
      <w:pPr>
        <w:rPr>
          <w:color w:val="000000" w:themeColor="text1"/>
        </w:rPr>
      </w:pPr>
    </w:p>
    <w:p w14:paraId="1011D272" w14:textId="351BC11A" w:rsidR="002F6FA2" w:rsidRPr="00270E54" w:rsidRDefault="002F6FA2" w:rsidP="002F6FA2">
      <w:pPr>
        <w:rPr>
          <w:color w:val="000000" w:themeColor="text1"/>
        </w:rPr>
      </w:pPr>
    </w:p>
    <w:p w14:paraId="04CBD6BE" w14:textId="7D6DACD3" w:rsidR="002F6FA2" w:rsidRPr="00270E54" w:rsidRDefault="002F6FA2" w:rsidP="002F6FA2">
      <w:pPr>
        <w:rPr>
          <w:color w:val="000000" w:themeColor="text1"/>
        </w:rPr>
      </w:pPr>
    </w:p>
    <w:p w14:paraId="738C28C0" w14:textId="24A284C8" w:rsidR="002F6FA2" w:rsidRPr="00270E54" w:rsidRDefault="002F6FA2" w:rsidP="002F6FA2">
      <w:pPr>
        <w:rPr>
          <w:color w:val="000000" w:themeColor="text1"/>
        </w:rPr>
      </w:pPr>
    </w:p>
    <w:p w14:paraId="09CCB4F7" w14:textId="49CEB295" w:rsidR="002F6FA2" w:rsidRPr="00270E54" w:rsidRDefault="002F6FA2" w:rsidP="002F6FA2">
      <w:pPr>
        <w:rPr>
          <w:color w:val="000000" w:themeColor="text1"/>
        </w:rPr>
      </w:pPr>
    </w:p>
    <w:p w14:paraId="19A5EC5A" w14:textId="16ECCD52" w:rsidR="002F6FA2" w:rsidRPr="00270E54" w:rsidRDefault="002F6FA2" w:rsidP="002F6FA2">
      <w:pPr>
        <w:rPr>
          <w:color w:val="000000" w:themeColor="text1"/>
        </w:rPr>
      </w:pPr>
    </w:p>
    <w:p w14:paraId="158D8268" w14:textId="7C4B7C02" w:rsidR="002F6FA2" w:rsidRPr="00270E54" w:rsidRDefault="002F6FA2" w:rsidP="002F6FA2">
      <w:pPr>
        <w:rPr>
          <w:color w:val="000000" w:themeColor="text1"/>
        </w:rPr>
      </w:pPr>
    </w:p>
    <w:p w14:paraId="76E1527B" w14:textId="0E5D22C5" w:rsidR="002F6FA2" w:rsidRPr="00270E54" w:rsidRDefault="002F6FA2" w:rsidP="002F6FA2">
      <w:pPr>
        <w:rPr>
          <w:color w:val="000000" w:themeColor="text1"/>
        </w:rPr>
      </w:pPr>
    </w:p>
    <w:p w14:paraId="260B91B2" w14:textId="0257AE37" w:rsidR="002F6FA2" w:rsidRPr="00270E54" w:rsidRDefault="002F6FA2" w:rsidP="002F6FA2">
      <w:pPr>
        <w:rPr>
          <w:color w:val="000000" w:themeColor="text1"/>
        </w:rPr>
      </w:pPr>
    </w:p>
    <w:p w14:paraId="78C31DB6" w14:textId="76F24FBF" w:rsidR="002F6FA2" w:rsidRPr="00270E54" w:rsidRDefault="002F6FA2" w:rsidP="002F6FA2">
      <w:pPr>
        <w:rPr>
          <w:color w:val="000000" w:themeColor="text1"/>
        </w:rPr>
      </w:pPr>
    </w:p>
    <w:p w14:paraId="48EA4181" w14:textId="5184F00E" w:rsidR="002F6FA2" w:rsidRPr="00270E54" w:rsidRDefault="002F6FA2" w:rsidP="002F6FA2">
      <w:pPr>
        <w:rPr>
          <w:color w:val="000000" w:themeColor="text1"/>
        </w:rPr>
      </w:pPr>
    </w:p>
    <w:p w14:paraId="73FA2745" w14:textId="3C301B07" w:rsidR="002F6FA2" w:rsidRPr="00270E54" w:rsidRDefault="002F6FA2" w:rsidP="002F6FA2">
      <w:pPr>
        <w:rPr>
          <w:color w:val="000000" w:themeColor="text1"/>
        </w:rPr>
      </w:pPr>
    </w:p>
    <w:p w14:paraId="1C89A49A" w14:textId="56837CD2" w:rsidR="002F6FA2" w:rsidRPr="00270E54" w:rsidRDefault="002F6FA2" w:rsidP="002F6FA2">
      <w:pPr>
        <w:rPr>
          <w:color w:val="000000" w:themeColor="text1"/>
        </w:rPr>
      </w:pPr>
    </w:p>
    <w:p w14:paraId="0D5865D9" w14:textId="06393CC8" w:rsidR="00E67FAE" w:rsidRPr="00270E54" w:rsidRDefault="00E67FAE" w:rsidP="002F6FA2">
      <w:pPr>
        <w:rPr>
          <w:color w:val="000000" w:themeColor="text1"/>
        </w:rPr>
      </w:pPr>
    </w:p>
    <w:p w14:paraId="5CDD77E8" w14:textId="77777777" w:rsidR="00E67FAE" w:rsidRPr="00270E54" w:rsidRDefault="00E67FAE" w:rsidP="002F6FA2">
      <w:pPr>
        <w:rPr>
          <w:color w:val="000000" w:themeColor="text1"/>
        </w:rPr>
      </w:pPr>
    </w:p>
    <w:p w14:paraId="6E5C8CCA" w14:textId="69B6F04A" w:rsidR="002F6FA2" w:rsidRPr="00270E54" w:rsidRDefault="002F6FA2" w:rsidP="002F6FA2">
      <w:pPr>
        <w:rPr>
          <w:color w:val="000000" w:themeColor="text1"/>
        </w:rPr>
      </w:pPr>
    </w:p>
    <w:p w14:paraId="12F394C3" w14:textId="311233E6" w:rsidR="002F6FA2" w:rsidRPr="00270E54" w:rsidRDefault="002F6FA2" w:rsidP="002F6FA2">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3310"/>
        <w:gridCol w:w="1118"/>
        <w:gridCol w:w="637"/>
        <w:gridCol w:w="1244"/>
      </w:tblGrid>
      <w:tr w:rsidR="00270E54" w:rsidRPr="00270E54" w14:paraId="6B1B1341" w14:textId="77777777" w:rsidTr="005E0E02">
        <w:trPr>
          <w:trHeight w:val="553"/>
          <w:jc w:val="center"/>
        </w:trPr>
        <w:tc>
          <w:tcPr>
            <w:tcW w:w="1692" w:type="dxa"/>
            <w:tcBorders>
              <w:top w:val="single" w:sz="12" w:space="0" w:color="auto"/>
              <w:left w:val="single" w:sz="12" w:space="0" w:color="auto"/>
              <w:bottom w:val="single" w:sz="4" w:space="0" w:color="auto"/>
              <w:right w:val="single" w:sz="4" w:space="0" w:color="auto"/>
            </w:tcBorders>
            <w:vAlign w:val="center"/>
            <w:hideMark/>
          </w:tcPr>
          <w:p w14:paraId="33F7E931" w14:textId="77777777" w:rsidR="002F6FA2" w:rsidRPr="00270E54" w:rsidRDefault="002F6FA2" w:rsidP="005E0E02">
            <w:pPr>
              <w:rPr>
                <w:rFonts w:eastAsia="標楷體"/>
                <w:color w:val="000000" w:themeColor="text1"/>
                <w:lang w:val="pt-PT"/>
              </w:rPr>
            </w:pPr>
            <w:r w:rsidRPr="00270E54">
              <w:rPr>
                <w:rFonts w:eastAsia="標楷體"/>
                <w:color w:val="000000" w:themeColor="text1"/>
              </w:rPr>
              <w:lastRenderedPageBreak/>
              <w:t>節數／總節數</w:t>
            </w:r>
          </w:p>
        </w:tc>
        <w:tc>
          <w:tcPr>
            <w:tcW w:w="3113" w:type="dxa"/>
            <w:tcBorders>
              <w:top w:val="single" w:sz="12" w:space="0" w:color="auto"/>
              <w:left w:val="single" w:sz="4" w:space="0" w:color="auto"/>
              <w:bottom w:val="single" w:sz="4" w:space="0" w:color="auto"/>
              <w:right w:val="single" w:sz="4" w:space="0" w:color="auto"/>
            </w:tcBorders>
            <w:vAlign w:val="center"/>
          </w:tcPr>
          <w:p w14:paraId="48B9CD33" w14:textId="77777777" w:rsidR="002F6FA2" w:rsidRPr="00270E54" w:rsidRDefault="002F6FA2" w:rsidP="005E0E02">
            <w:pPr>
              <w:rPr>
                <w:rFonts w:eastAsia="標楷體"/>
                <w:color w:val="000000" w:themeColor="text1"/>
                <w:lang w:val="pt-PT"/>
              </w:rPr>
            </w:pPr>
            <w:r w:rsidRPr="00270E54">
              <w:rPr>
                <w:rFonts w:eastAsia="標楷體" w:hint="eastAsia"/>
                <w:color w:val="000000" w:themeColor="text1"/>
                <w:lang w:val="pt-PT"/>
              </w:rPr>
              <w:t>2</w:t>
            </w:r>
            <w:r w:rsidRPr="00270E54">
              <w:rPr>
                <w:rFonts w:eastAsia="標楷體"/>
                <w:color w:val="000000" w:themeColor="text1"/>
                <w:lang w:val="pt-PT"/>
              </w:rPr>
              <w:t>/2</w:t>
            </w:r>
          </w:p>
        </w:tc>
        <w:tc>
          <w:tcPr>
            <w:tcW w:w="1271" w:type="dxa"/>
            <w:tcBorders>
              <w:top w:val="single" w:sz="12" w:space="0" w:color="auto"/>
              <w:left w:val="single" w:sz="4" w:space="0" w:color="auto"/>
              <w:bottom w:val="single" w:sz="4" w:space="0" w:color="auto"/>
              <w:right w:val="single" w:sz="4" w:space="0" w:color="auto"/>
            </w:tcBorders>
            <w:vAlign w:val="center"/>
          </w:tcPr>
          <w:p w14:paraId="1B01F38C" w14:textId="77777777" w:rsidR="002F6FA2" w:rsidRPr="00270E54" w:rsidRDefault="002F6FA2" w:rsidP="005E0E02">
            <w:pPr>
              <w:rPr>
                <w:rFonts w:eastAsia="標楷體"/>
                <w:color w:val="000000" w:themeColor="text1"/>
              </w:rPr>
            </w:pPr>
            <w:r w:rsidRPr="00270E54">
              <w:rPr>
                <w:rFonts w:eastAsia="標楷體"/>
                <w:color w:val="000000" w:themeColor="text1"/>
              </w:rPr>
              <w:t>科目</w:t>
            </w:r>
          </w:p>
        </w:tc>
        <w:tc>
          <w:tcPr>
            <w:tcW w:w="2207" w:type="dxa"/>
            <w:gridSpan w:val="2"/>
            <w:tcBorders>
              <w:top w:val="single" w:sz="12" w:space="0" w:color="auto"/>
              <w:left w:val="single" w:sz="4" w:space="0" w:color="auto"/>
              <w:bottom w:val="single" w:sz="4" w:space="0" w:color="auto"/>
              <w:right w:val="single" w:sz="12" w:space="0" w:color="auto"/>
            </w:tcBorders>
            <w:vAlign w:val="center"/>
          </w:tcPr>
          <w:p w14:paraId="34E9096B" w14:textId="77777777" w:rsidR="002F6FA2" w:rsidRPr="00270E54" w:rsidRDefault="002F6FA2" w:rsidP="005E0E02">
            <w:pPr>
              <w:rPr>
                <w:rFonts w:eastAsia="標楷體"/>
                <w:color w:val="000000" w:themeColor="text1"/>
              </w:rPr>
            </w:pPr>
            <w:r w:rsidRPr="00270E54">
              <w:rPr>
                <w:rFonts w:eastAsia="標楷體" w:hint="eastAsia"/>
                <w:color w:val="000000" w:themeColor="text1"/>
              </w:rPr>
              <w:t>品德與公民科</w:t>
            </w:r>
          </w:p>
        </w:tc>
      </w:tr>
      <w:tr w:rsidR="00270E54" w:rsidRPr="00270E54" w14:paraId="789C573D" w14:textId="77777777" w:rsidTr="005E0E02">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08BE8619" w14:textId="77777777" w:rsidR="002F6FA2" w:rsidRPr="00270E54" w:rsidRDefault="002F6FA2" w:rsidP="005E0E02">
            <w:pPr>
              <w:rPr>
                <w:rFonts w:eastAsia="標楷體"/>
                <w:color w:val="000000" w:themeColor="text1"/>
              </w:rPr>
            </w:pPr>
            <w:r w:rsidRPr="00270E54">
              <w:rPr>
                <w:rFonts w:eastAsia="標楷體"/>
                <w:color w:val="000000" w:themeColor="text1"/>
              </w:rPr>
              <w:t>實施年級</w:t>
            </w:r>
          </w:p>
        </w:tc>
        <w:tc>
          <w:tcPr>
            <w:tcW w:w="3113" w:type="dxa"/>
            <w:tcBorders>
              <w:top w:val="single" w:sz="4" w:space="0" w:color="auto"/>
              <w:left w:val="single" w:sz="4" w:space="0" w:color="auto"/>
              <w:bottom w:val="single" w:sz="4" w:space="0" w:color="auto"/>
              <w:right w:val="single" w:sz="4" w:space="0" w:color="auto"/>
            </w:tcBorders>
            <w:vAlign w:val="center"/>
          </w:tcPr>
          <w:p w14:paraId="102B2CB3" w14:textId="1462E759" w:rsidR="002F6FA2" w:rsidRPr="00270E54" w:rsidRDefault="002F6FA2" w:rsidP="005E0E02">
            <w:pPr>
              <w:rPr>
                <w:rFonts w:eastAsia="標楷體"/>
                <w:color w:val="000000" w:themeColor="text1"/>
              </w:rPr>
            </w:pPr>
            <w:r w:rsidRPr="00270E54">
              <w:rPr>
                <w:rFonts w:eastAsia="標楷體" w:hint="eastAsia"/>
                <w:color w:val="000000" w:themeColor="text1"/>
              </w:rPr>
              <w:t>小</w:t>
            </w:r>
            <w:r w:rsidR="005E0E02" w:rsidRPr="00270E54">
              <w:rPr>
                <w:rFonts w:eastAsia="標楷體" w:hint="eastAsia"/>
                <w:color w:val="000000" w:themeColor="text1"/>
              </w:rPr>
              <w:t>六</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35E8AAB" w14:textId="77777777" w:rsidR="002F6FA2" w:rsidRPr="00270E54" w:rsidRDefault="002F6FA2" w:rsidP="005E0E02">
            <w:pPr>
              <w:ind w:rightChars="-45" w:right="-108"/>
              <w:rPr>
                <w:rFonts w:eastAsia="標楷體"/>
                <w:color w:val="000000" w:themeColor="text1"/>
              </w:rPr>
            </w:pPr>
            <w:r w:rsidRPr="00270E54">
              <w:rPr>
                <w:rFonts w:eastAsia="標楷體"/>
                <w:color w:val="000000" w:themeColor="text1"/>
              </w:rPr>
              <w:t>實施日期</w:t>
            </w:r>
          </w:p>
        </w:tc>
        <w:tc>
          <w:tcPr>
            <w:tcW w:w="2207" w:type="dxa"/>
            <w:gridSpan w:val="2"/>
            <w:tcBorders>
              <w:top w:val="single" w:sz="4" w:space="0" w:color="auto"/>
              <w:left w:val="single" w:sz="4" w:space="0" w:color="auto"/>
              <w:bottom w:val="single" w:sz="4" w:space="0" w:color="auto"/>
              <w:right w:val="single" w:sz="12" w:space="0" w:color="auto"/>
            </w:tcBorders>
            <w:vAlign w:val="center"/>
          </w:tcPr>
          <w:p w14:paraId="3CFAB270" w14:textId="77777777" w:rsidR="002F6FA2" w:rsidRPr="00270E54" w:rsidRDefault="002F6FA2" w:rsidP="005E0E02">
            <w:pPr>
              <w:ind w:rightChars="-45" w:right="-108"/>
              <w:rPr>
                <w:rFonts w:eastAsia="標楷體"/>
                <w:color w:val="000000" w:themeColor="text1"/>
              </w:rPr>
            </w:pPr>
            <w:r w:rsidRPr="00270E54">
              <w:rPr>
                <w:rFonts w:eastAsia="標楷體" w:hint="eastAsia"/>
                <w:color w:val="000000" w:themeColor="text1"/>
              </w:rPr>
              <w:t>4</w:t>
            </w:r>
            <w:r w:rsidRPr="00270E54">
              <w:rPr>
                <w:rFonts w:eastAsia="標楷體" w:hint="eastAsia"/>
                <w:color w:val="000000" w:themeColor="text1"/>
              </w:rPr>
              <w:t>月</w:t>
            </w:r>
            <w:r w:rsidRPr="00270E54">
              <w:rPr>
                <w:rFonts w:eastAsia="標楷體" w:hint="eastAsia"/>
                <w:color w:val="000000" w:themeColor="text1"/>
              </w:rPr>
              <w:t>1</w:t>
            </w:r>
            <w:r w:rsidRPr="00270E54">
              <w:rPr>
                <w:rFonts w:eastAsia="標楷體"/>
                <w:color w:val="000000" w:themeColor="text1"/>
              </w:rPr>
              <w:t>9</w:t>
            </w:r>
            <w:r w:rsidRPr="00270E54">
              <w:rPr>
                <w:rFonts w:eastAsia="標楷體" w:hint="eastAsia"/>
                <w:color w:val="000000" w:themeColor="text1"/>
              </w:rPr>
              <w:t>日</w:t>
            </w:r>
          </w:p>
        </w:tc>
      </w:tr>
      <w:tr w:rsidR="00270E54" w:rsidRPr="00270E54" w14:paraId="0BECDF1B" w14:textId="77777777" w:rsidTr="005E0E02">
        <w:trPr>
          <w:trHeight w:val="553"/>
          <w:jc w:val="center"/>
        </w:trPr>
        <w:tc>
          <w:tcPr>
            <w:tcW w:w="1692" w:type="dxa"/>
            <w:tcBorders>
              <w:top w:val="single" w:sz="4" w:space="0" w:color="auto"/>
              <w:left w:val="single" w:sz="12" w:space="0" w:color="auto"/>
              <w:right w:val="single" w:sz="4" w:space="0" w:color="auto"/>
            </w:tcBorders>
            <w:vAlign w:val="center"/>
            <w:hideMark/>
          </w:tcPr>
          <w:p w14:paraId="20CBB639" w14:textId="77777777" w:rsidR="002F6FA2" w:rsidRPr="00270E54" w:rsidRDefault="002F6FA2" w:rsidP="005E0E02">
            <w:pPr>
              <w:rPr>
                <w:rFonts w:eastAsia="標楷體"/>
                <w:color w:val="000000" w:themeColor="text1"/>
              </w:rPr>
            </w:pPr>
            <w:r w:rsidRPr="00270E54">
              <w:rPr>
                <w:rFonts w:eastAsia="標楷體"/>
                <w:color w:val="000000" w:themeColor="text1"/>
              </w:rPr>
              <w:t>本課名稱</w:t>
            </w:r>
          </w:p>
        </w:tc>
        <w:tc>
          <w:tcPr>
            <w:tcW w:w="6591" w:type="dxa"/>
            <w:gridSpan w:val="4"/>
            <w:tcBorders>
              <w:top w:val="single" w:sz="4" w:space="0" w:color="auto"/>
              <w:left w:val="single" w:sz="4" w:space="0" w:color="auto"/>
              <w:right w:val="single" w:sz="12" w:space="0" w:color="auto"/>
            </w:tcBorders>
            <w:vAlign w:val="center"/>
          </w:tcPr>
          <w:p w14:paraId="421A744F" w14:textId="77777777" w:rsidR="002F6FA2" w:rsidRPr="00270E54" w:rsidRDefault="002F6FA2" w:rsidP="005E0E02">
            <w:pPr>
              <w:rPr>
                <w:rFonts w:eastAsia="標楷體"/>
                <w:color w:val="000000" w:themeColor="text1"/>
              </w:rPr>
            </w:pPr>
            <w:r w:rsidRPr="00270E54">
              <w:rPr>
                <w:rFonts w:eastAsia="標楷體" w:hint="eastAsia"/>
                <w:color w:val="000000" w:themeColor="text1"/>
              </w:rPr>
              <w:t>我要做個守法人！</w:t>
            </w:r>
          </w:p>
        </w:tc>
      </w:tr>
      <w:tr w:rsidR="00270E54" w:rsidRPr="00270E54" w14:paraId="1307F865" w14:textId="77777777" w:rsidTr="005E0E02">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tcPr>
          <w:p w14:paraId="1937D193" w14:textId="77777777" w:rsidR="002F6FA2" w:rsidRPr="00270E54" w:rsidRDefault="002F6FA2" w:rsidP="005E0E02">
            <w:pPr>
              <w:rPr>
                <w:rFonts w:eastAsia="標楷體"/>
                <w:color w:val="000000" w:themeColor="text1"/>
              </w:rPr>
            </w:pPr>
            <w:r w:rsidRPr="00270E54">
              <w:rPr>
                <w:rFonts w:eastAsia="標楷體"/>
                <w:color w:val="000000" w:themeColor="text1"/>
              </w:rPr>
              <w:t>教學目標</w:t>
            </w:r>
          </w:p>
        </w:tc>
        <w:tc>
          <w:tcPr>
            <w:tcW w:w="6591" w:type="dxa"/>
            <w:gridSpan w:val="4"/>
            <w:tcBorders>
              <w:top w:val="single" w:sz="4" w:space="0" w:color="auto"/>
              <w:left w:val="single" w:sz="4" w:space="0" w:color="auto"/>
              <w:bottom w:val="single" w:sz="4" w:space="0" w:color="auto"/>
              <w:right w:val="single" w:sz="12" w:space="0" w:color="auto"/>
            </w:tcBorders>
            <w:vAlign w:val="center"/>
          </w:tcPr>
          <w:p w14:paraId="061A2E65" w14:textId="48DB8B12" w:rsidR="00307A45" w:rsidRPr="00270E54" w:rsidRDefault="00307A45" w:rsidP="005E0E02">
            <w:pPr>
              <w:pStyle w:val="af7"/>
              <w:numPr>
                <w:ilvl w:val="0"/>
                <w:numId w:val="23"/>
              </w:numPr>
              <w:ind w:leftChars="0"/>
              <w:rPr>
                <w:rFonts w:eastAsia="標楷體"/>
                <w:color w:val="000000" w:themeColor="text1"/>
                <w:lang w:val="pt-PT"/>
              </w:rPr>
            </w:pPr>
            <w:r w:rsidRPr="00270E54">
              <w:rPr>
                <w:rFonts w:eastAsia="標楷體" w:hint="eastAsia"/>
                <w:color w:val="000000" w:themeColor="text1"/>
                <w:lang w:val="pt-PT"/>
              </w:rPr>
              <w:t>初步認識憲法及基本法。</w:t>
            </w:r>
          </w:p>
          <w:p w14:paraId="0E9F5EE4" w14:textId="129BEA49" w:rsidR="002F6FA2" w:rsidRPr="00270E54" w:rsidRDefault="002F6FA2" w:rsidP="005E0E02">
            <w:pPr>
              <w:pStyle w:val="af7"/>
              <w:numPr>
                <w:ilvl w:val="0"/>
                <w:numId w:val="23"/>
              </w:numPr>
              <w:ind w:leftChars="0"/>
              <w:rPr>
                <w:rFonts w:eastAsia="標楷體"/>
                <w:color w:val="000000" w:themeColor="text1"/>
                <w:lang w:val="pt-PT"/>
              </w:rPr>
            </w:pPr>
            <w:r w:rsidRPr="00270E54">
              <w:rPr>
                <w:rFonts w:eastAsia="標楷體" w:hint="eastAsia"/>
                <w:color w:val="000000" w:themeColor="text1"/>
                <w:lang w:val="pt-PT"/>
              </w:rPr>
              <w:t>了解守法</w:t>
            </w:r>
            <w:r w:rsidR="00E67FAE" w:rsidRPr="00270E54">
              <w:rPr>
                <w:rFonts w:eastAsia="標楷體" w:hint="eastAsia"/>
                <w:color w:val="000000" w:themeColor="text1"/>
                <w:lang w:val="pt-PT"/>
              </w:rPr>
              <w:t>及維護自身權利</w:t>
            </w:r>
            <w:r w:rsidRPr="00270E54">
              <w:rPr>
                <w:rFonts w:eastAsia="標楷體" w:hint="eastAsia"/>
                <w:color w:val="000000" w:themeColor="text1"/>
                <w:lang w:val="pt-PT"/>
              </w:rPr>
              <w:t>的重要性</w:t>
            </w:r>
            <w:r w:rsidR="00E67FAE" w:rsidRPr="00270E54">
              <w:rPr>
                <w:rFonts w:eastAsia="標楷體" w:hint="eastAsia"/>
                <w:color w:val="000000" w:themeColor="text1"/>
                <w:lang w:val="pt-PT"/>
              </w:rPr>
              <w:t>。</w:t>
            </w:r>
          </w:p>
        </w:tc>
      </w:tr>
      <w:tr w:rsidR="00270E54" w:rsidRPr="00270E54" w14:paraId="209670E3" w14:textId="77777777" w:rsidTr="005E0E02">
        <w:trPr>
          <w:trHeight w:val="409"/>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14:paraId="33D0EA92" w14:textId="77777777" w:rsidR="002F6FA2" w:rsidRPr="00270E54" w:rsidRDefault="002F6FA2" w:rsidP="005E0E02">
            <w:pPr>
              <w:jc w:val="center"/>
              <w:rPr>
                <w:rFonts w:eastAsia="標楷體"/>
                <w:color w:val="000000" w:themeColor="text1"/>
                <w:lang w:val="pt-PT"/>
              </w:rPr>
            </w:pPr>
            <w:r w:rsidRPr="00270E54">
              <w:rPr>
                <w:rFonts w:eastAsia="標楷體"/>
                <w:color w:val="000000" w:themeColor="text1"/>
              </w:rPr>
              <w:t>教材</w:t>
            </w:r>
          </w:p>
        </w:tc>
        <w:tc>
          <w:tcPr>
            <w:tcW w:w="3478" w:type="dxa"/>
            <w:gridSpan w:val="3"/>
            <w:tcBorders>
              <w:top w:val="single" w:sz="4" w:space="0" w:color="auto"/>
              <w:left w:val="single" w:sz="4" w:space="0" w:color="auto"/>
              <w:bottom w:val="single" w:sz="4" w:space="0" w:color="auto"/>
              <w:right w:val="single" w:sz="12" w:space="0" w:color="auto"/>
            </w:tcBorders>
            <w:vAlign w:val="center"/>
          </w:tcPr>
          <w:p w14:paraId="70C3BF7F" w14:textId="77777777" w:rsidR="002F6FA2" w:rsidRPr="00270E54" w:rsidRDefault="002F6FA2" w:rsidP="005E0E02">
            <w:pPr>
              <w:jc w:val="center"/>
              <w:rPr>
                <w:rFonts w:eastAsia="標楷體"/>
                <w:color w:val="000000" w:themeColor="text1"/>
                <w:lang w:val="pt-PT"/>
              </w:rPr>
            </w:pPr>
            <w:r w:rsidRPr="00270E54">
              <w:rPr>
                <w:rFonts w:eastAsia="標楷體"/>
                <w:color w:val="000000" w:themeColor="text1"/>
              </w:rPr>
              <w:t>基力編號</w:t>
            </w:r>
          </w:p>
        </w:tc>
      </w:tr>
      <w:tr w:rsidR="00270E54" w:rsidRPr="00270E54" w14:paraId="6C03E531" w14:textId="77777777" w:rsidTr="005E0E02">
        <w:trPr>
          <w:trHeight w:val="840"/>
          <w:jc w:val="center"/>
        </w:trPr>
        <w:tc>
          <w:tcPr>
            <w:tcW w:w="4805" w:type="dxa"/>
            <w:gridSpan w:val="2"/>
            <w:tcBorders>
              <w:top w:val="single" w:sz="4" w:space="0" w:color="auto"/>
              <w:left w:val="single" w:sz="12" w:space="0" w:color="auto"/>
              <w:bottom w:val="double" w:sz="4" w:space="0" w:color="auto"/>
              <w:right w:val="single" w:sz="4" w:space="0" w:color="auto"/>
            </w:tcBorders>
            <w:vAlign w:val="center"/>
          </w:tcPr>
          <w:p w14:paraId="467570C8" w14:textId="1382F77B" w:rsidR="002F6FA2" w:rsidRPr="00270E54" w:rsidRDefault="00D318E3" w:rsidP="005E0E02">
            <w:pPr>
              <w:rPr>
                <w:rFonts w:eastAsia="標楷體"/>
                <w:color w:val="000000" w:themeColor="text1"/>
                <w:lang w:val="pt-PT"/>
              </w:rPr>
            </w:pPr>
            <w:r w:rsidRPr="00270E54">
              <w:rPr>
                <w:rFonts w:eastAsia="標楷體"/>
                <w:color w:val="000000" w:themeColor="text1"/>
              </w:rPr>
              <w:t>品德與公民</w:t>
            </w:r>
            <w:r w:rsidRPr="00270E54">
              <w:rPr>
                <w:rFonts w:eastAsia="標楷體"/>
                <w:color w:val="000000" w:themeColor="text1"/>
              </w:rPr>
              <w:t>(2016)</w:t>
            </w:r>
            <w:r w:rsidR="00303E8D" w:rsidRPr="00270E54">
              <w:rPr>
                <w:rFonts w:eastAsia="標楷體"/>
                <w:color w:val="000000" w:themeColor="text1"/>
              </w:rPr>
              <w:t>。小學</w:t>
            </w:r>
            <w:r w:rsidR="00303E8D" w:rsidRPr="00270E54">
              <w:rPr>
                <w:rFonts w:eastAsia="標楷體" w:hint="eastAsia"/>
                <w:color w:val="000000" w:themeColor="text1"/>
              </w:rPr>
              <w:t>六</w:t>
            </w:r>
            <w:r w:rsidRPr="00270E54">
              <w:rPr>
                <w:rFonts w:eastAsia="標楷體"/>
                <w:color w:val="000000" w:themeColor="text1"/>
              </w:rPr>
              <w:t>年級上冊，澳門教材。出版地：</w:t>
            </w:r>
            <w:r w:rsidRPr="00270E54">
              <w:rPr>
                <w:rFonts w:eastAsia="標楷體"/>
                <w:color w:val="000000" w:themeColor="text1"/>
              </w:rPr>
              <w:t xml:space="preserve"> </w:t>
            </w:r>
            <w:r w:rsidRPr="00270E54">
              <w:rPr>
                <w:rFonts w:eastAsia="標楷體"/>
                <w:color w:val="000000" w:themeColor="text1"/>
              </w:rPr>
              <w:t>北京人民教育出版社</w:t>
            </w:r>
          </w:p>
        </w:tc>
        <w:tc>
          <w:tcPr>
            <w:tcW w:w="3478" w:type="dxa"/>
            <w:gridSpan w:val="3"/>
            <w:tcBorders>
              <w:top w:val="single" w:sz="4" w:space="0" w:color="auto"/>
              <w:left w:val="single" w:sz="4" w:space="0" w:color="auto"/>
              <w:bottom w:val="double" w:sz="4" w:space="0" w:color="auto"/>
              <w:right w:val="single" w:sz="12" w:space="0" w:color="auto"/>
            </w:tcBorders>
            <w:vAlign w:val="center"/>
          </w:tcPr>
          <w:p w14:paraId="18D880B8" w14:textId="4EE025C4" w:rsidR="00D318E3" w:rsidRPr="00270E54" w:rsidRDefault="00D318E3" w:rsidP="00D318E3">
            <w:pPr>
              <w:widowControl w:val="0"/>
              <w:autoSpaceDE w:val="0"/>
              <w:autoSpaceDN w:val="0"/>
              <w:adjustRightInd w:val="0"/>
              <w:rPr>
                <w:rFonts w:eastAsia="標楷體"/>
                <w:color w:val="000000" w:themeColor="text1"/>
                <w:sz w:val="22"/>
                <w:szCs w:val="22"/>
              </w:rPr>
            </w:pPr>
            <w:r w:rsidRPr="00270E54">
              <w:rPr>
                <w:rFonts w:eastAsia="標楷體"/>
                <w:color w:val="000000" w:themeColor="text1"/>
                <w:sz w:val="22"/>
                <w:szCs w:val="22"/>
              </w:rPr>
              <w:t xml:space="preserve">D-2-15 </w:t>
            </w:r>
            <w:r w:rsidRPr="00270E54">
              <w:rPr>
                <w:rFonts w:eastAsia="標楷體"/>
                <w:color w:val="000000" w:themeColor="text1"/>
                <w:sz w:val="22"/>
                <w:szCs w:val="22"/>
              </w:rPr>
              <w:t>能初步瞭</w:t>
            </w:r>
            <w:r w:rsidR="00E335C8" w:rsidRPr="00270E54">
              <w:rPr>
                <w:rFonts w:eastAsia="標楷體" w:hint="eastAsia"/>
                <w:color w:val="000000" w:themeColor="text1"/>
                <w:sz w:val="22"/>
                <w:szCs w:val="22"/>
              </w:rPr>
              <w:t>解</w:t>
            </w:r>
            <w:r w:rsidRPr="00270E54">
              <w:rPr>
                <w:rFonts w:eastAsia="標楷體"/>
                <w:color w:val="000000" w:themeColor="text1"/>
                <w:sz w:val="22"/>
                <w:szCs w:val="22"/>
              </w:rPr>
              <w:t>基本法以及與門青少年有關的法律法規，自覺遵守法律和公共秩序。</w:t>
            </w:r>
          </w:p>
          <w:p w14:paraId="22748AF7" w14:textId="44CECB44" w:rsidR="002F6FA2" w:rsidRPr="00270E54" w:rsidRDefault="00D318E3" w:rsidP="00D318E3">
            <w:pPr>
              <w:rPr>
                <w:rFonts w:eastAsia="標楷體"/>
                <w:color w:val="000000" w:themeColor="text1"/>
              </w:rPr>
            </w:pPr>
            <w:r w:rsidRPr="00270E54">
              <w:rPr>
                <w:rFonts w:eastAsia="標楷體"/>
                <w:color w:val="000000" w:themeColor="text1"/>
                <w:sz w:val="22"/>
                <w:szCs w:val="22"/>
              </w:rPr>
              <w:t xml:space="preserve">D-2-17 </w:t>
            </w:r>
            <w:r w:rsidRPr="00270E54">
              <w:rPr>
                <w:rFonts w:eastAsia="標楷體"/>
                <w:color w:val="000000" w:themeColor="text1"/>
                <w:sz w:val="22"/>
                <w:szCs w:val="22"/>
              </w:rPr>
              <w:t>知道門居民的基本權利和義務。</w:t>
            </w:r>
          </w:p>
        </w:tc>
      </w:tr>
      <w:tr w:rsidR="00270E54" w:rsidRPr="00270E54" w14:paraId="161344BD" w14:textId="77777777" w:rsidTr="005E0E02">
        <w:trPr>
          <w:trHeight w:val="553"/>
          <w:jc w:val="center"/>
        </w:trPr>
        <w:tc>
          <w:tcPr>
            <w:tcW w:w="4805" w:type="dxa"/>
            <w:gridSpan w:val="2"/>
            <w:tcBorders>
              <w:top w:val="double" w:sz="4" w:space="0" w:color="auto"/>
              <w:left w:val="single" w:sz="12" w:space="0" w:color="auto"/>
              <w:bottom w:val="single" w:sz="4" w:space="0" w:color="auto"/>
              <w:right w:val="single" w:sz="4" w:space="0" w:color="auto"/>
            </w:tcBorders>
            <w:vAlign w:val="center"/>
            <w:hideMark/>
          </w:tcPr>
          <w:p w14:paraId="6C7C833B" w14:textId="77777777" w:rsidR="002F6FA2" w:rsidRPr="00270E54" w:rsidRDefault="002F6FA2" w:rsidP="005E0E02">
            <w:pPr>
              <w:jc w:val="center"/>
              <w:rPr>
                <w:rFonts w:eastAsia="標楷體"/>
                <w:color w:val="000000" w:themeColor="text1"/>
              </w:rPr>
            </w:pPr>
            <w:r w:rsidRPr="00270E54">
              <w:rPr>
                <w:rFonts w:eastAsia="標楷體"/>
                <w:color w:val="000000" w:themeColor="text1"/>
              </w:rPr>
              <w:t>教學內容及活動</w:t>
            </w:r>
          </w:p>
        </w:tc>
        <w:tc>
          <w:tcPr>
            <w:tcW w:w="2053" w:type="dxa"/>
            <w:gridSpan w:val="2"/>
            <w:tcBorders>
              <w:top w:val="double" w:sz="4" w:space="0" w:color="auto"/>
              <w:left w:val="single" w:sz="4" w:space="0" w:color="auto"/>
              <w:bottom w:val="single" w:sz="4" w:space="0" w:color="auto"/>
              <w:right w:val="single" w:sz="4" w:space="0" w:color="auto"/>
            </w:tcBorders>
            <w:vAlign w:val="center"/>
            <w:hideMark/>
          </w:tcPr>
          <w:p w14:paraId="7FC36724" w14:textId="77777777" w:rsidR="002F6FA2" w:rsidRPr="00270E54" w:rsidRDefault="002F6FA2" w:rsidP="005E0E02">
            <w:pPr>
              <w:jc w:val="center"/>
              <w:rPr>
                <w:rFonts w:eastAsia="標楷體"/>
                <w:color w:val="000000" w:themeColor="text1"/>
              </w:rPr>
            </w:pPr>
            <w:r w:rsidRPr="00270E54">
              <w:rPr>
                <w:rFonts w:eastAsia="標楷體"/>
                <w:color w:val="000000" w:themeColor="text1"/>
              </w:rPr>
              <w:t>教材</w:t>
            </w:r>
          </w:p>
        </w:tc>
        <w:tc>
          <w:tcPr>
            <w:tcW w:w="1425" w:type="dxa"/>
            <w:tcBorders>
              <w:top w:val="double" w:sz="4" w:space="0" w:color="auto"/>
              <w:left w:val="single" w:sz="4" w:space="0" w:color="auto"/>
              <w:bottom w:val="single" w:sz="4" w:space="0" w:color="auto"/>
              <w:right w:val="single" w:sz="12" w:space="0" w:color="auto"/>
            </w:tcBorders>
            <w:vAlign w:val="center"/>
          </w:tcPr>
          <w:p w14:paraId="0658C1E6" w14:textId="77777777" w:rsidR="002F6FA2" w:rsidRPr="00270E54" w:rsidRDefault="002F6FA2" w:rsidP="005E0E02">
            <w:pPr>
              <w:jc w:val="center"/>
              <w:rPr>
                <w:rFonts w:eastAsia="標楷體"/>
                <w:color w:val="000000" w:themeColor="text1"/>
              </w:rPr>
            </w:pPr>
            <w:r w:rsidRPr="00270E54">
              <w:rPr>
                <w:rFonts w:eastAsia="標楷體"/>
                <w:color w:val="000000" w:themeColor="text1"/>
              </w:rPr>
              <w:t>時間</w:t>
            </w:r>
          </w:p>
        </w:tc>
      </w:tr>
      <w:tr w:rsidR="002F6FA2" w:rsidRPr="00270E54" w14:paraId="1AE72B05" w14:textId="77777777" w:rsidTr="0045187F">
        <w:trPr>
          <w:trHeight w:val="699"/>
          <w:jc w:val="center"/>
        </w:trPr>
        <w:tc>
          <w:tcPr>
            <w:tcW w:w="4805" w:type="dxa"/>
            <w:gridSpan w:val="2"/>
            <w:tcBorders>
              <w:top w:val="single" w:sz="4" w:space="0" w:color="auto"/>
              <w:left w:val="single" w:sz="12" w:space="0" w:color="auto"/>
              <w:bottom w:val="single" w:sz="12" w:space="0" w:color="auto"/>
              <w:right w:val="single" w:sz="4" w:space="0" w:color="auto"/>
            </w:tcBorders>
            <w:vAlign w:val="center"/>
          </w:tcPr>
          <w:p w14:paraId="7C40B244" w14:textId="1B6008FE" w:rsidR="002F6FA2" w:rsidRPr="00270E54" w:rsidRDefault="00D16B06" w:rsidP="005E0E02">
            <w:pPr>
              <w:rPr>
                <w:rFonts w:eastAsia="標楷體"/>
                <w:b/>
                <w:color w:val="000000" w:themeColor="text1"/>
              </w:rPr>
            </w:pPr>
            <w:r w:rsidRPr="00270E54">
              <w:rPr>
                <w:rFonts w:eastAsia="標楷體" w:hint="eastAsia"/>
                <w:b/>
                <w:color w:val="000000" w:themeColor="text1"/>
              </w:rPr>
              <w:t>引入</w:t>
            </w:r>
          </w:p>
          <w:p w14:paraId="4E45C659" w14:textId="192936EC" w:rsidR="00D16B06" w:rsidRPr="00270E54" w:rsidRDefault="00D16B06" w:rsidP="005E0E02">
            <w:pPr>
              <w:rPr>
                <w:rFonts w:eastAsia="標楷體"/>
                <w:color w:val="000000" w:themeColor="text1"/>
              </w:rPr>
            </w:pPr>
            <w:r w:rsidRPr="00270E54">
              <w:rPr>
                <w:rFonts w:eastAsia="標楷體" w:hint="eastAsia"/>
                <w:color w:val="000000" w:themeColor="text1"/>
              </w:rPr>
              <w:t>教師整理上一節課中，較為可行的校規修改例子。同學生提出疑問。</w:t>
            </w:r>
          </w:p>
          <w:p w14:paraId="5D2CB61A" w14:textId="65027D82" w:rsidR="00D16B06" w:rsidRPr="00270E54" w:rsidRDefault="00D16B06" w:rsidP="00D16B06">
            <w:pPr>
              <w:pStyle w:val="af7"/>
              <w:numPr>
                <w:ilvl w:val="0"/>
                <w:numId w:val="27"/>
              </w:numPr>
              <w:ind w:leftChars="0"/>
              <w:rPr>
                <w:rFonts w:eastAsia="標楷體"/>
                <w:color w:val="000000" w:themeColor="text1"/>
              </w:rPr>
            </w:pPr>
            <w:r w:rsidRPr="00270E54">
              <w:rPr>
                <w:rFonts w:eastAsia="標楷體" w:hint="eastAsia"/>
                <w:color w:val="000000" w:themeColor="text1"/>
              </w:rPr>
              <w:t>如果這是澳門的法律，可以由誰</w:t>
            </w:r>
            <w:r w:rsidRPr="00270E54">
              <w:rPr>
                <w:rFonts w:eastAsia="標楷體" w:hint="eastAsia"/>
                <w:color w:val="000000" w:themeColor="text1"/>
              </w:rPr>
              <w:t>/</w:t>
            </w:r>
            <w:r w:rsidRPr="00270E54">
              <w:rPr>
                <w:rFonts w:eastAsia="標楷體" w:hint="eastAsia"/>
                <w:color w:val="000000" w:themeColor="text1"/>
              </w:rPr>
              <w:t>什麼機構提出修改？</w:t>
            </w:r>
          </w:p>
          <w:p w14:paraId="49D8D1C7" w14:textId="4E960082" w:rsidR="00D16B06" w:rsidRPr="00270E54" w:rsidRDefault="000E57F0" w:rsidP="00D16B06">
            <w:pPr>
              <w:pStyle w:val="af7"/>
              <w:numPr>
                <w:ilvl w:val="0"/>
                <w:numId w:val="27"/>
              </w:numPr>
              <w:ind w:leftChars="0"/>
              <w:rPr>
                <w:rFonts w:eastAsia="標楷體"/>
                <w:color w:val="000000" w:themeColor="text1"/>
              </w:rPr>
            </w:pPr>
            <w:r w:rsidRPr="00270E54">
              <w:rPr>
                <w:rFonts w:eastAsia="標楷體" w:hint="eastAsia"/>
                <w:color w:val="000000" w:themeColor="text1"/>
              </w:rPr>
              <w:t>澳門制定法律的程序是怎樣的？</w:t>
            </w:r>
          </w:p>
          <w:p w14:paraId="3C2EFA61" w14:textId="77777777" w:rsidR="006C3845" w:rsidRPr="00270E54" w:rsidRDefault="006C3845" w:rsidP="006C3845">
            <w:pPr>
              <w:pStyle w:val="af7"/>
              <w:ind w:leftChars="0" w:left="780"/>
              <w:rPr>
                <w:rFonts w:eastAsia="標楷體"/>
                <w:color w:val="000000" w:themeColor="text1"/>
              </w:rPr>
            </w:pPr>
          </w:p>
          <w:p w14:paraId="5068BEBD" w14:textId="5DD5B04B" w:rsidR="00D16B06" w:rsidRPr="00270E54" w:rsidRDefault="00D16B06" w:rsidP="005E0E02">
            <w:pPr>
              <w:rPr>
                <w:rFonts w:eastAsia="標楷體"/>
                <w:b/>
                <w:color w:val="000000" w:themeColor="text1"/>
              </w:rPr>
            </w:pPr>
            <w:r w:rsidRPr="00270E54">
              <w:rPr>
                <w:rFonts w:eastAsia="標楷體" w:hint="eastAsia"/>
                <w:b/>
                <w:color w:val="000000" w:themeColor="text1"/>
              </w:rPr>
              <w:t>發展</w:t>
            </w:r>
          </w:p>
          <w:p w14:paraId="73E5DFF6" w14:textId="56849EED" w:rsidR="000E57F0" w:rsidRPr="00270E54" w:rsidRDefault="000E57F0" w:rsidP="000E57F0">
            <w:pPr>
              <w:pStyle w:val="af7"/>
              <w:numPr>
                <w:ilvl w:val="0"/>
                <w:numId w:val="29"/>
              </w:numPr>
              <w:ind w:leftChars="0"/>
              <w:rPr>
                <w:rFonts w:eastAsia="標楷體"/>
                <w:b/>
                <w:color w:val="000000" w:themeColor="text1"/>
              </w:rPr>
            </w:pPr>
            <w:r w:rsidRPr="00270E54">
              <w:rPr>
                <w:rFonts w:eastAsia="標楷體" w:hint="eastAsia"/>
                <w:color w:val="000000" w:themeColor="text1"/>
              </w:rPr>
              <w:t>觀看影片</w:t>
            </w:r>
            <w:r w:rsidRPr="00270E54">
              <w:rPr>
                <w:rFonts w:eastAsia="標楷體" w:hint="eastAsia"/>
                <w:color w:val="000000" w:themeColor="text1"/>
              </w:rPr>
              <w:t xml:space="preserve"> -</w:t>
            </w:r>
            <w:r w:rsidRPr="00270E54">
              <w:rPr>
                <w:rFonts w:eastAsia="標楷體"/>
                <w:color w:val="000000" w:themeColor="text1"/>
              </w:rPr>
              <w:t xml:space="preserve"> </w:t>
            </w:r>
            <w:r w:rsidRPr="00270E54">
              <w:rPr>
                <w:rFonts w:eastAsia="標楷體" w:hint="eastAsia"/>
                <w:color w:val="000000" w:themeColor="text1"/>
              </w:rPr>
              <w:t>澳門特別行政區制定法律流程</w:t>
            </w:r>
          </w:p>
          <w:p w14:paraId="0026E7E5" w14:textId="3F4268C9" w:rsidR="000E57F0" w:rsidRPr="00270E54" w:rsidRDefault="0065172F" w:rsidP="000E57F0">
            <w:pPr>
              <w:rPr>
                <w:rFonts w:eastAsia="標楷體"/>
                <w:color w:val="000000" w:themeColor="text1"/>
              </w:rPr>
            </w:pPr>
            <w:hyperlink r:id="rId10" w:history="1">
              <w:r w:rsidR="000E57F0" w:rsidRPr="00270E54">
                <w:rPr>
                  <w:rStyle w:val="a7"/>
                  <w:rFonts w:eastAsia="標楷體"/>
                  <w:color w:val="000000" w:themeColor="text1"/>
                </w:rPr>
                <w:t>https://www.youtube.com/watch?v=z6-lmxYzFB8</w:t>
              </w:r>
            </w:hyperlink>
          </w:p>
          <w:p w14:paraId="45946CC1" w14:textId="093F405F" w:rsidR="000E57F0" w:rsidRPr="00270E54" w:rsidRDefault="006C3845" w:rsidP="000E57F0">
            <w:pPr>
              <w:pStyle w:val="af7"/>
              <w:numPr>
                <w:ilvl w:val="0"/>
                <w:numId w:val="29"/>
              </w:numPr>
              <w:ind w:leftChars="0"/>
              <w:rPr>
                <w:rFonts w:eastAsia="標楷體"/>
                <w:b/>
                <w:color w:val="000000" w:themeColor="text1"/>
              </w:rPr>
            </w:pPr>
            <w:r w:rsidRPr="00270E54">
              <w:rPr>
                <w:rFonts w:eastAsia="標楷體" w:hint="eastAsia"/>
                <w:color w:val="000000" w:themeColor="text1"/>
              </w:rPr>
              <w:t>觀看影片</w:t>
            </w:r>
            <w:r w:rsidRPr="00270E54">
              <w:rPr>
                <w:rFonts w:eastAsia="標楷體" w:hint="eastAsia"/>
                <w:color w:val="000000" w:themeColor="text1"/>
              </w:rPr>
              <w:t xml:space="preserve"> -</w:t>
            </w:r>
            <w:r w:rsidRPr="00270E54">
              <w:rPr>
                <w:rFonts w:eastAsia="標楷體"/>
                <w:color w:val="000000" w:themeColor="text1"/>
              </w:rPr>
              <w:t xml:space="preserve"> </w:t>
            </w:r>
            <w:r w:rsidRPr="00270E54">
              <w:rPr>
                <w:rFonts w:eastAsia="標楷體" w:hint="eastAsia"/>
                <w:color w:val="000000" w:themeColor="text1"/>
              </w:rPr>
              <w:t>認識《澳門基本法》</w:t>
            </w:r>
          </w:p>
          <w:p w14:paraId="7D20D5A7" w14:textId="1BA569E9" w:rsidR="006C3845" w:rsidRPr="00270E54" w:rsidRDefault="0065172F" w:rsidP="005E0E02">
            <w:pPr>
              <w:rPr>
                <w:rFonts w:eastAsia="標楷體"/>
                <w:color w:val="000000" w:themeColor="text1"/>
              </w:rPr>
            </w:pPr>
            <w:hyperlink r:id="rId11" w:history="1">
              <w:r w:rsidR="006C3845" w:rsidRPr="00270E54">
                <w:rPr>
                  <w:rStyle w:val="a7"/>
                  <w:rFonts w:eastAsia="標楷體"/>
                  <w:color w:val="000000" w:themeColor="text1"/>
                </w:rPr>
                <w:t>https://www.youtube.com/watch?v=5OtEw5GpO74</w:t>
              </w:r>
            </w:hyperlink>
          </w:p>
          <w:p w14:paraId="03228397" w14:textId="581EE112" w:rsidR="006C3845" w:rsidRPr="00270E54" w:rsidRDefault="006C3845" w:rsidP="006C3845">
            <w:pPr>
              <w:pStyle w:val="af7"/>
              <w:numPr>
                <w:ilvl w:val="0"/>
                <w:numId w:val="29"/>
              </w:numPr>
              <w:ind w:leftChars="0"/>
              <w:rPr>
                <w:rFonts w:eastAsia="標楷體"/>
                <w:color w:val="000000" w:themeColor="text1"/>
              </w:rPr>
            </w:pPr>
            <w:r w:rsidRPr="00270E54">
              <w:rPr>
                <w:rFonts w:eastAsia="標楷體" w:hint="eastAsia"/>
                <w:color w:val="000000" w:themeColor="text1"/>
              </w:rPr>
              <w:t>觀看影片</w:t>
            </w:r>
            <w:r w:rsidRPr="00270E54">
              <w:rPr>
                <w:rFonts w:eastAsia="標楷體" w:hint="eastAsia"/>
                <w:color w:val="000000" w:themeColor="text1"/>
              </w:rPr>
              <w:t>-</w:t>
            </w:r>
            <w:r w:rsidRPr="00270E54">
              <w:rPr>
                <w:rFonts w:eastAsia="標楷體" w:hint="eastAsia"/>
                <w:color w:val="000000" w:themeColor="text1"/>
              </w:rPr>
              <w:t>【《澳門基本法》</w:t>
            </w:r>
            <w:r w:rsidRPr="00270E54">
              <w:rPr>
                <w:rFonts w:eastAsia="標楷體" w:hint="eastAsia"/>
                <w:color w:val="000000" w:themeColor="text1"/>
              </w:rPr>
              <w:t>30</w:t>
            </w:r>
            <w:r w:rsidRPr="00270E54">
              <w:rPr>
                <w:rFonts w:eastAsia="標楷體" w:hint="eastAsia"/>
                <w:color w:val="000000" w:themeColor="text1"/>
              </w:rPr>
              <w:t>周年「知多少」</w:t>
            </w:r>
            <w:r w:rsidRPr="00270E54">
              <w:rPr>
                <w:rFonts w:eastAsia="標楷體" w:hint="eastAsia"/>
                <w:color w:val="000000" w:themeColor="text1"/>
              </w:rPr>
              <w:t xml:space="preserve"> EP2</w:t>
            </w:r>
            <w:r w:rsidRPr="00270E54">
              <w:rPr>
                <w:rFonts w:eastAsia="標楷體" w:hint="eastAsia"/>
                <w:color w:val="000000" w:themeColor="text1"/>
              </w:rPr>
              <w:t>】《基本法》與日常生活</w:t>
            </w:r>
          </w:p>
          <w:p w14:paraId="33AD499B" w14:textId="137080FF" w:rsidR="006C3845" w:rsidRPr="00270E54" w:rsidRDefault="0065172F" w:rsidP="006C3845">
            <w:pPr>
              <w:rPr>
                <w:rFonts w:eastAsia="標楷體"/>
                <w:color w:val="000000" w:themeColor="text1"/>
              </w:rPr>
            </w:pPr>
            <w:hyperlink r:id="rId12" w:history="1">
              <w:r w:rsidR="006C3845" w:rsidRPr="00270E54">
                <w:rPr>
                  <w:rStyle w:val="a7"/>
                  <w:rFonts w:eastAsia="標楷體"/>
                  <w:color w:val="000000" w:themeColor="text1"/>
                </w:rPr>
                <w:t>https://www.youtube.com/watch?v=0O8uUZrUpXU</w:t>
              </w:r>
            </w:hyperlink>
          </w:p>
          <w:p w14:paraId="5E118443" w14:textId="12B84A88" w:rsidR="005E0E02" w:rsidRPr="00270E54" w:rsidRDefault="005E0E02" w:rsidP="006C3845">
            <w:pPr>
              <w:rPr>
                <w:rFonts w:eastAsia="標楷體"/>
                <w:color w:val="000000" w:themeColor="text1"/>
              </w:rPr>
            </w:pPr>
          </w:p>
          <w:p w14:paraId="43101082" w14:textId="4DFF0BFA" w:rsidR="005E0E02" w:rsidRPr="00270E54" w:rsidRDefault="005E0E02" w:rsidP="006C3845">
            <w:pPr>
              <w:rPr>
                <w:rFonts w:eastAsia="標楷體"/>
                <w:color w:val="000000" w:themeColor="text1"/>
              </w:rPr>
            </w:pPr>
            <w:r w:rsidRPr="00270E54">
              <w:rPr>
                <w:rFonts w:eastAsia="標楷體" w:hint="eastAsia"/>
                <w:color w:val="000000" w:themeColor="text1"/>
              </w:rPr>
              <w:t>小結：基本法和我們的生活息息相關，是祖國送給澳門所有居民的一份禮物</w:t>
            </w:r>
            <w:r w:rsidR="000E57F0" w:rsidRPr="00270E54">
              <w:rPr>
                <w:rFonts w:eastAsia="標楷體" w:hint="eastAsia"/>
                <w:color w:val="000000" w:themeColor="text1"/>
              </w:rPr>
              <w:t>。而澳門制定法律的權利及程序等，亦是由基本法所規定的</w:t>
            </w:r>
          </w:p>
          <w:p w14:paraId="14B1E903" w14:textId="76B0B92B" w:rsidR="005E0E02" w:rsidRPr="00270E54" w:rsidRDefault="005E0E02" w:rsidP="006C3845">
            <w:pPr>
              <w:rPr>
                <w:rFonts w:eastAsia="標楷體"/>
                <w:color w:val="000000" w:themeColor="text1"/>
              </w:rPr>
            </w:pPr>
          </w:p>
          <w:p w14:paraId="0E57D764" w14:textId="7C5DDC84" w:rsidR="00E67FAE" w:rsidRPr="00270E54" w:rsidRDefault="000E57F0" w:rsidP="00E67FAE">
            <w:pPr>
              <w:pStyle w:val="af7"/>
              <w:numPr>
                <w:ilvl w:val="0"/>
                <w:numId w:val="29"/>
              </w:numPr>
              <w:ind w:leftChars="0"/>
              <w:rPr>
                <w:rFonts w:eastAsia="標楷體"/>
                <w:color w:val="000000" w:themeColor="text1"/>
              </w:rPr>
            </w:pPr>
            <w:r w:rsidRPr="00270E54">
              <w:rPr>
                <w:rFonts w:eastAsia="標楷體" w:hint="eastAsia"/>
                <w:color w:val="000000" w:themeColor="text1"/>
              </w:rPr>
              <w:t>參考課本第</w:t>
            </w:r>
            <w:r w:rsidRPr="00270E54">
              <w:rPr>
                <w:rFonts w:eastAsia="標楷體"/>
                <w:color w:val="000000" w:themeColor="text1"/>
              </w:rPr>
              <w:t>40</w:t>
            </w:r>
            <w:r w:rsidRPr="00270E54">
              <w:rPr>
                <w:rFonts w:eastAsia="標楷體" w:hint="eastAsia"/>
                <w:color w:val="000000" w:themeColor="text1"/>
              </w:rPr>
              <w:t>頁，以主角阿明遭遇下酒吧噪音擾民的案例為素材</w:t>
            </w:r>
            <w:r w:rsidR="00E67FAE" w:rsidRPr="00270E54">
              <w:rPr>
                <w:rFonts w:eastAsia="標楷體" w:hint="eastAsia"/>
                <w:color w:val="000000" w:themeColor="text1"/>
              </w:rPr>
              <w:t>，並向學生解釋第</w:t>
            </w:r>
            <w:r w:rsidR="00E67FAE" w:rsidRPr="00270E54">
              <w:rPr>
                <w:rFonts w:eastAsia="標楷體" w:hint="eastAsia"/>
                <w:color w:val="000000" w:themeColor="text1"/>
              </w:rPr>
              <w:t>8/2014</w:t>
            </w:r>
            <w:r w:rsidR="00E67FAE" w:rsidRPr="00270E54">
              <w:rPr>
                <w:rFonts w:eastAsia="標楷體" w:hint="eastAsia"/>
                <w:color w:val="000000" w:themeColor="text1"/>
              </w:rPr>
              <w:t>號法律─預防和控制環境噪音法。</w:t>
            </w:r>
          </w:p>
          <w:p w14:paraId="626B5F59" w14:textId="4FADC5FD" w:rsidR="00E67FAE" w:rsidRPr="00270E54" w:rsidRDefault="00E67FAE" w:rsidP="00E67FAE">
            <w:pPr>
              <w:ind w:left="360"/>
              <w:rPr>
                <w:rFonts w:eastAsia="標楷體"/>
                <w:color w:val="000000" w:themeColor="text1"/>
              </w:rPr>
            </w:pPr>
            <w:r w:rsidRPr="00270E54">
              <w:rPr>
                <w:rFonts w:eastAsia="標楷體" w:hint="eastAsia"/>
                <w:color w:val="000000" w:themeColor="text1"/>
              </w:rPr>
              <w:t>並邀請學生以角色扮演的方式，分別扮演酒吧東主及阿明，學習以正確的方式守法及保障自身的權利。</w:t>
            </w:r>
          </w:p>
          <w:p w14:paraId="0D1084AB" w14:textId="596C8DF0" w:rsidR="00E67FAE" w:rsidRPr="00270E54" w:rsidRDefault="00E67FAE" w:rsidP="00E67FAE">
            <w:pPr>
              <w:rPr>
                <w:rFonts w:eastAsia="標楷體"/>
                <w:b/>
                <w:color w:val="000000" w:themeColor="text1"/>
              </w:rPr>
            </w:pPr>
          </w:p>
          <w:p w14:paraId="348E1B09" w14:textId="19313A05" w:rsidR="00D318E3" w:rsidRPr="00270E54" w:rsidRDefault="00D318E3" w:rsidP="00E67FAE">
            <w:pPr>
              <w:rPr>
                <w:rFonts w:eastAsia="標楷體"/>
                <w:b/>
                <w:color w:val="000000" w:themeColor="text1"/>
              </w:rPr>
            </w:pPr>
          </w:p>
          <w:p w14:paraId="108B9568" w14:textId="77777777" w:rsidR="00D318E3" w:rsidRPr="00270E54" w:rsidRDefault="00D318E3" w:rsidP="00E67FAE">
            <w:pPr>
              <w:rPr>
                <w:rFonts w:eastAsia="標楷體"/>
                <w:b/>
                <w:color w:val="000000" w:themeColor="text1"/>
              </w:rPr>
            </w:pPr>
          </w:p>
          <w:p w14:paraId="2929E441" w14:textId="0838FB62" w:rsidR="00D16B06" w:rsidRPr="00270E54" w:rsidRDefault="00D16B06" w:rsidP="00E67FAE">
            <w:pPr>
              <w:rPr>
                <w:rFonts w:eastAsia="標楷體"/>
                <w:b/>
                <w:color w:val="000000" w:themeColor="text1"/>
              </w:rPr>
            </w:pPr>
            <w:r w:rsidRPr="00270E54">
              <w:rPr>
                <w:rFonts w:eastAsia="標楷體" w:hint="eastAsia"/>
                <w:b/>
                <w:color w:val="000000" w:themeColor="text1"/>
              </w:rPr>
              <w:lastRenderedPageBreak/>
              <w:t>總結</w:t>
            </w:r>
          </w:p>
          <w:p w14:paraId="2F419710" w14:textId="5B97F361" w:rsidR="002F6FA2" w:rsidRPr="00270E54" w:rsidRDefault="003D4403" w:rsidP="004B1CFC">
            <w:pPr>
              <w:rPr>
                <w:rFonts w:eastAsia="標楷體"/>
                <w:color w:val="000000" w:themeColor="text1"/>
              </w:rPr>
            </w:pPr>
            <w:r w:rsidRPr="00270E54">
              <w:rPr>
                <w:rFonts w:eastAsia="標楷體" w:hint="eastAsia"/>
                <w:color w:val="000000" w:themeColor="text1"/>
              </w:rPr>
              <w:t>與學生共同總結兩節課堂所學，明白法律的訂定</w:t>
            </w:r>
            <w:r w:rsidR="004B1CFC" w:rsidRPr="00270E54">
              <w:rPr>
                <w:rFonts w:eastAsia="標楷體" w:hint="eastAsia"/>
                <w:color w:val="000000" w:themeColor="text1"/>
              </w:rPr>
              <w:t>是善意的，目的為保障社會上的各人。我們作為社會上的一份子，應遵守法律及以合適的方式維護自己的權利</w:t>
            </w:r>
          </w:p>
        </w:tc>
        <w:tc>
          <w:tcPr>
            <w:tcW w:w="2053" w:type="dxa"/>
            <w:gridSpan w:val="2"/>
            <w:tcBorders>
              <w:top w:val="single" w:sz="4" w:space="0" w:color="auto"/>
              <w:left w:val="single" w:sz="4" w:space="0" w:color="auto"/>
              <w:bottom w:val="single" w:sz="12" w:space="0" w:color="auto"/>
              <w:right w:val="single" w:sz="4" w:space="0" w:color="auto"/>
            </w:tcBorders>
          </w:tcPr>
          <w:p w14:paraId="024D05AD" w14:textId="77777777" w:rsidR="002F6FA2" w:rsidRPr="00270E54" w:rsidRDefault="002F6FA2" w:rsidP="005E0E02">
            <w:pPr>
              <w:rPr>
                <w:rFonts w:eastAsia="標楷體"/>
                <w:color w:val="000000" w:themeColor="text1"/>
              </w:rPr>
            </w:pPr>
          </w:p>
        </w:tc>
        <w:tc>
          <w:tcPr>
            <w:tcW w:w="1425" w:type="dxa"/>
            <w:tcBorders>
              <w:top w:val="single" w:sz="4" w:space="0" w:color="auto"/>
              <w:left w:val="single" w:sz="4" w:space="0" w:color="auto"/>
              <w:bottom w:val="single" w:sz="12" w:space="0" w:color="auto"/>
              <w:right w:val="single" w:sz="12" w:space="0" w:color="auto"/>
            </w:tcBorders>
          </w:tcPr>
          <w:p w14:paraId="5FDF6E8D" w14:textId="3E51EA52" w:rsidR="002F6FA2" w:rsidRPr="00270E54" w:rsidRDefault="000E57F0" w:rsidP="005E0E02">
            <w:pPr>
              <w:rPr>
                <w:rFonts w:eastAsia="標楷體"/>
                <w:color w:val="000000" w:themeColor="text1"/>
              </w:rPr>
            </w:pPr>
            <w:r w:rsidRPr="00270E54">
              <w:rPr>
                <w:rFonts w:eastAsia="標楷體" w:hint="eastAsia"/>
                <w:color w:val="000000" w:themeColor="text1"/>
              </w:rPr>
              <w:t>3</w:t>
            </w:r>
            <w:r w:rsidRPr="00270E54">
              <w:rPr>
                <w:rFonts w:eastAsia="標楷體" w:hint="eastAsia"/>
                <w:color w:val="000000" w:themeColor="text1"/>
              </w:rPr>
              <w:t>分鐘</w:t>
            </w:r>
          </w:p>
          <w:p w14:paraId="67972374" w14:textId="5D560AA8" w:rsidR="000E57F0" w:rsidRPr="00270E54" w:rsidRDefault="000E57F0" w:rsidP="005E0E02">
            <w:pPr>
              <w:rPr>
                <w:rFonts w:eastAsia="標楷體"/>
                <w:color w:val="000000" w:themeColor="text1"/>
              </w:rPr>
            </w:pPr>
          </w:p>
          <w:p w14:paraId="48E3B934" w14:textId="2A586C39" w:rsidR="000E57F0" w:rsidRPr="00270E54" w:rsidRDefault="000E57F0" w:rsidP="005E0E02">
            <w:pPr>
              <w:rPr>
                <w:rFonts w:eastAsia="標楷體"/>
                <w:color w:val="000000" w:themeColor="text1"/>
              </w:rPr>
            </w:pPr>
          </w:p>
          <w:p w14:paraId="1D3CA126" w14:textId="6F90A87A" w:rsidR="000E57F0" w:rsidRPr="00270E54" w:rsidRDefault="000E57F0" w:rsidP="005E0E02">
            <w:pPr>
              <w:rPr>
                <w:rFonts w:eastAsia="標楷體"/>
                <w:color w:val="000000" w:themeColor="text1"/>
              </w:rPr>
            </w:pPr>
          </w:p>
          <w:p w14:paraId="1B9C4EBA" w14:textId="5387465D" w:rsidR="000E57F0" w:rsidRPr="00270E54" w:rsidRDefault="000E57F0" w:rsidP="005E0E02">
            <w:pPr>
              <w:rPr>
                <w:rFonts w:eastAsia="標楷體"/>
                <w:color w:val="000000" w:themeColor="text1"/>
              </w:rPr>
            </w:pPr>
          </w:p>
          <w:p w14:paraId="07A34C02" w14:textId="295A1B71" w:rsidR="000E57F0" w:rsidRPr="00270E54" w:rsidRDefault="000E57F0" w:rsidP="005E0E02">
            <w:pPr>
              <w:rPr>
                <w:rFonts w:eastAsia="標楷體"/>
                <w:color w:val="000000" w:themeColor="text1"/>
              </w:rPr>
            </w:pPr>
          </w:p>
          <w:p w14:paraId="00DB8EAE" w14:textId="4AD56339" w:rsidR="000E57F0" w:rsidRPr="00270E54" w:rsidRDefault="000E57F0" w:rsidP="005E0E02">
            <w:pPr>
              <w:rPr>
                <w:rFonts w:eastAsia="標楷體"/>
                <w:color w:val="000000" w:themeColor="text1"/>
              </w:rPr>
            </w:pPr>
          </w:p>
          <w:p w14:paraId="774C607D" w14:textId="4DB3810E" w:rsidR="000E57F0" w:rsidRPr="00270E54" w:rsidRDefault="000E57F0" w:rsidP="005E0E02">
            <w:pPr>
              <w:rPr>
                <w:rFonts w:eastAsia="標楷體"/>
                <w:color w:val="000000" w:themeColor="text1"/>
              </w:rPr>
            </w:pPr>
          </w:p>
          <w:p w14:paraId="7A6AE7F9" w14:textId="66909384" w:rsidR="000E57F0" w:rsidRPr="00270E54" w:rsidRDefault="000E57F0" w:rsidP="005E0E02">
            <w:pPr>
              <w:rPr>
                <w:rFonts w:eastAsia="標楷體"/>
                <w:color w:val="000000" w:themeColor="text1"/>
              </w:rPr>
            </w:pPr>
            <w:r w:rsidRPr="00270E54">
              <w:rPr>
                <w:rFonts w:eastAsia="標楷體"/>
                <w:color w:val="000000" w:themeColor="text1"/>
              </w:rPr>
              <w:t>1</w:t>
            </w:r>
            <w:r w:rsidR="00CD4E81" w:rsidRPr="00270E54">
              <w:rPr>
                <w:rFonts w:eastAsia="標楷體"/>
                <w:color w:val="000000" w:themeColor="text1"/>
              </w:rPr>
              <w:t>0</w:t>
            </w:r>
            <w:r w:rsidRPr="00270E54">
              <w:rPr>
                <w:rFonts w:eastAsia="標楷體" w:hint="eastAsia"/>
                <w:color w:val="000000" w:themeColor="text1"/>
              </w:rPr>
              <w:t>分鐘</w:t>
            </w:r>
          </w:p>
          <w:p w14:paraId="2AD21ADD" w14:textId="5EA329B8" w:rsidR="000E57F0" w:rsidRPr="00270E54" w:rsidRDefault="000E57F0" w:rsidP="005E0E02">
            <w:pPr>
              <w:rPr>
                <w:rFonts w:eastAsia="標楷體"/>
                <w:color w:val="000000" w:themeColor="text1"/>
              </w:rPr>
            </w:pPr>
          </w:p>
          <w:p w14:paraId="34845834" w14:textId="5952D2BB" w:rsidR="000E57F0" w:rsidRPr="00270E54" w:rsidRDefault="000E57F0" w:rsidP="005E0E02">
            <w:pPr>
              <w:rPr>
                <w:rFonts w:eastAsia="標楷體"/>
                <w:color w:val="000000" w:themeColor="text1"/>
              </w:rPr>
            </w:pPr>
          </w:p>
          <w:p w14:paraId="596B4412" w14:textId="6E7A885D" w:rsidR="000E57F0" w:rsidRPr="00270E54" w:rsidRDefault="000E57F0" w:rsidP="005E0E02">
            <w:pPr>
              <w:rPr>
                <w:rFonts w:eastAsia="標楷體"/>
                <w:color w:val="000000" w:themeColor="text1"/>
              </w:rPr>
            </w:pPr>
          </w:p>
          <w:p w14:paraId="6DCE427B" w14:textId="2E4AD9E1" w:rsidR="000E57F0" w:rsidRPr="00270E54" w:rsidRDefault="000E57F0" w:rsidP="005E0E02">
            <w:pPr>
              <w:rPr>
                <w:rFonts w:eastAsia="標楷體"/>
                <w:color w:val="000000" w:themeColor="text1"/>
              </w:rPr>
            </w:pPr>
          </w:p>
          <w:p w14:paraId="08955FFD" w14:textId="4270EECF" w:rsidR="000E57F0" w:rsidRPr="00270E54" w:rsidRDefault="000E57F0" w:rsidP="005E0E02">
            <w:pPr>
              <w:rPr>
                <w:rFonts w:eastAsia="標楷體"/>
                <w:color w:val="000000" w:themeColor="text1"/>
              </w:rPr>
            </w:pPr>
          </w:p>
          <w:p w14:paraId="01866441" w14:textId="61B9005F" w:rsidR="000E57F0" w:rsidRPr="00270E54" w:rsidRDefault="000E57F0" w:rsidP="005E0E02">
            <w:pPr>
              <w:rPr>
                <w:rFonts w:eastAsia="標楷體"/>
                <w:color w:val="000000" w:themeColor="text1"/>
              </w:rPr>
            </w:pPr>
          </w:p>
          <w:p w14:paraId="115019A7" w14:textId="00B0467D" w:rsidR="000E57F0" w:rsidRPr="00270E54" w:rsidRDefault="000E57F0" w:rsidP="005E0E02">
            <w:pPr>
              <w:rPr>
                <w:rFonts w:eastAsia="標楷體"/>
                <w:color w:val="000000" w:themeColor="text1"/>
              </w:rPr>
            </w:pPr>
          </w:p>
          <w:p w14:paraId="058CD64C" w14:textId="2DCB56DA" w:rsidR="000E57F0" w:rsidRPr="00270E54" w:rsidRDefault="000E57F0" w:rsidP="005E0E02">
            <w:pPr>
              <w:rPr>
                <w:rFonts w:eastAsia="標楷體"/>
                <w:color w:val="000000" w:themeColor="text1"/>
              </w:rPr>
            </w:pPr>
          </w:p>
          <w:p w14:paraId="6CCFC581" w14:textId="7027E13D" w:rsidR="000E57F0" w:rsidRPr="00270E54" w:rsidRDefault="000E57F0" w:rsidP="005E0E02">
            <w:pPr>
              <w:rPr>
                <w:rFonts w:eastAsia="標楷體"/>
                <w:color w:val="000000" w:themeColor="text1"/>
              </w:rPr>
            </w:pPr>
          </w:p>
          <w:p w14:paraId="44F8C843" w14:textId="1452B29B" w:rsidR="000E57F0" w:rsidRPr="00270E54" w:rsidRDefault="000E57F0" w:rsidP="005E0E02">
            <w:pPr>
              <w:rPr>
                <w:rFonts w:eastAsia="標楷體"/>
                <w:color w:val="000000" w:themeColor="text1"/>
              </w:rPr>
            </w:pPr>
          </w:p>
          <w:p w14:paraId="439A9BC1" w14:textId="0FEA5197" w:rsidR="000E57F0" w:rsidRPr="00270E54" w:rsidRDefault="000E57F0" w:rsidP="005E0E02">
            <w:pPr>
              <w:rPr>
                <w:rFonts w:eastAsia="標楷體"/>
                <w:color w:val="000000" w:themeColor="text1"/>
              </w:rPr>
            </w:pPr>
          </w:p>
          <w:p w14:paraId="2B48CD19" w14:textId="36530C97" w:rsidR="000E57F0" w:rsidRPr="00270E54" w:rsidRDefault="000E57F0" w:rsidP="005E0E02">
            <w:pPr>
              <w:rPr>
                <w:rFonts w:eastAsia="標楷體"/>
                <w:color w:val="000000" w:themeColor="text1"/>
              </w:rPr>
            </w:pPr>
          </w:p>
          <w:p w14:paraId="18BD5392" w14:textId="63E2BC7D" w:rsidR="000E57F0" w:rsidRPr="00270E54" w:rsidRDefault="00CD4E81" w:rsidP="005E0E02">
            <w:pPr>
              <w:rPr>
                <w:rFonts w:eastAsia="標楷體"/>
                <w:color w:val="000000" w:themeColor="text1"/>
              </w:rPr>
            </w:pPr>
            <w:r w:rsidRPr="00270E54">
              <w:rPr>
                <w:rFonts w:eastAsia="標楷體"/>
                <w:color w:val="000000" w:themeColor="text1"/>
              </w:rPr>
              <w:t>22</w:t>
            </w:r>
            <w:r w:rsidR="000E57F0" w:rsidRPr="00270E54">
              <w:rPr>
                <w:rFonts w:eastAsia="標楷體" w:hint="eastAsia"/>
                <w:color w:val="000000" w:themeColor="text1"/>
              </w:rPr>
              <w:t>分鐘</w:t>
            </w:r>
          </w:p>
          <w:p w14:paraId="19A0F39D" w14:textId="77777777" w:rsidR="002F6FA2" w:rsidRPr="00270E54" w:rsidRDefault="002F6FA2" w:rsidP="005E0E02">
            <w:pPr>
              <w:rPr>
                <w:rFonts w:eastAsia="標楷體"/>
                <w:color w:val="000000" w:themeColor="text1"/>
              </w:rPr>
            </w:pPr>
          </w:p>
          <w:p w14:paraId="178E8D93" w14:textId="77777777" w:rsidR="002F6FA2" w:rsidRPr="00270E54" w:rsidRDefault="002F6FA2" w:rsidP="005E0E02">
            <w:pPr>
              <w:rPr>
                <w:rFonts w:eastAsia="標楷體"/>
                <w:color w:val="000000" w:themeColor="text1"/>
              </w:rPr>
            </w:pPr>
          </w:p>
          <w:p w14:paraId="3797F94F" w14:textId="77777777" w:rsidR="00CD4E81" w:rsidRPr="00270E54" w:rsidRDefault="00CD4E81" w:rsidP="005E0E02">
            <w:pPr>
              <w:rPr>
                <w:rFonts w:eastAsia="標楷體"/>
                <w:color w:val="000000" w:themeColor="text1"/>
              </w:rPr>
            </w:pPr>
          </w:p>
          <w:p w14:paraId="324142C2" w14:textId="77777777" w:rsidR="00CD4E81" w:rsidRPr="00270E54" w:rsidRDefault="00CD4E81" w:rsidP="005E0E02">
            <w:pPr>
              <w:rPr>
                <w:rFonts w:eastAsia="標楷體"/>
                <w:color w:val="000000" w:themeColor="text1"/>
              </w:rPr>
            </w:pPr>
          </w:p>
          <w:p w14:paraId="6CA48182" w14:textId="77777777" w:rsidR="00CD4E81" w:rsidRPr="00270E54" w:rsidRDefault="00CD4E81" w:rsidP="005E0E02">
            <w:pPr>
              <w:rPr>
                <w:rFonts w:eastAsia="標楷體"/>
                <w:color w:val="000000" w:themeColor="text1"/>
              </w:rPr>
            </w:pPr>
          </w:p>
          <w:p w14:paraId="28CB6D17" w14:textId="45B7212C" w:rsidR="00CD4E81" w:rsidRPr="00270E54" w:rsidRDefault="00CD4E81" w:rsidP="005E0E02">
            <w:pPr>
              <w:rPr>
                <w:rFonts w:eastAsia="標楷體"/>
                <w:color w:val="000000" w:themeColor="text1"/>
              </w:rPr>
            </w:pPr>
          </w:p>
          <w:p w14:paraId="1D80733F" w14:textId="23B72F89" w:rsidR="00D318E3" w:rsidRPr="00270E54" w:rsidRDefault="00D318E3" w:rsidP="005E0E02">
            <w:pPr>
              <w:rPr>
                <w:rFonts w:eastAsia="標楷體"/>
                <w:color w:val="000000" w:themeColor="text1"/>
              </w:rPr>
            </w:pPr>
          </w:p>
          <w:p w14:paraId="45A76F97" w14:textId="77777777" w:rsidR="00D318E3" w:rsidRPr="00270E54" w:rsidRDefault="00D318E3" w:rsidP="005E0E02">
            <w:pPr>
              <w:rPr>
                <w:rFonts w:eastAsia="標楷體"/>
                <w:color w:val="000000" w:themeColor="text1"/>
              </w:rPr>
            </w:pPr>
          </w:p>
          <w:p w14:paraId="4F23EBBF" w14:textId="77777777" w:rsidR="00CD4E81" w:rsidRPr="00270E54" w:rsidRDefault="00CD4E81" w:rsidP="005E0E02">
            <w:pPr>
              <w:rPr>
                <w:rFonts w:eastAsia="標楷體"/>
                <w:color w:val="000000" w:themeColor="text1"/>
              </w:rPr>
            </w:pPr>
          </w:p>
          <w:p w14:paraId="4EAE9717" w14:textId="524CE1EF" w:rsidR="00CD4E81" w:rsidRPr="00270E54" w:rsidRDefault="00CD4E81" w:rsidP="005E0E02">
            <w:pPr>
              <w:rPr>
                <w:rFonts w:eastAsia="標楷體"/>
                <w:color w:val="000000" w:themeColor="text1"/>
              </w:rPr>
            </w:pPr>
            <w:r w:rsidRPr="00270E54">
              <w:rPr>
                <w:rFonts w:eastAsia="標楷體"/>
                <w:color w:val="000000" w:themeColor="text1"/>
              </w:rPr>
              <w:lastRenderedPageBreak/>
              <w:t>5</w:t>
            </w:r>
            <w:r w:rsidRPr="00270E54">
              <w:rPr>
                <w:rFonts w:eastAsia="標楷體" w:hint="eastAsia"/>
                <w:color w:val="000000" w:themeColor="text1"/>
              </w:rPr>
              <w:t>分鐘</w:t>
            </w:r>
          </w:p>
        </w:tc>
      </w:tr>
    </w:tbl>
    <w:p w14:paraId="5CDDDD07" w14:textId="77777777" w:rsidR="002F6FA2" w:rsidRPr="00270E54" w:rsidRDefault="002F6FA2" w:rsidP="002F6FA2">
      <w:pPr>
        <w:rPr>
          <w:color w:val="000000" w:themeColor="text1"/>
        </w:rPr>
      </w:pPr>
    </w:p>
    <w:p w14:paraId="3A614D78" w14:textId="77777777" w:rsidR="00C24CFD" w:rsidRPr="00270E54" w:rsidRDefault="00C24CFD">
      <w:pPr>
        <w:rPr>
          <w:rFonts w:eastAsia="標楷體"/>
          <w:b/>
          <w:bCs/>
          <w:color w:val="000000" w:themeColor="text1"/>
          <w:kern w:val="32"/>
          <w:sz w:val="32"/>
          <w:szCs w:val="32"/>
        </w:rPr>
      </w:pPr>
      <w:r w:rsidRPr="00270E54">
        <w:rPr>
          <w:color w:val="000000" w:themeColor="text1"/>
        </w:rPr>
        <w:br w:type="page"/>
      </w:r>
    </w:p>
    <w:p w14:paraId="41E5DAB9" w14:textId="77777777" w:rsidR="00FA5ED5" w:rsidRPr="00270E54" w:rsidRDefault="00C40F0D" w:rsidP="00B24F26">
      <w:pPr>
        <w:pStyle w:val="1"/>
        <w:spacing w:before="0" w:after="0"/>
        <w:rPr>
          <w:rFonts w:ascii="Times New Roman" w:hAnsi="Times New Roman" w:cs="Times New Roman"/>
          <w:color w:val="000000" w:themeColor="text1"/>
        </w:rPr>
      </w:pPr>
      <w:bookmarkStart w:id="4" w:name="_Toc96340730"/>
      <w:r w:rsidRPr="00270E54">
        <w:rPr>
          <w:rFonts w:ascii="Times New Roman" w:hAnsi="Times New Roman" w:cs="Times New Roman"/>
          <w:color w:val="000000" w:themeColor="text1"/>
        </w:rPr>
        <w:lastRenderedPageBreak/>
        <w:t>貳</w:t>
      </w:r>
      <w:r w:rsidR="00B9764F" w:rsidRPr="00270E54">
        <w:rPr>
          <w:rFonts w:ascii="Times New Roman" w:hAnsi="Times New Roman" w:cs="Times New Roman"/>
          <w:color w:val="000000" w:themeColor="text1"/>
        </w:rPr>
        <w:t>、</w:t>
      </w:r>
      <w:r w:rsidR="003946E3" w:rsidRPr="00270E54">
        <w:rPr>
          <w:rFonts w:ascii="Times New Roman" w:hAnsi="Times New Roman" w:cs="Times New Roman"/>
          <w:color w:val="000000" w:themeColor="text1"/>
        </w:rPr>
        <w:t>試教評估與反思建議</w:t>
      </w:r>
      <w:bookmarkEnd w:id="4"/>
    </w:p>
    <w:p w14:paraId="2A04B4CA" w14:textId="77777777" w:rsidR="00FA5ED5" w:rsidRPr="00270E54" w:rsidRDefault="00E35CBC" w:rsidP="005D3DEA">
      <w:pPr>
        <w:rPr>
          <w:rFonts w:eastAsia="標楷體"/>
          <w:b/>
          <w:color w:val="000000" w:themeColor="text1"/>
          <w:sz w:val="28"/>
        </w:rPr>
      </w:pPr>
      <w:r w:rsidRPr="00270E54">
        <w:rPr>
          <w:rFonts w:eastAsia="標楷體"/>
          <w:b/>
          <w:color w:val="000000" w:themeColor="text1"/>
          <w:sz w:val="28"/>
        </w:rPr>
        <w:t>一、試教評估</w:t>
      </w:r>
    </w:p>
    <w:p w14:paraId="11986B19" w14:textId="4BACC063" w:rsidR="00DC57B7" w:rsidRPr="00270E54" w:rsidRDefault="007F7C9D" w:rsidP="00DC57B7">
      <w:pPr>
        <w:rPr>
          <w:rFonts w:eastAsia="標楷體"/>
          <w:color w:val="000000" w:themeColor="text1"/>
        </w:rPr>
      </w:pPr>
      <w:r w:rsidRPr="00270E54">
        <w:rPr>
          <w:rFonts w:eastAsia="標楷體" w:hint="eastAsia"/>
          <w:color w:val="000000" w:themeColor="text1"/>
        </w:rPr>
        <w:t>1</w:t>
      </w:r>
      <w:r w:rsidRPr="00270E54">
        <w:rPr>
          <w:rFonts w:eastAsia="標楷體"/>
          <w:color w:val="000000" w:themeColor="text1"/>
        </w:rPr>
        <w:t xml:space="preserve">. </w:t>
      </w:r>
      <w:r w:rsidRPr="00270E54">
        <w:rPr>
          <w:rFonts w:eastAsia="標楷體" w:hint="eastAsia"/>
          <w:color w:val="000000" w:themeColor="text1"/>
        </w:rPr>
        <w:t>在第一課節中，</w:t>
      </w:r>
      <w:r w:rsidR="0045187F" w:rsidRPr="00270E54">
        <w:rPr>
          <w:rFonts w:eastAsia="標楷體" w:hint="eastAsia"/>
          <w:color w:val="000000" w:themeColor="text1"/>
        </w:rPr>
        <w:t>通過以自由活動的形式讓學生思考守規的重要性，不少學生在回應老師提問時皆能指出過度的自由會影響其他學生的正常學習。此部份可讓在自由活動時較活躍的學生回應，加深其感受及學習在別人的角度思考。</w:t>
      </w:r>
    </w:p>
    <w:p w14:paraId="3D5D6251" w14:textId="32B8C418" w:rsidR="0045187F" w:rsidRPr="00270E54" w:rsidRDefault="0045187F" w:rsidP="00DC57B7">
      <w:pPr>
        <w:rPr>
          <w:rFonts w:eastAsia="標楷體"/>
          <w:color w:val="000000" w:themeColor="text1"/>
        </w:rPr>
      </w:pPr>
    </w:p>
    <w:p w14:paraId="754788E2" w14:textId="19E52AE9" w:rsidR="0045187F" w:rsidRPr="00270E54" w:rsidRDefault="0045187F" w:rsidP="00DC57B7">
      <w:pPr>
        <w:rPr>
          <w:rFonts w:eastAsia="標楷體"/>
          <w:color w:val="000000" w:themeColor="text1"/>
        </w:rPr>
      </w:pPr>
      <w:r w:rsidRPr="00270E54">
        <w:rPr>
          <w:rFonts w:eastAsia="標楷體" w:hint="eastAsia"/>
          <w:color w:val="000000" w:themeColor="text1"/>
        </w:rPr>
        <w:t>2</w:t>
      </w:r>
      <w:r w:rsidRPr="00270E54">
        <w:rPr>
          <w:rFonts w:eastAsia="標楷體"/>
          <w:color w:val="000000" w:themeColor="text1"/>
        </w:rPr>
        <w:t xml:space="preserve">. </w:t>
      </w:r>
      <w:r w:rsidRPr="00270E54">
        <w:rPr>
          <w:rFonts w:eastAsia="標楷體" w:hint="eastAsia"/>
          <w:color w:val="000000" w:themeColor="text1"/>
        </w:rPr>
        <w:t>講解澳門法律的制定程序時，學生的提問較多及頗為深入，但部份學生對此興趣不大，在此部份，學生呈現的學習氛圍差異頗大。</w:t>
      </w:r>
    </w:p>
    <w:p w14:paraId="410924E7" w14:textId="77777777" w:rsidR="00FB6DF5" w:rsidRPr="00270E54" w:rsidRDefault="00FB6DF5" w:rsidP="00DC57B7">
      <w:pPr>
        <w:rPr>
          <w:rFonts w:eastAsia="標楷體"/>
          <w:color w:val="000000" w:themeColor="text1"/>
        </w:rPr>
      </w:pPr>
    </w:p>
    <w:p w14:paraId="425C46B8" w14:textId="77777777" w:rsidR="00DC57B7" w:rsidRPr="00270E54" w:rsidRDefault="00E35CBC" w:rsidP="00DC57B7">
      <w:pPr>
        <w:rPr>
          <w:rFonts w:eastAsia="標楷體"/>
          <w:b/>
          <w:color w:val="000000" w:themeColor="text1"/>
          <w:sz w:val="28"/>
        </w:rPr>
      </w:pPr>
      <w:r w:rsidRPr="00270E54">
        <w:rPr>
          <w:rFonts w:eastAsia="標楷體"/>
          <w:b/>
          <w:color w:val="000000" w:themeColor="text1"/>
          <w:sz w:val="28"/>
        </w:rPr>
        <w:t>二、反思建議</w:t>
      </w:r>
    </w:p>
    <w:p w14:paraId="39FE4362" w14:textId="31C5F1E9" w:rsidR="0045187F" w:rsidRPr="00270E54" w:rsidRDefault="0045187F" w:rsidP="0045187F">
      <w:pPr>
        <w:rPr>
          <w:rFonts w:eastAsia="標楷體"/>
          <w:color w:val="000000" w:themeColor="text1"/>
        </w:rPr>
      </w:pPr>
      <w:r w:rsidRPr="00270E54">
        <w:rPr>
          <w:rFonts w:eastAsia="標楷體" w:hint="eastAsia"/>
          <w:color w:val="000000" w:themeColor="text1"/>
        </w:rPr>
        <w:t>1</w:t>
      </w:r>
      <w:r w:rsidRPr="00270E54">
        <w:rPr>
          <w:rFonts w:eastAsia="標楷體"/>
          <w:color w:val="000000" w:themeColor="text1"/>
        </w:rPr>
        <w:t xml:space="preserve">. </w:t>
      </w:r>
      <w:r w:rsidRPr="00270E54">
        <w:rPr>
          <w:rFonts w:eastAsia="標楷體" w:hint="eastAsia"/>
          <w:color w:val="000000" w:themeColor="text1"/>
        </w:rPr>
        <w:t>在第一課節中，讓學生嘗試訂定校規的部份，學生會經常會在不合理的想法。教師不宜直接批評學生的想法，而應把相關建議與班上的學生共同討論。再指出相關建議不合理的地方。</w:t>
      </w:r>
    </w:p>
    <w:p w14:paraId="11DE49B2" w14:textId="2586B5F9" w:rsidR="0045187F" w:rsidRPr="00270E54" w:rsidRDefault="0045187F" w:rsidP="0045187F">
      <w:pPr>
        <w:rPr>
          <w:rFonts w:eastAsia="標楷體"/>
          <w:color w:val="000000" w:themeColor="text1"/>
        </w:rPr>
      </w:pPr>
    </w:p>
    <w:p w14:paraId="3BFFD0C6" w14:textId="71534872" w:rsidR="0045187F" w:rsidRPr="00270E54" w:rsidRDefault="0045187F" w:rsidP="0045187F">
      <w:pPr>
        <w:rPr>
          <w:rFonts w:eastAsia="標楷體"/>
          <w:color w:val="000000" w:themeColor="text1"/>
        </w:rPr>
      </w:pPr>
      <w:r w:rsidRPr="00270E54">
        <w:rPr>
          <w:rFonts w:eastAsia="標楷體" w:hint="eastAsia"/>
          <w:color w:val="000000" w:themeColor="text1"/>
        </w:rPr>
        <w:t>2</w:t>
      </w:r>
      <w:r w:rsidRPr="00270E54">
        <w:rPr>
          <w:rFonts w:eastAsia="標楷體"/>
          <w:color w:val="000000" w:themeColor="text1"/>
        </w:rPr>
        <w:t xml:space="preserve">. </w:t>
      </w:r>
      <w:r w:rsidRPr="00270E54">
        <w:rPr>
          <w:rFonts w:eastAsia="標楷體" w:hint="eastAsia"/>
          <w:color w:val="000000" w:themeColor="text1"/>
        </w:rPr>
        <w:t>第二課節，主角阿明遭遇下酒吧噪音擾民的案例，學生多以直接的方式，如致電警察報</w:t>
      </w:r>
      <w:r w:rsidR="00D318E3" w:rsidRPr="00270E54">
        <w:rPr>
          <w:rFonts w:eastAsia="標楷體" w:hint="eastAsia"/>
          <w:color w:val="000000" w:themeColor="text1"/>
        </w:rPr>
        <w:t>警。教師可提出更多樣的方式，如致電權限部門、以書面方式進行投訴等。</w:t>
      </w:r>
    </w:p>
    <w:p w14:paraId="6911CD91" w14:textId="77777777" w:rsidR="00724ABD" w:rsidRPr="00270E54" w:rsidRDefault="00724ABD" w:rsidP="00DC57B7">
      <w:pPr>
        <w:rPr>
          <w:rFonts w:eastAsia="標楷體"/>
          <w:color w:val="000000" w:themeColor="text1"/>
        </w:rPr>
      </w:pPr>
    </w:p>
    <w:p w14:paraId="6B0833E0" w14:textId="77777777" w:rsidR="00724ABD" w:rsidRPr="00270E54" w:rsidRDefault="00724ABD" w:rsidP="00DC57B7">
      <w:pPr>
        <w:rPr>
          <w:rFonts w:eastAsia="標楷體"/>
          <w:b/>
          <w:color w:val="000000" w:themeColor="text1"/>
        </w:rPr>
      </w:pPr>
    </w:p>
    <w:p w14:paraId="34BB1069" w14:textId="77777777" w:rsidR="00FB6DF5" w:rsidRPr="00270E54" w:rsidRDefault="00FB6DF5" w:rsidP="00DC57B7">
      <w:pPr>
        <w:rPr>
          <w:rFonts w:eastAsia="標楷體"/>
          <w:b/>
          <w:color w:val="000000" w:themeColor="text1"/>
        </w:rPr>
      </w:pPr>
    </w:p>
    <w:p w14:paraId="077165B0" w14:textId="77777777" w:rsidR="00FB6DF5" w:rsidRPr="00270E54" w:rsidRDefault="00FB6DF5" w:rsidP="00DC57B7">
      <w:pPr>
        <w:rPr>
          <w:rFonts w:eastAsia="標楷體"/>
          <w:b/>
          <w:color w:val="000000" w:themeColor="text1"/>
        </w:rPr>
      </w:pPr>
    </w:p>
    <w:p w14:paraId="2456C6BD" w14:textId="77777777" w:rsidR="00724ABD" w:rsidRPr="00270E54" w:rsidRDefault="00724ABD" w:rsidP="00DC57B7">
      <w:pPr>
        <w:rPr>
          <w:rFonts w:eastAsia="標楷體"/>
          <w:b/>
          <w:color w:val="000000" w:themeColor="text1"/>
        </w:rPr>
      </w:pPr>
    </w:p>
    <w:p w14:paraId="3013042C" w14:textId="77777777" w:rsidR="00724ABD" w:rsidRPr="00270E54" w:rsidRDefault="00724ABD">
      <w:pPr>
        <w:rPr>
          <w:rFonts w:eastAsia="標楷體"/>
          <w:b/>
          <w:bCs/>
          <w:color w:val="000000" w:themeColor="text1"/>
          <w:kern w:val="32"/>
          <w:sz w:val="32"/>
          <w:szCs w:val="32"/>
        </w:rPr>
      </w:pPr>
      <w:r w:rsidRPr="00270E54">
        <w:rPr>
          <w:rFonts w:eastAsia="標楷體"/>
          <w:b/>
          <w:bCs/>
          <w:color w:val="000000" w:themeColor="text1"/>
          <w:kern w:val="32"/>
          <w:sz w:val="32"/>
          <w:szCs w:val="32"/>
        </w:rPr>
        <w:br w:type="page"/>
      </w:r>
    </w:p>
    <w:p w14:paraId="6493D8B6" w14:textId="77777777" w:rsidR="00273DD7" w:rsidRPr="00270E54" w:rsidRDefault="0032401F" w:rsidP="00C40F0D">
      <w:pPr>
        <w:ind w:firstLineChars="200" w:firstLine="641"/>
        <w:jc w:val="center"/>
        <w:rPr>
          <w:rFonts w:eastAsia="標楷體"/>
          <w:b/>
          <w:bCs/>
          <w:color w:val="000000" w:themeColor="text1"/>
          <w:kern w:val="32"/>
          <w:sz w:val="32"/>
          <w:szCs w:val="32"/>
        </w:rPr>
      </w:pPr>
      <w:r w:rsidRPr="00270E54">
        <w:rPr>
          <w:rFonts w:eastAsia="標楷體"/>
          <w:b/>
          <w:bCs/>
          <w:color w:val="000000" w:themeColor="text1"/>
          <w:kern w:val="32"/>
          <w:sz w:val="32"/>
          <w:szCs w:val="32"/>
        </w:rPr>
        <w:lastRenderedPageBreak/>
        <w:t>叁</w:t>
      </w:r>
      <w:r w:rsidR="00F03BB7" w:rsidRPr="00270E54">
        <w:rPr>
          <w:rFonts w:eastAsia="標楷體"/>
          <w:b/>
          <w:bCs/>
          <w:color w:val="000000" w:themeColor="text1"/>
          <w:kern w:val="32"/>
          <w:sz w:val="32"/>
          <w:szCs w:val="32"/>
        </w:rPr>
        <w:t>、</w:t>
      </w:r>
      <w:r w:rsidR="00FA5ED5" w:rsidRPr="00270E54">
        <w:rPr>
          <w:rFonts w:eastAsia="標楷體"/>
          <w:b/>
          <w:bCs/>
          <w:color w:val="000000" w:themeColor="text1"/>
          <w:kern w:val="32"/>
          <w:sz w:val="32"/>
          <w:szCs w:val="32"/>
        </w:rPr>
        <w:t>參考文獻</w:t>
      </w:r>
      <w:r w:rsidR="00C40F0D" w:rsidRPr="00270E54">
        <w:rPr>
          <w:rFonts w:eastAsia="標楷體"/>
          <w:b/>
          <w:bCs/>
          <w:color w:val="000000" w:themeColor="text1"/>
          <w:kern w:val="32"/>
          <w:sz w:val="32"/>
          <w:szCs w:val="32"/>
        </w:rPr>
        <w:t>及相關教材</w:t>
      </w:r>
    </w:p>
    <w:p w14:paraId="16ED97F6" w14:textId="77777777" w:rsidR="00C40F0D" w:rsidRPr="00270E54" w:rsidRDefault="00A26C0D" w:rsidP="00C40F0D">
      <w:pPr>
        <w:pStyle w:val="2"/>
        <w:rPr>
          <w:rFonts w:ascii="Times New Roman" w:hAnsi="Times New Roman" w:cs="Times New Roman"/>
          <w:b w:val="0"/>
          <w:color w:val="000000" w:themeColor="text1"/>
        </w:rPr>
      </w:pPr>
      <w:bookmarkStart w:id="5" w:name="_Toc96340731"/>
      <w:r w:rsidRPr="00270E54">
        <w:rPr>
          <w:rFonts w:ascii="Times New Roman" w:hAnsi="Times New Roman" w:cs="Times New Roman"/>
          <w:b w:val="0"/>
          <w:color w:val="000000" w:themeColor="text1"/>
        </w:rPr>
        <w:t>一、</w:t>
      </w:r>
      <w:r w:rsidR="00C40F0D" w:rsidRPr="00270E54">
        <w:rPr>
          <w:rFonts w:ascii="Times New Roman" w:hAnsi="Times New Roman" w:cs="Times New Roman"/>
          <w:b w:val="0"/>
          <w:color w:val="000000" w:themeColor="text1"/>
        </w:rPr>
        <w:t>參考文獻</w:t>
      </w:r>
      <w:bookmarkEnd w:id="5"/>
    </w:p>
    <w:p w14:paraId="685BBD3C" w14:textId="6B7CEB28" w:rsidR="00FB6DF5" w:rsidRPr="00270E54" w:rsidRDefault="00D318E3" w:rsidP="00724ABD">
      <w:pPr>
        <w:rPr>
          <w:rFonts w:eastAsia="標楷體"/>
          <w:color w:val="000000" w:themeColor="text1"/>
        </w:rPr>
      </w:pPr>
      <w:r w:rsidRPr="00270E54">
        <w:rPr>
          <w:rFonts w:eastAsia="標楷體"/>
          <w:color w:val="000000" w:themeColor="text1"/>
        </w:rPr>
        <w:t>品德與公民</w:t>
      </w:r>
      <w:r w:rsidRPr="00270E54">
        <w:rPr>
          <w:rFonts w:eastAsia="標楷體"/>
          <w:color w:val="000000" w:themeColor="text1"/>
        </w:rPr>
        <w:t>(2016)</w:t>
      </w:r>
      <w:r w:rsidR="00303E8D" w:rsidRPr="00270E54">
        <w:rPr>
          <w:rFonts w:eastAsia="標楷體"/>
          <w:color w:val="000000" w:themeColor="text1"/>
        </w:rPr>
        <w:t>。小學六年級</w:t>
      </w:r>
      <w:r w:rsidR="00303E8D" w:rsidRPr="00270E54">
        <w:rPr>
          <w:rFonts w:eastAsia="標楷體" w:hint="eastAsia"/>
          <w:color w:val="000000" w:themeColor="text1"/>
        </w:rPr>
        <w:t>上</w:t>
      </w:r>
      <w:r w:rsidRPr="00270E54">
        <w:rPr>
          <w:rFonts w:eastAsia="標楷體"/>
          <w:color w:val="000000" w:themeColor="text1"/>
        </w:rPr>
        <w:t>冊，澳門教材。出版地：</w:t>
      </w:r>
      <w:r w:rsidRPr="00270E54">
        <w:rPr>
          <w:rFonts w:eastAsia="標楷體"/>
          <w:color w:val="000000" w:themeColor="text1"/>
        </w:rPr>
        <w:t xml:space="preserve"> </w:t>
      </w:r>
      <w:r w:rsidRPr="00270E54">
        <w:rPr>
          <w:rFonts w:eastAsia="標楷體"/>
          <w:color w:val="000000" w:themeColor="text1"/>
        </w:rPr>
        <w:t>北京人民教育出版社</w:t>
      </w:r>
    </w:p>
    <w:p w14:paraId="22779B63" w14:textId="77777777" w:rsidR="00FB6DF5" w:rsidRPr="00270E54" w:rsidRDefault="00FB6DF5" w:rsidP="00724ABD">
      <w:pPr>
        <w:rPr>
          <w:color w:val="000000" w:themeColor="text1"/>
        </w:rPr>
      </w:pPr>
    </w:p>
    <w:p w14:paraId="106F8ED3" w14:textId="192B7D88" w:rsidR="00724ABD" w:rsidRPr="00270E54" w:rsidRDefault="00724ABD" w:rsidP="00724ABD">
      <w:pPr>
        <w:rPr>
          <w:color w:val="000000" w:themeColor="text1"/>
        </w:rPr>
      </w:pPr>
    </w:p>
    <w:p w14:paraId="22C6EF2C" w14:textId="134B5F6E" w:rsidR="00273DD7" w:rsidRPr="00270E54" w:rsidRDefault="00A26C0D" w:rsidP="001942C4">
      <w:pPr>
        <w:pStyle w:val="2"/>
        <w:rPr>
          <w:rFonts w:ascii="Times New Roman" w:hAnsi="Times New Roman" w:cs="Times New Roman"/>
          <w:b w:val="0"/>
          <w:color w:val="000000" w:themeColor="text1"/>
        </w:rPr>
      </w:pPr>
      <w:bookmarkStart w:id="6" w:name="_Toc497732593"/>
      <w:bookmarkStart w:id="7" w:name="_Toc497733817"/>
      <w:bookmarkStart w:id="8" w:name="_Toc530642735"/>
      <w:bookmarkStart w:id="9" w:name="_Toc96340732"/>
      <w:r w:rsidRPr="00270E54">
        <w:rPr>
          <w:rFonts w:ascii="Times New Roman" w:hAnsi="Times New Roman" w:cs="Times New Roman"/>
          <w:b w:val="0"/>
          <w:color w:val="000000" w:themeColor="text1"/>
        </w:rPr>
        <w:t>二、相關教</w:t>
      </w:r>
      <w:bookmarkEnd w:id="6"/>
      <w:bookmarkEnd w:id="7"/>
      <w:bookmarkEnd w:id="8"/>
      <w:r w:rsidR="0057533B" w:rsidRPr="00270E54">
        <w:rPr>
          <w:rFonts w:ascii="Times New Roman" w:hAnsi="Times New Roman" w:cs="Times New Roman"/>
          <w:b w:val="0"/>
          <w:color w:val="000000" w:themeColor="text1"/>
        </w:rPr>
        <w:t>材</w:t>
      </w:r>
      <w:bookmarkEnd w:id="9"/>
    </w:p>
    <w:p w14:paraId="4D98BA3B" w14:textId="4DB95359" w:rsidR="00D318E3" w:rsidRPr="00270E54" w:rsidRDefault="00D318E3" w:rsidP="00D318E3">
      <w:pPr>
        <w:rPr>
          <w:color w:val="000000" w:themeColor="text1"/>
        </w:rPr>
      </w:pPr>
      <w:r w:rsidRPr="00270E54">
        <w:rPr>
          <w:rFonts w:eastAsia="標楷體" w:hint="eastAsia"/>
          <w:color w:val="000000" w:themeColor="text1"/>
        </w:rPr>
        <w:t>守法</w:t>
      </w:r>
      <w:r w:rsidRPr="00270E54">
        <w:rPr>
          <w:rFonts w:eastAsia="標楷體" w:hint="eastAsia"/>
          <w:color w:val="000000" w:themeColor="text1"/>
        </w:rPr>
        <w:t>-</w:t>
      </w:r>
      <w:r w:rsidRPr="00270E54">
        <w:rPr>
          <w:rFonts w:eastAsia="標楷體" w:hint="eastAsia"/>
          <w:color w:val="000000" w:themeColor="text1"/>
        </w:rPr>
        <w:t>小虎的法律課</w:t>
      </w:r>
    </w:p>
    <w:p w14:paraId="0F84FCC5" w14:textId="4951225D" w:rsidR="00D318E3" w:rsidRPr="00270E54" w:rsidRDefault="0065172F" w:rsidP="00D318E3">
      <w:pPr>
        <w:rPr>
          <w:color w:val="000000" w:themeColor="text1"/>
        </w:rPr>
      </w:pPr>
      <w:hyperlink r:id="rId13" w:history="1">
        <w:r w:rsidR="00D318E3" w:rsidRPr="00270E54">
          <w:rPr>
            <w:rStyle w:val="a7"/>
            <w:rFonts w:eastAsia="標楷體"/>
            <w:color w:val="000000" w:themeColor="text1"/>
          </w:rPr>
          <w:t>https://www.youtube.com/watch?v=tg-ndQoj5YA</w:t>
        </w:r>
      </w:hyperlink>
    </w:p>
    <w:p w14:paraId="6B7C2FD3" w14:textId="24CC8EC8" w:rsidR="00D318E3" w:rsidRPr="00270E54" w:rsidRDefault="00D318E3" w:rsidP="00D318E3">
      <w:pPr>
        <w:rPr>
          <w:rFonts w:eastAsia="標楷體"/>
          <w:b/>
          <w:color w:val="000000" w:themeColor="text1"/>
        </w:rPr>
      </w:pPr>
      <w:r w:rsidRPr="00270E54">
        <w:rPr>
          <w:rFonts w:eastAsia="標楷體" w:hint="eastAsia"/>
          <w:color w:val="000000" w:themeColor="text1"/>
        </w:rPr>
        <w:t>澳門特別行政區制定法律流程</w:t>
      </w:r>
    </w:p>
    <w:p w14:paraId="1643B441" w14:textId="77777777" w:rsidR="00D318E3" w:rsidRPr="00270E54" w:rsidRDefault="0065172F" w:rsidP="00D318E3">
      <w:pPr>
        <w:rPr>
          <w:rFonts w:eastAsia="標楷體"/>
          <w:color w:val="000000" w:themeColor="text1"/>
        </w:rPr>
      </w:pPr>
      <w:hyperlink r:id="rId14" w:history="1">
        <w:r w:rsidR="00D318E3" w:rsidRPr="00270E54">
          <w:rPr>
            <w:rStyle w:val="a7"/>
            <w:rFonts w:eastAsia="標楷體"/>
            <w:color w:val="000000" w:themeColor="text1"/>
          </w:rPr>
          <w:t>https://www.youtube.com/watch?v=z6-lmxYzFB8</w:t>
        </w:r>
      </w:hyperlink>
    </w:p>
    <w:p w14:paraId="3E66EC2B" w14:textId="738D1572" w:rsidR="00D318E3" w:rsidRPr="00270E54" w:rsidRDefault="00D318E3" w:rsidP="00D318E3">
      <w:pPr>
        <w:rPr>
          <w:rFonts w:eastAsia="標楷體"/>
          <w:b/>
          <w:color w:val="000000" w:themeColor="text1"/>
        </w:rPr>
      </w:pPr>
      <w:r w:rsidRPr="00270E54">
        <w:rPr>
          <w:rFonts w:eastAsia="標楷體" w:hint="eastAsia"/>
          <w:color w:val="000000" w:themeColor="text1"/>
        </w:rPr>
        <w:t>認識《澳門基本法》</w:t>
      </w:r>
    </w:p>
    <w:p w14:paraId="0D7EFD33" w14:textId="77777777" w:rsidR="00D318E3" w:rsidRPr="00270E54" w:rsidRDefault="0065172F" w:rsidP="00D318E3">
      <w:pPr>
        <w:rPr>
          <w:rFonts w:eastAsia="標楷體"/>
          <w:color w:val="000000" w:themeColor="text1"/>
        </w:rPr>
      </w:pPr>
      <w:hyperlink r:id="rId15" w:history="1">
        <w:r w:rsidR="00D318E3" w:rsidRPr="00270E54">
          <w:rPr>
            <w:rStyle w:val="a7"/>
            <w:rFonts w:eastAsia="標楷體"/>
            <w:color w:val="000000" w:themeColor="text1"/>
          </w:rPr>
          <w:t>https://www.youtube.com/watch?v=5OtEw5GpO74</w:t>
        </w:r>
      </w:hyperlink>
    </w:p>
    <w:p w14:paraId="5BC43D41" w14:textId="29ED431B" w:rsidR="00D318E3" w:rsidRPr="00270E54" w:rsidRDefault="00D318E3" w:rsidP="00D318E3">
      <w:pPr>
        <w:rPr>
          <w:rFonts w:eastAsia="標楷體"/>
          <w:color w:val="000000" w:themeColor="text1"/>
        </w:rPr>
      </w:pPr>
      <w:r w:rsidRPr="00270E54">
        <w:rPr>
          <w:rFonts w:eastAsia="標楷體" w:hint="eastAsia"/>
          <w:color w:val="000000" w:themeColor="text1"/>
        </w:rPr>
        <w:t>【《澳門基本法》</w:t>
      </w:r>
      <w:r w:rsidRPr="00270E54">
        <w:rPr>
          <w:rFonts w:eastAsia="標楷體" w:hint="eastAsia"/>
          <w:color w:val="000000" w:themeColor="text1"/>
        </w:rPr>
        <w:t>30</w:t>
      </w:r>
      <w:r w:rsidRPr="00270E54">
        <w:rPr>
          <w:rFonts w:eastAsia="標楷體" w:hint="eastAsia"/>
          <w:color w:val="000000" w:themeColor="text1"/>
        </w:rPr>
        <w:t>周年「知多少」</w:t>
      </w:r>
      <w:r w:rsidRPr="00270E54">
        <w:rPr>
          <w:rFonts w:eastAsia="標楷體" w:hint="eastAsia"/>
          <w:color w:val="000000" w:themeColor="text1"/>
        </w:rPr>
        <w:t xml:space="preserve"> EP2</w:t>
      </w:r>
      <w:r w:rsidRPr="00270E54">
        <w:rPr>
          <w:rFonts w:eastAsia="標楷體" w:hint="eastAsia"/>
          <w:color w:val="000000" w:themeColor="text1"/>
        </w:rPr>
        <w:t>】《基本法》與日常生活</w:t>
      </w:r>
    </w:p>
    <w:p w14:paraId="126EDB81" w14:textId="77777777" w:rsidR="00D318E3" w:rsidRPr="00270E54" w:rsidRDefault="0065172F" w:rsidP="00D318E3">
      <w:pPr>
        <w:rPr>
          <w:rFonts w:eastAsia="標楷體"/>
          <w:color w:val="000000" w:themeColor="text1"/>
        </w:rPr>
      </w:pPr>
      <w:hyperlink r:id="rId16" w:history="1">
        <w:r w:rsidR="00D318E3" w:rsidRPr="00270E54">
          <w:rPr>
            <w:rStyle w:val="a7"/>
            <w:rFonts w:eastAsia="標楷體"/>
            <w:color w:val="000000" w:themeColor="text1"/>
          </w:rPr>
          <w:t>https://www.youtube.com/watch?v=0O8uUZrUpXU</w:t>
        </w:r>
      </w:hyperlink>
    </w:p>
    <w:p w14:paraId="44D23F81" w14:textId="77777777" w:rsidR="00E03149" w:rsidRPr="00270E54" w:rsidRDefault="00E03149" w:rsidP="00724ABD">
      <w:pPr>
        <w:rPr>
          <w:rFonts w:eastAsia="標楷體"/>
          <w:color w:val="000000" w:themeColor="text1"/>
          <w:szCs w:val="28"/>
        </w:rPr>
      </w:pPr>
    </w:p>
    <w:p w14:paraId="50DB0D81" w14:textId="77777777" w:rsidR="00724ABD" w:rsidRPr="00270E54" w:rsidRDefault="00724ABD" w:rsidP="00724ABD">
      <w:pPr>
        <w:rPr>
          <w:rFonts w:eastAsia="標楷體"/>
          <w:color w:val="000000" w:themeColor="text1"/>
          <w:szCs w:val="28"/>
        </w:rPr>
      </w:pPr>
    </w:p>
    <w:p w14:paraId="7EA1FF4D" w14:textId="77777777" w:rsidR="00FB6DF5" w:rsidRPr="00270E54" w:rsidRDefault="00FB6DF5" w:rsidP="00724ABD">
      <w:pPr>
        <w:rPr>
          <w:rFonts w:eastAsia="標楷體"/>
          <w:color w:val="000000" w:themeColor="text1"/>
          <w:szCs w:val="28"/>
        </w:rPr>
      </w:pPr>
    </w:p>
    <w:p w14:paraId="27CC2D54" w14:textId="77777777" w:rsidR="00724ABD" w:rsidRPr="00270E54" w:rsidRDefault="00724ABD" w:rsidP="00724ABD">
      <w:pPr>
        <w:rPr>
          <w:rFonts w:eastAsia="標楷體"/>
          <w:color w:val="000000" w:themeColor="text1"/>
          <w:szCs w:val="28"/>
        </w:rPr>
      </w:pPr>
    </w:p>
    <w:p w14:paraId="5EF3A8D6" w14:textId="5B36B6F3" w:rsidR="00724ABD" w:rsidRPr="00270E54" w:rsidRDefault="00724ABD" w:rsidP="00724ABD">
      <w:pPr>
        <w:rPr>
          <w:rFonts w:eastAsia="標楷體"/>
          <w:color w:val="000000" w:themeColor="text1"/>
          <w:szCs w:val="28"/>
        </w:rPr>
      </w:pPr>
    </w:p>
    <w:sectPr w:rsidR="00724ABD" w:rsidRPr="00270E54" w:rsidSect="00FA5ED5">
      <w:footerReference w:type="even" r:id="rId17"/>
      <w:footerReference w:type="default" r:id="rId18"/>
      <w:pgSz w:w="11907" w:h="16840" w:code="9"/>
      <w:pgMar w:top="1440" w:right="1797" w:bottom="1440" w:left="1797"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2596" w14:textId="77777777" w:rsidR="003A5BAE" w:rsidRDefault="003A5BAE">
      <w:r>
        <w:separator/>
      </w:r>
    </w:p>
  </w:endnote>
  <w:endnote w:type="continuationSeparator" w:id="0">
    <w:p w14:paraId="0EECB1B7" w14:textId="77777777" w:rsidR="003A5BAE" w:rsidRDefault="003A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華康粗明體">
    <w:altName w:val="微軟正黑體"/>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FCBA" w14:textId="77777777" w:rsidR="005E0E02" w:rsidRDefault="005E0E02" w:rsidP="00B9764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207640E" w14:textId="77777777" w:rsidR="005E0E02" w:rsidRDefault="005E0E02" w:rsidP="00392AF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BE99" w14:textId="054BBF3C" w:rsidR="005E0E02" w:rsidRPr="00B9764F" w:rsidRDefault="005E0E02" w:rsidP="00420CCD">
    <w:pPr>
      <w:pStyle w:val="a3"/>
      <w:framePr w:wrap="around" w:vAnchor="text" w:hAnchor="margin" w:xAlign="right" w:y="1"/>
      <w:rPr>
        <w:rStyle w:val="a4"/>
        <w:sz w:val="20"/>
        <w:szCs w:val="20"/>
      </w:rPr>
    </w:pPr>
    <w:r w:rsidRPr="00B9764F">
      <w:rPr>
        <w:rStyle w:val="a4"/>
        <w:sz w:val="20"/>
        <w:szCs w:val="20"/>
      </w:rPr>
      <w:fldChar w:fldCharType="begin"/>
    </w:r>
    <w:r w:rsidRPr="00B9764F">
      <w:rPr>
        <w:rStyle w:val="a4"/>
        <w:sz w:val="20"/>
        <w:szCs w:val="20"/>
      </w:rPr>
      <w:instrText xml:space="preserve">PAGE  </w:instrText>
    </w:r>
    <w:r w:rsidRPr="00B9764F">
      <w:rPr>
        <w:rStyle w:val="a4"/>
        <w:sz w:val="20"/>
        <w:szCs w:val="20"/>
      </w:rPr>
      <w:fldChar w:fldCharType="separate"/>
    </w:r>
    <w:r w:rsidR="0065172F">
      <w:rPr>
        <w:rStyle w:val="a4"/>
        <w:noProof/>
        <w:sz w:val="20"/>
        <w:szCs w:val="20"/>
      </w:rPr>
      <w:t>1</w:t>
    </w:r>
    <w:r w:rsidRPr="00B9764F">
      <w:rPr>
        <w:rStyle w:val="a4"/>
        <w:sz w:val="20"/>
        <w:szCs w:val="20"/>
      </w:rPr>
      <w:fldChar w:fldCharType="end"/>
    </w:r>
  </w:p>
  <w:p w14:paraId="5502C195" w14:textId="77777777" w:rsidR="005E0E02" w:rsidRPr="00392AFD" w:rsidRDefault="005E0E02" w:rsidP="00392AFD">
    <w:pPr>
      <w:pStyle w:val="a3"/>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696FB" w14:textId="77777777" w:rsidR="003A5BAE" w:rsidRDefault="003A5BAE">
      <w:r>
        <w:separator/>
      </w:r>
    </w:p>
  </w:footnote>
  <w:footnote w:type="continuationSeparator" w:id="0">
    <w:p w14:paraId="6C11DB29" w14:textId="77777777" w:rsidR="003A5BAE" w:rsidRDefault="003A5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5.6pt;visibility:visible;mso-wrap-style:square" o:bullet="t">
        <v:imagedata r:id="rId1" o:title=""/>
      </v:shape>
    </w:pict>
  </w:numPicBullet>
  <w:abstractNum w:abstractNumId="0" w15:restartNumberingAfterBreak="0">
    <w:nsid w:val="001D0B64"/>
    <w:multiLevelType w:val="hybridMultilevel"/>
    <w:tmpl w:val="39C23592"/>
    <w:lvl w:ilvl="0" w:tplc="39A494B2">
      <w:start w:val="1"/>
      <w:numFmt w:val="decimal"/>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97A7B"/>
    <w:multiLevelType w:val="hybridMultilevel"/>
    <w:tmpl w:val="0E8C6358"/>
    <w:lvl w:ilvl="0" w:tplc="965CD6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D527E"/>
    <w:multiLevelType w:val="hybridMultilevel"/>
    <w:tmpl w:val="DEDAF8A4"/>
    <w:lvl w:ilvl="0" w:tplc="7AC455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7D2C29"/>
    <w:multiLevelType w:val="hybridMultilevel"/>
    <w:tmpl w:val="C7964D4C"/>
    <w:lvl w:ilvl="0" w:tplc="8A4E53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BD6554"/>
    <w:multiLevelType w:val="hybridMultilevel"/>
    <w:tmpl w:val="4E44E6A8"/>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2A31B2E"/>
    <w:multiLevelType w:val="hybridMultilevel"/>
    <w:tmpl w:val="E22E928E"/>
    <w:lvl w:ilvl="0" w:tplc="71CC33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F334CB"/>
    <w:multiLevelType w:val="hybridMultilevel"/>
    <w:tmpl w:val="3416B1C0"/>
    <w:lvl w:ilvl="0" w:tplc="7B32CC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BD132F"/>
    <w:multiLevelType w:val="hybridMultilevel"/>
    <w:tmpl w:val="B62ADF3C"/>
    <w:lvl w:ilvl="0" w:tplc="F224163E">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2B726019"/>
    <w:multiLevelType w:val="hybridMultilevel"/>
    <w:tmpl w:val="EA3A72F6"/>
    <w:lvl w:ilvl="0" w:tplc="ED544F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1C37A2"/>
    <w:multiLevelType w:val="hybridMultilevel"/>
    <w:tmpl w:val="C9987ABA"/>
    <w:lvl w:ilvl="0" w:tplc="BC626A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06534"/>
    <w:multiLevelType w:val="hybridMultilevel"/>
    <w:tmpl w:val="0FE8B978"/>
    <w:lvl w:ilvl="0" w:tplc="5F2EE296">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11A5D5E"/>
    <w:multiLevelType w:val="hybridMultilevel"/>
    <w:tmpl w:val="978EAFCE"/>
    <w:lvl w:ilvl="0" w:tplc="F04EA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4018D6"/>
    <w:multiLevelType w:val="hybridMultilevel"/>
    <w:tmpl w:val="C35C5124"/>
    <w:lvl w:ilvl="0" w:tplc="5CCC5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CF2317"/>
    <w:multiLevelType w:val="hybridMultilevel"/>
    <w:tmpl w:val="DF926A58"/>
    <w:lvl w:ilvl="0" w:tplc="890C1E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761B52"/>
    <w:multiLevelType w:val="hybridMultilevel"/>
    <w:tmpl w:val="49D4BF6C"/>
    <w:lvl w:ilvl="0" w:tplc="70DE91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B347E7"/>
    <w:multiLevelType w:val="hybridMultilevel"/>
    <w:tmpl w:val="4E44E6A8"/>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15:restartNumberingAfterBreak="0">
    <w:nsid w:val="3DEF2A31"/>
    <w:multiLevelType w:val="hybridMultilevel"/>
    <w:tmpl w:val="0B423656"/>
    <w:lvl w:ilvl="0" w:tplc="65E80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C2337E"/>
    <w:multiLevelType w:val="hybridMultilevel"/>
    <w:tmpl w:val="409AD6C6"/>
    <w:lvl w:ilvl="0" w:tplc="00367D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E72665"/>
    <w:multiLevelType w:val="hybridMultilevel"/>
    <w:tmpl w:val="67DA984E"/>
    <w:lvl w:ilvl="0" w:tplc="F92A8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357793"/>
    <w:multiLevelType w:val="hybridMultilevel"/>
    <w:tmpl w:val="28F82D90"/>
    <w:lvl w:ilvl="0" w:tplc="648263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3565D6"/>
    <w:multiLevelType w:val="hybridMultilevel"/>
    <w:tmpl w:val="630E7EA2"/>
    <w:lvl w:ilvl="0" w:tplc="B1FA40D0">
      <w:start w:val="1"/>
      <w:numFmt w:val="taiwaneseCountingThousand"/>
      <w:lvlText w:val="%1、"/>
      <w:lvlJc w:val="left"/>
      <w:pPr>
        <w:ind w:left="510" w:hanging="510"/>
      </w:pPr>
      <w:rPr>
        <w:rFonts w:ascii="標楷體" w:hAnsi="標楷體"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5E5A4E"/>
    <w:multiLevelType w:val="hybridMultilevel"/>
    <w:tmpl w:val="76F61F4A"/>
    <w:lvl w:ilvl="0" w:tplc="D2E64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480606"/>
    <w:multiLevelType w:val="hybridMultilevel"/>
    <w:tmpl w:val="7B72516E"/>
    <w:lvl w:ilvl="0" w:tplc="474EFE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6958CE"/>
    <w:multiLevelType w:val="hybridMultilevel"/>
    <w:tmpl w:val="4F585588"/>
    <w:lvl w:ilvl="0" w:tplc="825A5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FB373F"/>
    <w:multiLevelType w:val="hybridMultilevel"/>
    <w:tmpl w:val="6750E8A8"/>
    <w:lvl w:ilvl="0" w:tplc="273ED36C">
      <w:start w:val="1"/>
      <w:numFmt w:val="taiwaneseCountingThousand"/>
      <w:pStyle w:val="3"/>
      <w:suff w:val="space"/>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CA234D"/>
    <w:multiLevelType w:val="hybridMultilevel"/>
    <w:tmpl w:val="85F6D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0D588A"/>
    <w:multiLevelType w:val="hybridMultilevel"/>
    <w:tmpl w:val="DDB60ABA"/>
    <w:lvl w:ilvl="0" w:tplc="F85A26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B33C2E"/>
    <w:multiLevelType w:val="hybridMultilevel"/>
    <w:tmpl w:val="988C9FCA"/>
    <w:lvl w:ilvl="0" w:tplc="CBB2151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0"/>
  </w:num>
  <w:num w:numId="2">
    <w:abstractNumId w:val="24"/>
  </w:num>
  <w:num w:numId="3">
    <w:abstractNumId w:val="15"/>
  </w:num>
  <w:num w:numId="4">
    <w:abstractNumId w:val="0"/>
  </w:num>
  <w:num w:numId="5">
    <w:abstractNumId w:val="25"/>
  </w:num>
  <w:num w:numId="6">
    <w:abstractNumId w:val="9"/>
  </w:num>
  <w:num w:numId="7">
    <w:abstractNumId w:val="6"/>
  </w:num>
  <w:num w:numId="8">
    <w:abstractNumId w:val="21"/>
  </w:num>
  <w:num w:numId="9">
    <w:abstractNumId w:val="26"/>
  </w:num>
  <w:num w:numId="10">
    <w:abstractNumId w:val="19"/>
  </w:num>
  <w:num w:numId="11">
    <w:abstractNumId w:val="8"/>
  </w:num>
  <w:num w:numId="12">
    <w:abstractNumId w:val="2"/>
  </w:num>
  <w:num w:numId="13">
    <w:abstractNumId w:val="1"/>
  </w:num>
  <w:num w:numId="14">
    <w:abstractNumId w:val="22"/>
  </w:num>
  <w:num w:numId="15">
    <w:abstractNumId w:val="5"/>
  </w:num>
  <w:num w:numId="16">
    <w:abstractNumId w:val="18"/>
  </w:num>
  <w:num w:numId="17">
    <w:abstractNumId w:val="13"/>
  </w:num>
  <w:num w:numId="18">
    <w:abstractNumId w:val="3"/>
  </w:num>
  <w:num w:numId="19">
    <w:abstractNumId w:val="4"/>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1"/>
  </w:num>
  <w:num w:numId="25">
    <w:abstractNumId w:val="27"/>
  </w:num>
  <w:num w:numId="26">
    <w:abstractNumId w:val="17"/>
  </w:num>
  <w:num w:numId="27">
    <w:abstractNumId w:val="7"/>
  </w:num>
  <w:num w:numId="28">
    <w:abstractNumId w:val="16"/>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B7"/>
    <w:rsid w:val="000065FD"/>
    <w:rsid w:val="000135FF"/>
    <w:rsid w:val="000150E7"/>
    <w:rsid w:val="0001710D"/>
    <w:rsid w:val="000174E7"/>
    <w:rsid w:val="00017B5D"/>
    <w:rsid w:val="0002218E"/>
    <w:rsid w:val="00026FC0"/>
    <w:rsid w:val="0003056E"/>
    <w:rsid w:val="0003710D"/>
    <w:rsid w:val="00041C8B"/>
    <w:rsid w:val="00043556"/>
    <w:rsid w:val="0005110E"/>
    <w:rsid w:val="000710DE"/>
    <w:rsid w:val="00074541"/>
    <w:rsid w:val="000765ED"/>
    <w:rsid w:val="00080773"/>
    <w:rsid w:val="000815A9"/>
    <w:rsid w:val="000857C3"/>
    <w:rsid w:val="00085FEE"/>
    <w:rsid w:val="00086C93"/>
    <w:rsid w:val="0009498D"/>
    <w:rsid w:val="000951E3"/>
    <w:rsid w:val="000968EE"/>
    <w:rsid w:val="000B72C7"/>
    <w:rsid w:val="000D35F9"/>
    <w:rsid w:val="000D4A56"/>
    <w:rsid w:val="000E008E"/>
    <w:rsid w:val="000E450D"/>
    <w:rsid w:val="000E57F0"/>
    <w:rsid w:val="000F1C03"/>
    <w:rsid w:val="000F2F12"/>
    <w:rsid w:val="000F535A"/>
    <w:rsid w:val="0010072B"/>
    <w:rsid w:val="00100E0C"/>
    <w:rsid w:val="0010258F"/>
    <w:rsid w:val="00107591"/>
    <w:rsid w:val="0011482F"/>
    <w:rsid w:val="00115C1A"/>
    <w:rsid w:val="00117090"/>
    <w:rsid w:val="001219C4"/>
    <w:rsid w:val="00123068"/>
    <w:rsid w:val="00134303"/>
    <w:rsid w:val="001411F9"/>
    <w:rsid w:val="00141B85"/>
    <w:rsid w:val="001460E9"/>
    <w:rsid w:val="0015119B"/>
    <w:rsid w:val="001538E8"/>
    <w:rsid w:val="00161CD2"/>
    <w:rsid w:val="00162CA4"/>
    <w:rsid w:val="001721D8"/>
    <w:rsid w:val="00177653"/>
    <w:rsid w:val="00184C5F"/>
    <w:rsid w:val="001911C5"/>
    <w:rsid w:val="001942C4"/>
    <w:rsid w:val="001A5248"/>
    <w:rsid w:val="001A5BD2"/>
    <w:rsid w:val="001A6009"/>
    <w:rsid w:val="001B17F7"/>
    <w:rsid w:val="001B21EC"/>
    <w:rsid w:val="001C27BE"/>
    <w:rsid w:val="001C2FB3"/>
    <w:rsid w:val="001D0BB4"/>
    <w:rsid w:val="001D2361"/>
    <w:rsid w:val="001D7040"/>
    <w:rsid w:val="001E0BEB"/>
    <w:rsid w:val="001E3BAF"/>
    <w:rsid w:val="001E5CD6"/>
    <w:rsid w:val="001F122B"/>
    <w:rsid w:val="001F3AF2"/>
    <w:rsid w:val="002009DE"/>
    <w:rsid w:val="002035B4"/>
    <w:rsid w:val="00206077"/>
    <w:rsid w:val="00207315"/>
    <w:rsid w:val="0021425D"/>
    <w:rsid w:val="00215A0A"/>
    <w:rsid w:val="00220870"/>
    <w:rsid w:val="00220D8F"/>
    <w:rsid w:val="00220DB5"/>
    <w:rsid w:val="00223D41"/>
    <w:rsid w:val="00233119"/>
    <w:rsid w:val="0023765D"/>
    <w:rsid w:val="002400BB"/>
    <w:rsid w:val="00243B98"/>
    <w:rsid w:val="00251086"/>
    <w:rsid w:val="00252B31"/>
    <w:rsid w:val="00270E54"/>
    <w:rsid w:val="00273DD7"/>
    <w:rsid w:val="002743D5"/>
    <w:rsid w:val="00274AF2"/>
    <w:rsid w:val="00277A60"/>
    <w:rsid w:val="00283637"/>
    <w:rsid w:val="002A17FE"/>
    <w:rsid w:val="002B6D3B"/>
    <w:rsid w:val="002C46B1"/>
    <w:rsid w:val="002D76AB"/>
    <w:rsid w:val="002E4A73"/>
    <w:rsid w:val="002E6960"/>
    <w:rsid w:val="002F37FD"/>
    <w:rsid w:val="002F6FA2"/>
    <w:rsid w:val="00300ECE"/>
    <w:rsid w:val="00303E8D"/>
    <w:rsid w:val="00307A45"/>
    <w:rsid w:val="0032401F"/>
    <w:rsid w:val="00331CE0"/>
    <w:rsid w:val="00343015"/>
    <w:rsid w:val="00344250"/>
    <w:rsid w:val="00344D19"/>
    <w:rsid w:val="00353A32"/>
    <w:rsid w:val="003704F6"/>
    <w:rsid w:val="00374897"/>
    <w:rsid w:val="00376AAB"/>
    <w:rsid w:val="00377057"/>
    <w:rsid w:val="003774FD"/>
    <w:rsid w:val="00383257"/>
    <w:rsid w:val="00384ECB"/>
    <w:rsid w:val="00386B23"/>
    <w:rsid w:val="00392AFD"/>
    <w:rsid w:val="003946E3"/>
    <w:rsid w:val="00394C60"/>
    <w:rsid w:val="00394C87"/>
    <w:rsid w:val="003A01A9"/>
    <w:rsid w:val="003A2EE0"/>
    <w:rsid w:val="003A32DE"/>
    <w:rsid w:val="003A5BAE"/>
    <w:rsid w:val="003A7CEA"/>
    <w:rsid w:val="003B2370"/>
    <w:rsid w:val="003C19EB"/>
    <w:rsid w:val="003C234D"/>
    <w:rsid w:val="003C27FF"/>
    <w:rsid w:val="003C2A90"/>
    <w:rsid w:val="003C6876"/>
    <w:rsid w:val="003C7E13"/>
    <w:rsid w:val="003D2C0F"/>
    <w:rsid w:val="003D4403"/>
    <w:rsid w:val="003E283A"/>
    <w:rsid w:val="003E6C6F"/>
    <w:rsid w:val="003F1BB8"/>
    <w:rsid w:val="003F2E8C"/>
    <w:rsid w:val="003F507F"/>
    <w:rsid w:val="003F5F19"/>
    <w:rsid w:val="00401228"/>
    <w:rsid w:val="00401718"/>
    <w:rsid w:val="00403648"/>
    <w:rsid w:val="0040452F"/>
    <w:rsid w:val="00405F4F"/>
    <w:rsid w:val="00417D8E"/>
    <w:rsid w:val="00420CCD"/>
    <w:rsid w:val="00421A5C"/>
    <w:rsid w:val="00423ABE"/>
    <w:rsid w:val="004328BB"/>
    <w:rsid w:val="00432C43"/>
    <w:rsid w:val="00432D4F"/>
    <w:rsid w:val="00433B63"/>
    <w:rsid w:val="004444FC"/>
    <w:rsid w:val="0045187F"/>
    <w:rsid w:val="004546E9"/>
    <w:rsid w:val="00465773"/>
    <w:rsid w:val="00465885"/>
    <w:rsid w:val="00470849"/>
    <w:rsid w:val="004869F3"/>
    <w:rsid w:val="0048742B"/>
    <w:rsid w:val="004950F3"/>
    <w:rsid w:val="004953F0"/>
    <w:rsid w:val="004977B7"/>
    <w:rsid w:val="004A4764"/>
    <w:rsid w:val="004B1CFC"/>
    <w:rsid w:val="004C0A24"/>
    <w:rsid w:val="004C5849"/>
    <w:rsid w:val="004D3E74"/>
    <w:rsid w:val="004E2F54"/>
    <w:rsid w:val="004F31E9"/>
    <w:rsid w:val="004F3D53"/>
    <w:rsid w:val="005115BE"/>
    <w:rsid w:val="005168A2"/>
    <w:rsid w:val="0052427A"/>
    <w:rsid w:val="005248CC"/>
    <w:rsid w:val="00526D25"/>
    <w:rsid w:val="00537072"/>
    <w:rsid w:val="0054041D"/>
    <w:rsid w:val="00541A01"/>
    <w:rsid w:val="005543F4"/>
    <w:rsid w:val="0056419E"/>
    <w:rsid w:val="0057533B"/>
    <w:rsid w:val="00575677"/>
    <w:rsid w:val="0057689E"/>
    <w:rsid w:val="0058082B"/>
    <w:rsid w:val="005811CD"/>
    <w:rsid w:val="005869AB"/>
    <w:rsid w:val="005A3E55"/>
    <w:rsid w:val="005A7189"/>
    <w:rsid w:val="005C170C"/>
    <w:rsid w:val="005C2C82"/>
    <w:rsid w:val="005C2F43"/>
    <w:rsid w:val="005C46F1"/>
    <w:rsid w:val="005C6410"/>
    <w:rsid w:val="005D3803"/>
    <w:rsid w:val="005D3DEA"/>
    <w:rsid w:val="005D4100"/>
    <w:rsid w:val="005E0E02"/>
    <w:rsid w:val="005F4832"/>
    <w:rsid w:val="005F4B30"/>
    <w:rsid w:val="005F53B2"/>
    <w:rsid w:val="005F5DEB"/>
    <w:rsid w:val="0060530D"/>
    <w:rsid w:val="0060601F"/>
    <w:rsid w:val="006065ED"/>
    <w:rsid w:val="00610A75"/>
    <w:rsid w:val="00610B13"/>
    <w:rsid w:val="006147A1"/>
    <w:rsid w:val="00615BA5"/>
    <w:rsid w:val="006170B9"/>
    <w:rsid w:val="00622FAD"/>
    <w:rsid w:val="006407C3"/>
    <w:rsid w:val="00646101"/>
    <w:rsid w:val="0064751B"/>
    <w:rsid w:val="0065172F"/>
    <w:rsid w:val="00655EDE"/>
    <w:rsid w:val="0066387A"/>
    <w:rsid w:val="00666E97"/>
    <w:rsid w:val="00667DD7"/>
    <w:rsid w:val="0067078F"/>
    <w:rsid w:val="00676681"/>
    <w:rsid w:val="00684CAA"/>
    <w:rsid w:val="00684F13"/>
    <w:rsid w:val="006954A6"/>
    <w:rsid w:val="006B3A84"/>
    <w:rsid w:val="006C3845"/>
    <w:rsid w:val="006C516C"/>
    <w:rsid w:val="006C5A43"/>
    <w:rsid w:val="006C61FC"/>
    <w:rsid w:val="006D3FE2"/>
    <w:rsid w:val="006E45EE"/>
    <w:rsid w:val="006E6D6F"/>
    <w:rsid w:val="007022DA"/>
    <w:rsid w:val="00707F28"/>
    <w:rsid w:val="0071107F"/>
    <w:rsid w:val="00721249"/>
    <w:rsid w:val="00721292"/>
    <w:rsid w:val="00724ABD"/>
    <w:rsid w:val="00730A91"/>
    <w:rsid w:val="0073403E"/>
    <w:rsid w:val="00744E08"/>
    <w:rsid w:val="0075271E"/>
    <w:rsid w:val="00756E14"/>
    <w:rsid w:val="00777A78"/>
    <w:rsid w:val="00791A06"/>
    <w:rsid w:val="00796555"/>
    <w:rsid w:val="007A12CB"/>
    <w:rsid w:val="007A5D67"/>
    <w:rsid w:val="007B21F7"/>
    <w:rsid w:val="007C07D7"/>
    <w:rsid w:val="007C1213"/>
    <w:rsid w:val="007C167B"/>
    <w:rsid w:val="007C2FD2"/>
    <w:rsid w:val="007C694E"/>
    <w:rsid w:val="007D56A8"/>
    <w:rsid w:val="007D6630"/>
    <w:rsid w:val="007E075F"/>
    <w:rsid w:val="007E080D"/>
    <w:rsid w:val="007E20E8"/>
    <w:rsid w:val="007F0446"/>
    <w:rsid w:val="007F129F"/>
    <w:rsid w:val="007F3726"/>
    <w:rsid w:val="007F7C9D"/>
    <w:rsid w:val="0081793C"/>
    <w:rsid w:val="0082108D"/>
    <w:rsid w:val="0082288A"/>
    <w:rsid w:val="0083307A"/>
    <w:rsid w:val="008341D1"/>
    <w:rsid w:val="00842E99"/>
    <w:rsid w:val="00853BA8"/>
    <w:rsid w:val="00863E7C"/>
    <w:rsid w:val="00875490"/>
    <w:rsid w:val="00876AAA"/>
    <w:rsid w:val="008A5B87"/>
    <w:rsid w:val="008B5C77"/>
    <w:rsid w:val="008C4AA7"/>
    <w:rsid w:val="008D4C8F"/>
    <w:rsid w:val="008E5390"/>
    <w:rsid w:val="008E6C66"/>
    <w:rsid w:val="008E7567"/>
    <w:rsid w:val="008F0E18"/>
    <w:rsid w:val="008F4F17"/>
    <w:rsid w:val="008F50AE"/>
    <w:rsid w:val="008F5851"/>
    <w:rsid w:val="0090501B"/>
    <w:rsid w:val="00907645"/>
    <w:rsid w:val="00913966"/>
    <w:rsid w:val="009150BB"/>
    <w:rsid w:val="00916524"/>
    <w:rsid w:val="00917CC8"/>
    <w:rsid w:val="00926651"/>
    <w:rsid w:val="00926918"/>
    <w:rsid w:val="00931956"/>
    <w:rsid w:val="00932A8B"/>
    <w:rsid w:val="009368D9"/>
    <w:rsid w:val="00941094"/>
    <w:rsid w:val="00946299"/>
    <w:rsid w:val="0095411D"/>
    <w:rsid w:val="00955564"/>
    <w:rsid w:val="009642EF"/>
    <w:rsid w:val="00964ECB"/>
    <w:rsid w:val="00977387"/>
    <w:rsid w:val="00987DC8"/>
    <w:rsid w:val="00997674"/>
    <w:rsid w:val="009A008C"/>
    <w:rsid w:val="009A0180"/>
    <w:rsid w:val="009B0B34"/>
    <w:rsid w:val="009B26D2"/>
    <w:rsid w:val="009B4231"/>
    <w:rsid w:val="009D2B8B"/>
    <w:rsid w:val="009D3093"/>
    <w:rsid w:val="009E29ED"/>
    <w:rsid w:val="009E4689"/>
    <w:rsid w:val="009F48FA"/>
    <w:rsid w:val="00A0714B"/>
    <w:rsid w:val="00A115A3"/>
    <w:rsid w:val="00A11B67"/>
    <w:rsid w:val="00A224A4"/>
    <w:rsid w:val="00A26C0D"/>
    <w:rsid w:val="00A31437"/>
    <w:rsid w:val="00A33A69"/>
    <w:rsid w:val="00A34F94"/>
    <w:rsid w:val="00A40CFC"/>
    <w:rsid w:val="00A50443"/>
    <w:rsid w:val="00A50E06"/>
    <w:rsid w:val="00A51519"/>
    <w:rsid w:val="00A74513"/>
    <w:rsid w:val="00A825FB"/>
    <w:rsid w:val="00A95391"/>
    <w:rsid w:val="00A9570A"/>
    <w:rsid w:val="00A96A27"/>
    <w:rsid w:val="00AB407C"/>
    <w:rsid w:val="00AB5132"/>
    <w:rsid w:val="00AC2ADC"/>
    <w:rsid w:val="00AD21D9"/>
    <w:rsid w:val="00AE3093"/>
    <w:rsid w:val="00AE3A0E"/>
    <w:rsid w:val="00AE4206"/>
    <w:rsid w:val="00AF1E4C"/>
    <w:rsid w:val="00B00392"/>
    <w:rsid w:val="00B02BFF"/>
    <w:rsid w:val="00B1584A"/>
    <w:rsid w:val="00B22D07"/>
    <w:rsid w:val="00B246A2"/>
    <w:rsid w:val="00B24F26"/>
    <w:rsid w:val="00B25105"/>
    <w:rsid w:val="00B2721C"/>
    <w:rsid w:val="00B31072"/>
    <w:rsid w:val="00B326F3"/>
    <w:rsid w:val="00B37DFE"/>
    <w:rsid w:val="00B425E2"/>
    <w:rsid w:val="00B42F9C"/>
    <w:rsid w:val="00B53D12"/>
    <w:rsid w:val="00B6698A"/>
    <w:rsid w:val="00B71521"/>
    <w:rsid w:val="00B9675B"/>
    <w:rsid w:val="00B9764F"/>
    <w:rsid w:val="00BA0751"/>
    <w:rsid w:val="00BB59AE"/>
    <w:rsid w:val="00BB68C5"/>
    <w:rsid w:val="00BC4187"/>
    <w:rsid w:val="00BD0B0C"/>
    <w:rsid w:val="00BD2E23"/>
    <w:rsid w:val="00BD486E"/>
    <w:rsid w:val="00BE7349"/>
    <w:rsid w:val="00BF034F"/>
    <w:rsid w:val="00BF0BBD"/>
    <w:rsid w:val="00C05F0C"/>
    <w:rsid w:val="00C06E02"/>
    <w:rsid w:val="00C07D51"/>
    <w:rsid w:val="00C13C5D"/>
    <w:rsid w:val="00C14802"/>
    <w:rsid w:val="00C14A7E"/>
    <w:rsid w:val="00C24CFD"/>
    <w:rsid w:val="00C35158"/>
    <w:rsid w:val="00C36B77"/>
    <w:rsid w:val="00C40F0D"/>
    <w:rsid w:val="00C454E4"/>
    <w:rsid w:val="00C46CC4"/>
    <w:rsid w:val="00C502EC"/>
    <w:rsid w:val="00C5787B"/>
    <w:rsid w:val="00C65217"/>
    <w:rsid w:val="00C80BB5"/>
    <w:rsid w:val="00C81707"/>
    <w:rsid w:val="00C81AE8"/>
    <w:rsid w:val="00C85CDD"/>
    <w:rsid w:val="00C86534"/>
    <w:rsid w:val="00C90AEA"/>
    <w:rsid w:val="00C91843"/>
    <w:rsid w:val="00C9247F"/>
    <w:rsid w:val="00C96E16"/>
    <w:rsid w:val="00CA68B0"/>
    <w:rsid w:val="00CA7744"/>
    <w:rsid w:val="00CB721E"/>
    <w:rsid w:val="00CC1204"/>
    <w:rsid w:val="00CC1508"/>
    <w:rsid w:val="00CC1D3F"/>
    <w:rsid w:val="00CD3758"/>
    <w:rsid w:val="00CD4E81"/>
    <w:rsid w:val="00CD7AEF"/>
    <w:rsid w:val="00CE5121"/>
    <w:rsid w:val="00CE6960"/>
    <w:rsid w:val="00CF05E5"/>
    <w:rsid w:val="00CF2498"/>
    <w:rsid w:val="00D16B06"/>
    <w:rsid w:val="00D172DE"/>
    <w:rsid w:val="00D24A16"/>
    <w:rsid w:val="00D27EAC"/>
    <w:rsid w:val="00D318E3"/>
    <w:rsid w:val="00D34BA4"/>
    <w:rsid w:val="00D52F5F"/>
    <w:rsid w:val="00D54E38"/>
    <w:rsid w:val="00D5787F"/>
    <w:rsid w:val="00D63B9D"/>
    <w:rsid w:val="00D75A5C"/>
    <w:rsid w:val="00D75FF8"/>
    <w:rsid w:val="00D90738"/>
    <w:rsid w:val="00D9421D"/>
    <w:rsid w:val="00D972B7"/>
    <w:rsid w:val="00DA33A0"/>
    <w:rsid w:val="00DA6664"/>
    <w:rsid w:val="00DB4841"/>
    <w:rsid w:val="00DB5683"/>
    <w:rsid w:val="00DB787E"/>
    <w:rsid w:val="00DC0E2C"/>
    <w:rsid w:val="00DC488E"/>
    <w:rsid w:val="00DC4C20"/>
    <w:rsid w:val="00DC57B7"/>
    <w:rsid w:val="00DC6F92"/>
    <w:rsid w:val="00DD023A"/>
    <w:rsid w:val="00DD4983"/>
    <w:rsid w:val="00DE303A"/>
    <w:rsid w:val="00DF027A"/>
    <w:rsid w:val="00DF511C"/>
    <w:rsid w:val="00DF6910"/>
    <w:rsid w:val="00E00721"/>
    <w:rsid w:val="00E03149"/>
    <w:rsid w:val="00E03D92"/>
    <w:rsid w:val="00E138D6"/>
    <w:rsid w:val="00E147C0"/>
    <w:rsid w:val="00E15D13"/>
    <w:rsid w:val="00E23258"/>
    <w:rsid w:val="00E26110"/>
    <w:rsid w:val="00E335C8"/>
    <w:rsid w:val="00E35CBC"/>
    <w:rsid w:val="00E545D0"/>
    <w:rsid w:val="00E63A40"/>
    <w:rsid w:val="00E66726"/>
    <w:rsid w:val="00E67FAE"/>
    <w:rsid w:val="00E701A5"/>
    <w:rsid w:val="00E762AE"/>
    <w:rsid w:val="00E82DB4"/>
    <w:rsid w:val="00E833DB"/>
    <w:rsid w:val="00E83AA1"/>
    <w:rsid w:val="00E86EE1"/>
    <w:rsid w:val="00E87ED2"/>
    <w:rsid w:val="00E91AE2"/>
    <w:rsid w:val="00E925A6"/>
    <w:rsid w:val="00EB3DC4"/>
    <w:rsid w:val="00EB4B16"/>
    <w:rsid w:val="00EB7F1E"/>
    <w:rsid w:val="00EC4D88"/>
    <w:rsid w:val="00ED29E2"/>
    <w:rsid w:val="00ED4ABB"/>
    <w:rsid w:val="00EF1791"/>
    <w:rsid w:val="00EF1E9F"/>
    <w:rsid w:val="00EF232D"/>
    <w:rsid w:val="00EF48AA"/>
    <w:rsid w:val="00F00CDC"/>
    <w:rsid w:val="00F03BB7"/>
    <w:rsid w:val="00F22B7E"/>
    <w:rsid w:val="00F23067"/>
    <w:rsid w:val="00F23843"/>
    <w:rsid w:val="00F243F0"/>
    <w:rsid w:val="00F26F39"/>
    <w:rsid w:val="00F27235"/>
    <w:rsid w:val="00F31383"/>
    <w:rsid w:val="00F345E6"/>
    <w:rsid w:val="00F42D49"/>
    <w:rsid w:val="00F46C56"/>
    <w:rsid w:val="00F4768F"/>
    <w:rsid w:val="00F71C09"/>
    <w:rsid w:val="00F82A46"/>
    <w:rsid w:val="00F82A81"/>
    <w:rsid w:val="00F84393"/>
    <w:rsid w:val="00F96070"/>
    <w:rsid w:val="00FA06FF"/>
    <w:rsid w:val="00FA5ED5"/>
    <w:rsid w:val="00FA7B1F"/>
    <w:rsid w:val="00FB1912"/>
    <w:rsid w:val="00FB1B6F"/>
    <w:rsid w:val="00FB5366"/>
    <w:rsid w:val="00FB6DF5"/>
    <w:rsid w:val="00FC1E6E"/>
    <w:rsid w:val="00FD27A2"/>
    <w:rsid w:val="00FD356D"/>
    <w:rsid w:val="00FD6045"/>
    <w:rsid w:val="00FE25CF"/>
    <w:rsid w:val="00FE28E1"/>
    <w:rsid w:val="00FF2264"/>
    <w:rsid w:val="00FF6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F8BB9"/>
  <w15:chartTrackingRefBased/>
  <w15:docId w15:val="{710C1E14-F35B-40AF-80D6-2373468A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D7"/>
    <w:rPr>
      <w:sz w:val="24"/>
      <w:szCs w:val="24"/>
    </w:rPr>
  </w:style>
  <w:style w:type="paragraph" w:styleId="1">
    <w:name w:val="heading 1"/>
    <w:basedOn w:val="a"/>
    <w:next w:val="a"/>
    <w:qFormat/>
    <w:rsid w:val="00273DD7"/>
    <w:pPr>
      <w:keepNext/>
      <w:spacing w:before="240" w:after="60"/>
      <w:jc w:val="center"/>
      <w:outlineLvl w:val="0"/>
    </w:pPr>
    <w:rPr>
      <w:rFonts w:ascii="Arial" w:eastAsia="標楷體" w:hAnsi="Arial" w:cs="Arial"/>
      <w:b/>
      <w:bCs/>
      <w:kern w:val="32"/>
      <w:sz w:val="32"/>
      <w:szCs w:val="32"/>
    </w:rPr>
  </w:style>
  <w:style w:type="paragraph" w:styleId="2">
    <w:name w:val="heading 2"/>
    <w:basedOn w:val="a"/>
    <w:next w:val="a"/>
    <w:qFormat/>
    <w:rsid w:val="001942C4"/>
    <w:pPr>
      <w:keepNext/>
      <w:spacing w:before="240" w:after="240"/>
      <w:outlineLvl w:val="1"/>
    </w:pPr>
    <w:rPr>
      <w:rFonts w:ascii="標楷體" w:eastAsia="標楷體" w:hAnsi="標楷體" w:cs="Arial"/>
      <w:b/>
      <w:bCs/>
      <w:sz w:val="28"/>
      <w:szCs w:val="28"/>
    </w:rPr>
  </w:style>
  <w:style w:type="paragraph" w:styleId="3">
    <w:name w:val="heading 3"/>
    <w:basedOn w:val="a"/>
    <w:next w:val="a"/>
    <w:link w:val="30"/>
    <w:qFormat/>
    <w:rsid w:val="001942C4"/>
    <w:pPr>
      <w:keepNext/>
      <w:numPr>
        <w:numId w:val="2"/>
      </w:numPr>
      <w:spacing w:before="240" w:after="60"/>
      <w:contextualSpacing/>
      <w:outlineLvl w:val="2"/>
    </w:pPr>
    <w:rPr>
      <w:rFonts w:ascii="Cambria" w:eastAsia="標楷體" w:hAnsi="Cambria"/>
      <w:b/>
      <w:bCs/>
      <w:szCs w:val="36"/>
    </w:rPr>
  </w:style>
  <w:style w:type="paragraph" w:styleId="4">
    <w:name w:val="heading 4"/>
    <w:basedOn w:val="a"/>
    <w:next w:val="a"/>
    <w:link w:val="40"/>
    <w:semiHidden/>
    <w:unhideWhenUsed/>
    <w:qFormat/>
    <w:rsid w:val="009B423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92AFD"/>
    <w:pPr>
      <w:tabs>
        <w:tab w:val="center" w:pos="4320"/>
        <w:tab w:val="right" w:pos="8640"/>
      </w:tabs>
    </w:pPr>
  </w:style>
  <w:style w:type="character" w:styleId="a4">
    <w:name w:val="page number"/>
    <w:basedOn w:val="a0"/>
    <w:rsid w:val="00392AFD"/>
  </w:style>
  <w:style w:type="paragraph" w:styleId="a5">
    <w:name w:val="header"/>
    <w:basedOn w:val="a"/>
    <w:rsid w:val="00392AFD"/>
    <w:pPr>
      <w:tabs>
        <w:tab w:val="center" w:pos="4320"/>
        <w:tab w:val="right" w:pos="8640"/>
      </w:tabs>
    </w:pPr>
  </w:style>
  <w:style w:type="table" w:styleId="a6">
    <w:name w:val="Table Grid"/>
    <w:basedOn w:val="a1"/>
    <w:rsid w:val="003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1942C4"/>
    <w:pPr>
      <w:tabs>
        <w:tab w:val="right" w:leader="dot" w:pos="8303"/>
      </w:tabs>
      <w:spacing w:before="60"/>
    </w:pPr>
  </w:style>
  <w:style w:type="character" w:styleId="a7">
    <w:name w:val="Hyperlink"/>
    <w:uiPriority w:val="99"/>
    <w:rsid w:val="00FA5ED5"/>
    <w:rPr>
      <w:color w:val="0000FF"/>
      <w:u w:val="single"/>
    </w:rPr>
  </w:style>
  <w:style w:type="paragraph" w:styleId="20">
    <w:name w:val="toc 2"/>
    <w:basedOn w:val="a"/>
    <w:next w:val="a"/>
    <w:autoRedefine/>
    <w:uiPriority w:val="39"/>
    <w:rsid w:val="006C516C"/>
    <w:pPr>
      <w:tabs>
        <w:tab w:val="right" w:leader="dot" w:pos="8303"/>
      </w:tabs>
      <w:spacing w:before="60"/>
      <w:ind w:leftChars="200" w:left="480"/>
    </w:pPr>
  </w:style>
  <w:style w:type="paragraph" w:styleId="a8">
    <w:name w:val="Balloon Text"/>
    <w:basedOn w:val="a"/>
    <w:link w:val="a9"/>
    <w:rsid w:val="00134303"/>
    <w:rPr>
      <w:rFonts w:ascii="Cambria" w:hAnsi="Cambria"/>
      <w:sz w:val="18"/>
      <w:szCs w:val="18"/>
    </w:rPr>
  </w:style>
  <w:style w:type="paragraph" w:styleId="31">
    <w:name w:val="toc 3"/>
    <w:basedOn w:val="a"/>
    <w:next w:val="a"/>
    <w:autoRedefine/>
    <w:uiPriority w:val="39"/>
    <w:rsid w:val="00A50E06"/>
    <w:pPr>
      <w:tabs>
        <w:tab w:val="right" w:leader="dot" w:pos="8303"/>
      </w:tabs>
      <w:spacing w:before="60"/>
      <w:ind w:leftChars="166" w:left="398"/>
    </w:pPr>
    <w:rPr>
      <w:noProof/>
    </w:rPr>
  </w:style>
  <w:style w:type="character" w:customStyle="1" w:styleId="a9">
    <w:name w:val="註解方塊文字 字元"/>
    <w:link w:val="a8"/>
    <w:rsid w:val="00134303"/>
    <w:rPr>
      <w:rFonts w:ascii="Cambria" w:eastAsia="新細明體" w:hAnsi="Cambria" w:cs="Times New Roman"/>
      <w:sz w:val="18"/>
      <w:szCs w:val="18"/>
    </w:rPr>
  </w:style>
  <w:style w:type="character" w:customStyle="1" w:styleId="30">
    <w:name w:val="標題 3 字元"/>
    <w:link w:val="3"/>
    <w:rsid w:val="001942C4"/>
    <w:rPr>
      <w:rFonts w:ascii="Cambria" w:eastAsia="標楷體" w:hAnsi="Cambria"/>
      <w:b/>
      <w:bCs/>
      <w:sz w:val="24"/>
      <w:szCs w:val="36"/>
    </w:rPr>
  </w:style>
  <w:style w:type="character" w:styleId="aa">
    <w:name w:val="annotation reference"/>
    <w:rsid w:val="000710DE"/>
    <w:rPr>
      <w:sz w:val="18"/>
      <w:szCs w:val="18"/>
    </w:rPr>
  </w:style>
  <w:style w:type="paragraph" w:styleId="ab">
    <w:name w:val="annotation text"/>
    <w:basedOn w:val="a"/>
    <w:link w:val="ac"/>
    <w:rsid w:val="000710DE"/>
  </w:style>
  <w:style w:type="character" w:customStyle="1" w:styleId="ac">
    <w:name w:val="註解文字 字元"/>
    <w:link w:val="ab"/>
    <w:rsid w:val="000710DE"/>
    <w:rPr>
      <w:sz w:val="24"/>
      <w:szCs w:val="24"/>
    </w:rPr>
  </w:style>
  <w:style w:type="paragraph" w:styleId="ad">
    <w:name w:val="annotation subject"/>
    <w:basedOn w:val="ab"/>
    <w:next w:val="ab"/>
    <w:link w:val="ae"/>
    <w:rsid w:val="000710DE"/>
    <w:rPr>
      <w:b/>
      <w:bCs/>
    </w:rPr>
  </w:style>
  <w:style w:type="character" w:customStyle="1" w:styleId="ae">
    <w:name w:val="註解主旨 字元"/>
    <w:link w:val="ad"/>
    <w:rsid w:val="000710DE"/>
    <w:rPr>
      <w:b/>
      <w:bCs/>
      <w:sz w:val="24"/>
      <w:szCs w:val="24"/>
    </w:rPr>
  </w:style>
  <w:style w:type="paragraph" w:styleId="af">
    <w:name w:val="Revision"/>
    <w:hidden/>
    <w:uiPriority w:val="99"/>
    <w:semiHidden/>
    <w:rsid w:val="000710DE"/>
    <w:rPr>
      <w:sz w:val="24"/>
      <w:szCs w:val="24"/>
    </w:rPr>
  </w:style>
  <w:style w:type="paragraph" w:styleId="af0">
    <w:name w:val="endnote text"/>
    <w:basedOn w:val="a"/>
    <w:link w:val="af1"/>
    <w:rsid w:val="000710DE"/>
    <w:pPr>
      <w:snapToGrid w:val="0"/>
    </w:pPr>
  </w:style>
  <w:style w:type="character" w:customStyle="1" w:styleId="af1">
    <w:name w:val="章節附註文字 字元"/>
    <w:link w:val="af0"/>
    <w:rsid w:val="000710DE"/>
    <w:rPr>
      <w:sz w:val="24"/>
      <w:szCs w:val="24"/>
    </w:rPr>
  </w:style>
  <w:style w:type="character" w:styleId="af2">
    <w:name w:val="endnote reference"/>
    <w:rsid w:val="000710DE"/>
    <w:rPr>
      <w:vertAlign w:val="superscript"/>
    </w:rPr>
  </w:style>
  <w:style w:type="paragraph" w:styleId="af3">
    <w:name w:val="footnote text"/>
    <w:basedOn w:val="a"/>
    <w:link w:val="af4"/>
    <w:rsid w:val="000710DE"/>
    <w:pPr>
      <w:snapToGrid w:val="0"/>
    </w:pPr>
    <w:rPr>
      <w:sz w:val="20"/>
      <w:szCs w:val="20"/>
    </w:rPr>
  </w:style>
  <w:style w:type="character" w:customStyle="1" w:styleId="af4">
    <w:name w:val="註腳文字 字元"/>
    <w:basedOn w:val="a0"/>
    <w:link w:val="af3"/>
    <w:rsid w:val="000710DE"/>
  </w:style>
  <w:style w:type="character" w:styleId="af5">
    <w:name w:val="footnote reference"/>
    <w:rsid w:val="000710DE"/>
    <w:rPr>
      <w:vertAlign w:val="superscript"/>
    </w:rPr>
  </w:style>
  <w:style w:type="character" w:styleId="af6">
    <w:name w:val="FollowedHyperlink"/>
    <w:rsid w:val="00277A60"/>
    <w:rPr>
      <w:color w:val="800080"/>
      <w:u w:val="single"/>
    </w:rPr>
  </w:style>
  <w:style w:type="paragraph" w:customStyle="1" w:styleId="Default">
    <w:name w:val="Default"/>
    <w:rsid w:val="00E66726"/>
    <w:pPr>
      <w:widowControl w:val="0"/>
      <w:autoSpaceDE w:val="0"/>
      <w:autoSpaceDN w:val="0"/>
      <w:adjustRightInd w:val="0"/>
    </w:pPr>
    <w:rPr>
      <w:rFonts w:ascii="標楷體" w:hAnsi="標楷體" w:cs="標楷體"/>
      <w:color w:val="000000"/>
      <w:sz w:val="24"/>
      <w:szCs w:val="24"/>
    </w:rPr>
  </w:style>
  <w:style w:type="paragraph" w:styleId="Web">
    <w:name w:val="Normal (Web)"/>
    <w:basedOn w:val="a"/>
    <w:uiPriority w:val="99"/>
    <w:unhideWhenUsed/>
    <w:rsid w:val="00215A0A"/>
    <w:pPr>
      <w:spacing w:before="100" w:beforeAutospacing="1" w:after="100" w:afterAutospacing="1"/>
    </w:pPr>
    <w:rPr>
      <w:rFonts w:ascii="新細明體" w:hAnsi="新細明體" w:cs="新細明體"/>
    </w:rPr>
  </w:style>
  <w:style w:type="character" w:customStyle="1" w:styleId="UnresolvedMention1">
    <w:name w:val="Unresolved Mention1"/>
    <w:basedOn w:val="a0"/>
    <w:uiPriority w:val="99"/>
    <w:semiHidden/>
    <w:unhideWhenUsed/>
    <w:rsid w:val="00BF0BBD"/>
    <w:rPr>
      <w:color w:val="605E5C"/>
      <w:shd w:val="clear" w:color="auto" w:fill="E1DFDD"/>
    </w:rPr>
  </w:style>
  <w:style w:type="paragraph" w:styleId="af7">
    <w:name w:val="List Paragraph"/>
    <w:basedOn w:val="a"/>
    <w:uiPriority w:val="34"/>
    <w:qFormat/>
    <w:rsid w:val="00BF0BBD"/>
    <w:pPr>
      <w:ind w:leftChars="200" w:left="480"/>
    </w:pPr>
  </w:style>
  <w:style w:type="character" w:customStyle="1" w:styleId="40">
    <w:name w:val="標題 4 字元"/>
    <w:basedOn w:val="a0"/>
    <w:link w:val="4"/>
    <w:semiHidden/>
    <w:rsid w:val="009B4231"/>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145">
      <w:bodyDiv w:val="1"/>
      <w:marLeft w:val="0"/>
      <w:marRight w:val="0"/>
      <w:marTop w:val="0"/>
      <w:marBottom w:val="0"/>
      <w:divBdr>
        <w:top w:val="none" w:sz="0" w:space="0" w:color="auto"/>
        <w:left w:val="none" w:sz="0" w:space="0" w:color="auto"/>
        <w:bottom w:val="none" w:sz="0" w:space="0" w:color="auto"/>
        <w:right w:val="none" w:sz="0" w:space="0" w:color="auto"/>
      </w:divBdr>
    </w:div>
    <w:div w:id="349261548">
      <w:bodyDiv w:val="1"/>
      <w:marLeft w:val="0"/>
      <w:marRight w:val="0"/>
      <w:marTop w:val="0"/>
      <w:marBottom w:val="0"/>
      <w:divBdr>
        <w:top w:val="none" w:sz="0" w:space="0" w:color="auto"/>
        <w:left w:val="none" w:sz="0" w:space="0" w:color="auto"/>
        <w:bottom w:val="none" w:sz="0" w:space="0" w:color="auto"/>
        <w:right w:val="none" w:sz="0" w:space="0" w:color="auto"/>
      </w:divBdr>
    </w:div>
    <w:div w:id="415057832">
      <w:bodyDiv w:val="1"/>
      <w:marLeft w:val="0"/>
      <w:marRight w:val="0"/>
      <w:marTop w:val="0"/>
      <w:marBottom w:val="0"/>
      <w:divBdr>
        <w:top w:val="none" w:sz="0" w:space="0" w:color="auto"/>
        <w:left w:val="none" w:sz="0" w:space="0" w:color="auto"/>
        <w:bottom w:val="none" w:sz="0" w:space="0" w:color="auto"/>
        <w:right w:val="none" w:sz="0" w:space="0" w:color="auto"/>
      </w:divBdr>
    </w:div>
    <w:div w:id="1527139159">
      <w:bodyDiv w:val="1"/>
      <w:marLeft w:val="0"/>
      <w:marRight w:val="0"/>
      <w:marTop w:val="0"/>
      <w:marBottom w:val="0"/>
      <w:divBdr>
        <w:top w:val="none" w:sz="0" w:space="0" w:color="auto"/>
        <w:left w:val="none" w:sz="0" w:space="0" w:color="auto"/>
        <w:bottom w:val="none" w:sz="0" w:space="0" w:color="auto"/>
        <w:right w:val="none" w:sz="0" w:space="0" w:color="auto"/>
      </w:divBdr>
      <w:divsChild>
        <w:div w:id="1974364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tg-ndQoj5Y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0O8uUZrUpX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0O8uUZrUpX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OtEw5GpO74" TargetMode="External"/><Relationship Id="rId5" Type="http://schemas.openxmlformats.org/officeDocument/2006/relationships/webSettings" Target="webSettings.xml"/><Relationship Id="rId15" Type="http://schemas.openxmlformats.org/officeDocument/2006/relationships/hyperlink" Target="https://www.youtube.com/watch?v=5OtEw5GpO74" TargetMode="External"/><Relationship Id="rId10" Type="http://schemas.openxmlformats.org/officeDocument/2006/relationships/hyperlink" Target="https://www.youtube.com/watch?v=z6-lmxYzF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tg-ndQoj5YA" TargetMode="External"/><Relationship Id="rId14" Type="http://schemas.openxmlformats.org/officeDocument/2006/relationships/hyperlink" Target="https://www.youtube.com/watch?v=z6-lmxYzFB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971C-0755-4BD3-86DD-42A9C3AF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1918</Words>
  <Characters>1562</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dsej</Company>
  <LinksUpToDate>false</LinksUpToDate>
  <CharactersWithSpaces>3474</CharactersWithSpaces>
  <SharedDoc>false</SharedDoc>
  <HLinks>
    <vt:vector size="42" baseType="variant">
      <vt:variant>
        <vt:i4>1245238</vt:i4>
      </vt:variant>
      <vt:variant>
        <vt:i4>32</vt:i4>
      </vt:variant>
      <vt:variant>
        <vt:i4>0</vt:i4>
      </vt:variant>
      <vt:variant>
        <vt:i4>5</vt:i4>
      </vt:variant>
      <vt:variant>
        <vt:lpwstr/>
      </vt:variant>
      <vt:variant>
        <vt:lpwstr>_Toc530642737</vt:lpwstr>
      </vt:variant>
      <vt:variant>
        <vt:i4>1245238</vt:i4>
      </vt:variant>
      <vt:variant>
        <vt:i4>29</vt:i4>
      </vt:variant>
      <vt:variant>
        <vt:i4>0</vt:i4>
      </vt:variant>
      <vt:variant>
        <vt:i4>5</vt:i4>
      </vt:variant>
      <vt:variant>
        <vt:lpwstr/>
      </vt:variant>
      <vt:variant>
        <vt:lpwstr>_Toc530642736</vt:lpwstr>
      </vt:variant>
      <vt:variant>
        <vt:i4>1245238</vt:i4>
      </vt:variant>
      <vt:variant>
        <vt:i4>26</vt:i4>
      </vt:variant>
      <vt:variant>
        <vt:i4>0</vt:i4>
      </vt:variant>
      <vt:variant>
        <vt:i4>5</vt:i4>
      </vt:variant>
      <vt:variant>
        <vt:lpwstr/>
      </vt:variant>
      <vt:variant>
        <vt:lpwstr>_Toc530642734</vt:lpwstr>
      </vt:variant>
      <vt:variant>
        <vt:i4>1245238</vt:i4>
      </vt:variant>
      <vt:variant>
        <vt:i4>20</vt:i4>
      </vt:variant>
      <vt:variant>
        <vt:i4>0</vt:i4>
      </vt:variant>
      <vt:variant>
        <vt:i4>5</vt:i4>
      </vt:variant>
      <vt:variant>
        <vt:lpwstr/>
      </vt:variant>
      <vt:variant>
        <vt:lpwstr>_Toc530642733</vt:lpwstr>
      </vt:variant>
      <vt:variant>
        <vt:i4>1245238</vt:i4>
      </vt:variant>
      <vt:variant>
        <vt:i4>14</vt:i4>
      </vt:variant>
      <vt:variant>
        <vt:i4>0</vt:i4>
      </vt:variant>
      <vt:variant>
        <vt:i4>5</vt:i4>
      </vt:variant>
      <vt:variant>
        <vt:lpwstr/>
      </vt:variant>
      <vt:variant>
        <vt:lpwstr>_Toc530642732</vt:lpwstr>
      </vt:variant>
      <vt:variant>
        <vt:i4>1179702</vt:i4>
      </vt:variant>
      <vt:variant>
        <vt:i4>8</vt:i4>
      </vt:variant>
      <vt:variant>
        <vt:i4>0</vt:i4>
      </vt:variant>
      <vt:variant>
        <vt:i4>5</vt:i4>
      </vt:variant>
      <vt:variant>
        <vt:lpwstr/>
      </vt:variant>
      <vt:variant>
        <vt:lpwstr>_Toc530642723</vt:lpwstr>
      </vt:variant>
      <vt:variant>
        <vt:i4>1179702</vt:i4>
      </vt:variant>
      <vt:variant>
        <vt:i4>2</vt:i4>
      </vt:variant>
      <vt:variant>
        <vt:i4>0</vt:i4>
      </vt:variant>
      <vt:variant>
        <vt:i4>5</vt:i4>
      </vt:variant>
      <vt:variant>
        <vt:lpwstr/>
      </vt:variant>
      <vt:variant>
        <vt:lpwstr>_Toc530642722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cp:lastModifiedBy>Jeffrey, Chi Hang Loi</cp:lastModifiedBy>
  <cp:revision>2</cp:revision>
  <cp:lastPrinted>2018-11-21T09:26:00Z</cp:lastPrinted>
  <dcterms:created xsi:type="dcterms:W3CDTF">2023-11-01T03:12:00Z</dcterms:created>
  <dcterms:modified xsi:type="dcterms:W3CDTF">2023-11-01T03:12:00Z</dcterms:modified>
  <cp:contentStatus>Final</cp:contentStatus>
</cp:coreProperties>
</file>