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CDBD" w14:textId="1181298F" w:rsidR="003F1B37" w:rsidRDefault="003F1B37" w:rsidP="003F1B37">
      <w:pPr>
        <w:pStyle w:val="1"/>
      </w:pPr>
      <w:r>
        <w:rPr>
          <w:rFonts w:hint="eastAsia"/>
        </w:rPr>
        <w:t>誠信教案</w:t>
      </w:r>
      <w:proofErr w:type="gramStart"/>
      <w:r>
        <w:rPr>
          <w:rFonts w:hint="eastAsia"/>
        </w:rPr>
        <w:t>《</w:t>
      </w:r>
      <w:proofErr w:type="gramEnd"/>
      <w:r w:rsidRPr="003F1B37">
        <w:rPr>
          <w:rFonts w:hint="eastAsia"/>
        </w:rPr>
        <w:t>這麼近</w:t>
      </w:r>
      <w:r w:rsidRPr="003F1B37">
        <w:rPr>
          <w:rFonts w:hint="eastAsia"/>
        </w:rPr>
        <w:t>.</w:t>
      </w:r>
      <w:r w:rsidRPr="003F1B37">
        <w:rPr>
          <w:rFonts w:hint="eastAsia"/>
        </w:rPr>
        <w:t>那麼遠</w:t>
      </w:r>
      <w:proofErr w:type="gramStart"/>
      <w:r>
        <w:rPr>
          <w:rFonts w:hint="eastAsia"/>
        </w:rPr>
        <w:t>》</w:t>
      </w:r>
      <w:proofErr w:type="gramEnd"/>
    </w:p>
    <w:p w14:paraId="49DA929E" w14:textId="77777777" w:rsidR="003F1B37" w:rsidRDefault="003F1B37" w:rsidP="003F1B37">
      <w:pPr>
        <w:pStyle w:val="af8"/>
      </w:pPr>
      <w:r>
        <w:rPr>
          <w:rFonts w:hint="eastAsia"/>
        </w:rPr>
        <w:t>*</w:t>
      </w:r>
      <w:r>
        <w:rPr>
          <w:rFonts w:hint="eastAsia"/>
        </w:rPr>
        <w:t>本教案由廉署“誠信教材顧問小組”成員制作，</w:t>
      </w:r>
      <w:proofErr w:type="gramStart"/>
      <w:r>
        <w:rPr>
          <w:rFonts w:hint="eastAsia"/>
        </w:rPr>
        <w:t>經本澳教育</w:t>
      </w:r>
      <w:proofErr w:type="gramEnd"/>
      <w:r>
        <w:rPr>
          <w:rFonts w:hint="eastAsia"/>
        </w:rPr>
        <w:t>專家審閱</w:t>
      </w:r>
    </w:p>
    <w:p w14:paraId="4C3953A0" w14:textId="77777777" w:rsidR="00251086" w:rsidRPr="003F1B37" w:rsidRDefault="00251086" w:rsidP="00D63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686"/>
        <w:gridCol w:w="1698"/>
        <w:gridCol w:w="2206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2F88883F" w:rsidR="00017B5D" w:rsidRPr="00C05F0C" w:rsidRDefault="008A4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這麼近</w:t>
            </w:r>
            <w:r>
              <w:rPr>
                <w:rFonts w:ascii="Walbaum Display SemiBold" w:eastAsia="標楷體" w:hAnsi="Walbaum Display SemiBold"/>
              </w:rPr>
              <w:t>.</w:t>
            </w:r>
            <w:r>
              <w:rPr>
                <w:rFonts w:ascii="標楷體" w:eastAsia="標楷體" w:hAnsi="標楷體" w:hint="eastAsia"/>
              </w:rPr>
              <w:t>那麼遠</w:t>
            </w:r>
          </w:p>
        </w:tc>
      </w:tr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3D40F3BE" w:rsidR="00017B5D" w:rsidRPr="00C05F0C" w:rsidRDefault="008A4A16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誠信</w:t>
            </w:r>
            <w:r w:rsidRPr="008A4A16">
              <w:rPr>
                <w:rFonts w:eastAsia="標楷體"/>
                <w:color w:val="000000"/>
              </w:rPr>
              <w:t>&amp;</w:t>
            </w:r>
            <w:r>
              <w:rPr>
                <w:rFonts w:ascii="標楷體" w:eastAsia="標楷體" w:hAnsi="標楷體" w:hint="eastAsia"/>
                <w:color w:val="000000"/>
              </w:rPr>
              <w:t>守法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18F9133D" w:rsidR="006E45EE" w:rsidRPr="00C05F0C" w:rsidRDefault="008A4A16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8A4A16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8A4A16" w:rsidRPr="00C05F0C" w:rsidRDefault="008A4A16" w:rsidP="008A4A16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335D50FB" w:rsidR="008A4A16" w:rsidRPr="008A4A16" w:rsidRDefault="008A4A16" w:rsidP="008A4A16">
            <w:pPr>
              <w:rPr>
                <w:rFonts w:eastAsia="標楷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         </w:t>
            </w:r>
            <w:r w:rsidR="007A7074" w:rsidRPr="007A7074">
              <w:rPr>
                <w:color w:val="000000"/>
              </w:rPr>
              <w:t>1</w:t>
            </w:r>
            <w:r w:rsidRPr="007A7074">
              <w:rPr>
                <w:color w:val="000000"/>
              </w:rPr>
              <w:t xml:space="preserve"> </w:t>
            </w:r>
            <w:r w:rsidRPr="008A4A16">
              <w:rPr>
                <w:color w:val="000000"/>
              </w:rPr>
              <w:t>／</w:t>
            </w:r>
            <w:r w:rsidRPr="008A4A16"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37F5F50" w:rsidR="008A4A16" w:rsidRPr="00C05F0C" w:rsidRDefault="008A4A16" w:rsidP="008A4A16">
            <w:pPr>
              <w:rPr>
                <w:rFonts w:ascii="標楷體" w:eastAsia="標楷體" w:hAnsi="標楷體"/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787883DC" w:rsidR="008A4A16" w:rsidRPr="00C05F0C" w:rsidRDefault="008A4A16" w:rsidP="008A4A1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品德與公民</w:t>
            </w:r>
          </w:p>
        </w:tc>
      </w:tr>
      <w:tr w:rsidR="008A4A16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8A4A16" w:rsidRPr="00C05F0C" w:rsidRDefault="008A4A16" w:rsidP="008A4A1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42677C3E" w:rsidR="008A4A16" w:rsidRPr="00C05F0C" w:rsidRDefault="008A4A16" w:rsidP="008A4A16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</w:rPr>
              <w:t>初一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4961306C" w:rsidR="008A4A16" w:rsidRPr="00C05F0C" w:rsidRDefault="008A4A16" w:rsidP="008A4A16">
            <w:pPr>
              <w:ind w:rightChars="-45" w:right="-108"/>
              <w:rPr>
                <w:rFonts w:ascii="標楷體" w:eastAsia="標楷體" w:hAnsi="標楷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2BDDA08C" w:rsidR="008A4A16" w:rsidRPr="00C05F0C" w:rsidRDefault="008A4A16" w:rsidP="008A4A16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 w:hint="eastAsia"/>
              </w:rPr>
              <w:t>月1</w:t>
            </w:r>
            <w:r>
              <w:rPr>
                <w:rFonts w:ascii="新細明體" w:hAnsi="新細明體"/>
              </w:rPr>
              <w:t>0</w:t>
            </w:r>
            <w:r>
              <w:rPr>
                <w:rFonts w:ascii="新細明體" w:hAnsi="新細明體" w:hint="eastAsia"/>
              </w:rPr>
              <w:t>日</w:t>
            </w:r>
          </w:p>
        </w:tc>
      </w:tr>
      <w:tr w:rsidR="008A4A16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8A4A16" w:rsidRPr="00C05F0C" w:rsidRDefault="008A4A16" w:rsidP="008A4A16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550B284D" w:rsidR="008A4A16" w:rsidRPr="00C05F0C" w:rsidRDefault="008A4A16" w:rsidP="008A4A16">
            <w:pPr>
              <w:rPr>
                <w:rFonts w:ascii="標楷體" w:eastAsia="標楷體" w:hAnsi="標楷體"/>
              </w:rPr>
            </w:pPr>
            <w:r w:rsidRPr="00EF35E7">
              <w:rPr>
                <w:rFonts w:asciiTheme="minorEastAsia" w:eastAsiaTheme="minorEastAsia" w:hAnsiTheme="minorEastAsia" w:cs="Arial" w:hint="eastAsia"/>
              </w:rPr>
              <w:t>「誠信」</w:t>
            </w:r>
            <w:r>
              <w:rPr>
                <w:rFonts w:asciiTheme="minorEastAsia" w:eastAsiaTheme="minorEastAsia" w:hAnsiTheme="minorEastAsia" w:cs="Arial" w:hint="eastAsia"/>
              </w:rPr>
              <w:t>之路</w:t>
            </w:r>
          </w:p>
        </w:tc>
      </w:tr>
      <w:tr w:rsidR="008A4A16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8A4A16" w:rsidRPr="00C05F0C" w:rsidRDefault="008A4A16" w:rsidP="008A4A16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4A33" w14:textId="0D74AFD8" w:rsidR="008A4A16" w:rsidRDefault="008A4A16" w:rsidP="008A4A16">
            <w:r>
              <w:t xml:space="preserve">1. </w:t>
            </w:r>
            <w:r>
              <w:t>能夠</w:t>
            </w:r>
            <w:r>
              <w:rPr>
                <w:rFonts w:hint="eastAsia"/>
              </w:rPr>
              <w:t>明白</w:t>
            </w:r>
            <w:r>
              <w:t>誠信的含義</w:t>
            </w:r>
            <w:r>
              <w:rPr>
                <w:rFonts w:hint="eastAsia"/>
              </w:rPr>
              <w:t>。</w:t>
            </w:r>
          </w:p>
          <w:p w14:paraId="5C8BBD8C" w14:textId="15012A12" w:rsidR="008A4A16" w:rsidRDefault="008A4A16" w:rsidP="008A4A16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認識</w:t>
            </w:r>
            <w:r>
              <w:t>堅守個人誠信，</w:t>
            </w:r>
            <w:r>
              <w:rPr>
                <w:rFonts w:hint="eastAsia"/>
              </w:rPr>
              <w:t>重視守法</w:t>
            </w:r>
            <w:r>
              <w:t>是社會進步的</w:t>
            </w:r>
            <w:r>
              <w:rPr>
                <w:rFonts w:hint="eastAsia"/>
              </w:rPr>
              <w:t>基礎。</w:t>
            </w:r>
          </w:p>
          <w:p w14:paraId="0B726863" w14:textId="0BEACE18" w:rsidR="008A4A16" w:rsidRPr="00C05F0C" w:rsidRDefault="008A4A16" w:rsidP="008A4A16">
            <w:pPr>
              <w:rPr>
                <w:rFonts w:ascii="標楷體" w:eastAsia="標楷體" w:hAnsi="標楷體"/>
                <w:lang w:val="pt-PT"/>
              </w:rPr>
            </w:pPr>
            <w:r>
              <w:t xml:space="preserve">3. </w:t>
            </w:r>
            <w:r>
              <w:t>能指出</w:t>
            </w:r>
            <w:r>
              <w:rPr>
                <w:rFonts w:hint="eastAsia"/>
              </w:rPr>
              <w:t>欠缺誠信對個人及社會的影響。</w:t>
            </w:r>
          </w:p>
        </w:tc>
      </w:tr>
      <w:tr w:rsidR="008A4A16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A4A16" w:rsidRPr="00C05F0C" w:rsidRDefault="008A4A16" w:rsidP="008A4A1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A4A16" w:rsidRPr="00C05F0C" w:rsidRDefault="008A4A16" w:rsidP="008A4A16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8A4A16" w:rsidRPr="00C05F0C" w14:paraId="46EE755E" w14:textId="77777777" w:rsidTr="00CB50DF">
        <w:trPr>
          <w:trHeight w:val="57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6D451662" w:rsidR="008A4A16" w:rsidRPr="007A7074" w:rsidRDefault="00E5154A" w:rsidP="007A7074">
            <w:pPr>
              <w:jc w:val="center"/>
              <w:rPr>
                <w:rFonts w:asciiTheme="minorEastAsia" w:eastAsiaTheme="minorEastAsia" w:hAnsiTheme="minorEastAsia"/>
                <w:lang w:val="pt-PT"/>
              </w:rPr>
            </w:pPr>
            <w:r w:rsidRPr="007A7074">
              <w:rPr>
                <w:rFonts w:asciiTheme="minorEastAsia" w:eastAsiaTheme="minorEastAsia" w:hAnsiTheme="minorEastAsia" w:hint="eastAsia"/>
                <w:lang w:val="pt-PT"/>
              </w:rPr>
              <w:t>自編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84DBBC" w14:textId="55EC8A1B" w:rsidR="008A4A16" w:rsidRPr="005811CD" w:rsidRDefault="00E5154A" w:rsidP="00CB50DF">
            <w:pPr>
              <w:rPr>
                <w:rFonts w:ascii="標楷體" w:eastAsia="標楷體" w:hAnsi="標楷體"/>
              </w:rPr>
            </w:pPr>
            <w:r w:rsidRPr="00D27BCD">
              <w:rPr>
                <w:rFonts w:ascii="新細明體" w:hAnsi="新細明體"/>
                <w:b/>
                <w:bCs/>
                <w:lang w:val="pt-PT"/>
              </w:rPr>
              <w:t>A-1-1</w:t>
            </w:r>
            <w:r w:rsidR="00CB50DF">
              <w:t xml:space="preserve">, </w:t>
            </w:r>
            <w:r w:rsidR="00342569">
              <w:rPr>
                <w:rFonts w:hint="eastAsia"/>
              </w:rPr>
              <w:t>A</w:t>
            </w:r>
            <w:r w:rsidR="00342569">
              <w:t>-2-1</w:t>
            </w:r>
            <w:r w:rsidR="00CB50DF">
              <w:rPr>
                <w:rFonts w:hint="eastAsia"/>
              </w:rPr>
              <w:t>,</w:t>
            </w:r>
            <w:r w:rsidR="00CB50DF">
              <w:t xml:space="preserve"> </w:t>
            </w:r>
            <w:r w:rsidRPr="00D27BCD">
              <w:t>B</w:t>
            </w:r>
            <w:r w:rsidR="00CB50DF">
              <w:t>-</w:t>
            </w:r>
            <w:r w:rsidRPr="00D27BCD">
              <w:t>3</w:t>
            </w:r>
            <w:r w:rsidR="00CB50DF">
              <w:t>-</w:t>
            </w:r>
            <w:r w:rsidRPr="00D27BCD">
              <w:t xml:space="preserve">2 </w:t>
            </w:r>
          </w:p>
        </w:tc>
      </w:tr>
      <w:tr w:rsidR="008A4A16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8A4A16" w:rsidRPr="00C05F0C" w:rsidRDefault="008A4A16" w:rsidP="008A4A1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8A4A16" w:rsidRPr="00C05F0C" w:rsidRDefault="008A4A16" w:rsidP="008A4A1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8A4A16" w:rsidRPr="00C05F0C" w:rsidRDefault="008A4A16" w:rsidP="008A4A16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A4A16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9821E" w14:textId="77777777" w:rsidR="00E63DCE" w:rsidRDefault="00E63DCE" w:rsidP="00E63DCE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hint="eastAsia"/>
              </w:rPr>
              <w:t>一、</w:t>
            </w:r>
            <w:r w:rsidRPr="00223875">
              <w:rPr>
                <w:rFonts w:asciiTheme="minorEastAsia" w:eastAsiaTheme="minorEastAsia" w:hAnsiTheme="minorEastAsia" w:hint="eastAsia"/>
                <w:b/>
                <w:bCs/>
              </w:rPr>
              <w:t>準備活動</w:t>
            </w:r>
          </w:p>
          <w:p w14:paraId="21E17DC2" w14:textId="77777777" w:rsidR="00E63DCE" w:rsidRPr="00AE21C4" w:rsidRDefault="00E63DCE" w:rsidP="00E63DCE">
            <w:pPr>
              <w:rPr>
                <w:rFonts w:eastAsia="標楷體"/>
              </w:rPr>
            </w:pPr>
          </w:p>
          <w:p w14:paraId="62A2528B" w14:textId="75733EF5" w:rsidR="00E63DCE" w:rsidRPr="00670DFB" w:rsidRDefault="00E63DCE" w:rsidP="00E63DCE">
            <w:pPr>
              <w:rPr>
                <w:rFonts w:asciiTheme="minorEastAsia" w:hAnsiTheme="minorEastAsia"/>
              </w:rPr>
            </w:pPr>
            <w:r>
              <w:t>1.</w:t>
            </w:r>
            <w:r>
              <w:rPr>
                <w:rFonts w:ascii="標楷體" w:eastAsia="標楷體" w:hAnsi="標楷體"/>
              </w:rPr>
              <w:t xml:space="preserve"> </w:t>
            </w:r>
            <w:r w:rsidRPr="00670DFB">
              <w:rPr>
                <w:rFonts w:asciiTheme="minorEastAsia" w:hAnsiTheme="minorEastAsia" w:hint="eastAsia"/>
              </w:rPr>
              <w:t>老師</w:t>
            </w:r>
            <w:r>
              <w:rPr>
                <w:rFonts w:asciiTheme="minorEastAsia" w:hAnsiTheme="minorEastAsia" w:hint="eastAsia"/>
              </w:rPr>
              <w:t>播放</w:t>
            </w:r>
            <w:r w:rsidRPr="00670DFB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一時貪玩</w:t>
            </w:r>
            <w:r w:rsidRPr="00670DFB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新聞內容</w:t>
            </w:r>
            <w:r w:rsidRPr="00670DFB">
              <w:rPr>
                <w:rFonts w:hint="eastAsia"/>
              </w:rPr>
              <w:t>，</w:t>
            </w:r>
            <w:proofErr w:type="gramStart"/>
            <w:r w:rsidRPr="00670DFB">
              <w:rPr>
                <w:rFonts w:hint="eastAsia"/>
              </w:rPr>
              <w:t>藉此帶出</w:t>
            </w:r>
            <w:proofErr w:type="gramEnd"/>
            <w:r w:rsidRPr="00670DFB">
              <w:rPr>
                <w:rFonts w:hint="eastAsia"/>
              </w:rPr>
              <w:t>本節主題的重點內容「誠信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守法</w:t>
            </w:r>
            <w:r w:rsidRPr="00670DFB">
              <w:rPr>
                <w:rFonts w:hint="eastAsia"/>
              </w:rPr>
              <w:t>」。</w:t>
            </w:r>
          </w:p>
          <w:p w14:paraId="6C906C3F" w14:textId="2A9E2FE6" w:rsidR="00E63DCE" w:rsidRPr="00E63DCE" w:rsidRDefault="00E63DCE" w:rsidP="00E63DCE">
            <w:r w:rsidRPr="00670DFB">
              <w:rPr>
                <w:rFonts w:hint="eastAsia"/>
              </w:rPr>
              <w:t>2</w:t>
            </w:r>
            <w:r w:rsidRPr="00670DFB">
              <w:t xml:space="preserve">. </w:t>
            </w:r>
            <w:r w:rsidRPr="00670DFB">
              <w:rPr>
                <w:rFonts w:hint="eastAsia"/>
              </w:rPr>
              <w:t>播畢</w:t>
            </w:r>
            <w:r>
              <w:rPr>
                <w:rFonts w:hint="eastAsia"/>
              </w:rPr>
              <w:t>內容</w:t>
            </w:r>
            <w:r w:rsidRPr="00670DFB">
              <w:rPr>
                <w:rFonts w:hint="eastAsia"/>
              </w:rPr>
              <w:t>後</w:t>
            </w:r>
            <w:r>
              <w:rPr>
                <w:rFonts w:hint="eastAsia"/>
              </w:rPr>
              <w:t>，</w:t>
            </w:r>
            <w:r w:rsidRPr="00670DFB">
              <w:rPr>
                <w:rFonts w:hint="eastAsia"/>
              </w:rPr>
              <w:t>以</w:t>
            </w:r>
            <w:r>
              <w:rPr>
                <w:rFonts w:hint="eastAsia"/>
              </w:rPr>
              <w:t>原個案的</w:t>
            </w:r>
            <w:r w:rsidRPr="00670DFB">
              <w:t>結局</w:t>
            </w:r>
            <w:r w:rsidRPr="00670DFB">
              <w:rPr>
                <w:rFonts w:hint="eastAsia"/>
              </w:rPr>
              <w:t>，分組討論，</w:t>
            </w:r>
            <w:r w:rsidRPr="00670DFB">
              <w:t>引發學生思考以下問題</w:t>
            </w:r>
            <w:r w:rsidRPr="00670DFB">
              <w:rPr>
                <w:rFonts w:hint="eastAsia"/>
              </w:rPr>
              <w:t>。</w:t>
            </w:r>
          </w:p>
          <w:p w14:paraId="7B95A152" w14:textId="4156FD17" w:rsidR="00E63DCE" w:rsidRPr="00E63DCE" w:rsidRDefault="00E63DCE" w:rsidP="00E63DCE">
            <w:pPr>
              <w:rPr>
                <w:rFonts w:ascii="Cambria Math" w:hAnsi="Cambria Math" w:cs="Cambria Math"/>
              </w:rPr>
            </w:pPr>
            <w:r w:rsidRPr="00670DFB">
              <w:rPr>
                <w:rFonts w:ascii="Cambria Math" w:hAnsi="Cambria Math" w:cs="Cambria Math"/>
              </w:rPr>
              <w:t>①</w:t>
            </w:r>
            <w:r w:rsidRPr="00E63DCE">
              <w:rPr>
                <w:rFonts w:ascii="Cambria Math" w:hAnsi="Cambria Math" w:cs="Cambria Math" w:hint="eastAsia"/>
              </w:rPr>
              <w:t>「一時貪玩」需要負責任嗎</w:t>
            </w:r>
            <w:r w:rsidRPr="00E63DCE">
              <w:rPr>
                <w:rFonts w:ascii="Cambria Math" w:hAnsi="Cambria Math" w:cs="Cambria Math"/>
              </w:rPr>
              <w:t>?</w:t>
            </w:r>
          </w:p>
          <w:p w14:paraId="22C66094" w14:textId="746EF9C6" w:rsidR="00E63DCE" w:rsidRDefault="00E63DCE" w:rsidP="00E63DCE">
            <w:pPr>
              <w:rPr>
                <w:rFonts w:ascii="新細明體" w:hAnsi="新細明體" w:cs="Cambria Math"/>
              </w:rPr>
            </w:pPr>
            <w:r w:rsidRPr="00670DFB">
              <w:rPr>
                <w:rFonts w:ascii="Cambria Math" w:hAnsi="Cambria Math" w:cs="Cambria Math"/>
              </w:rPr>
              <w:fldChar w:fldCharType="begin"/>
            </w:r>
            <w:r w:rsidRPr="00670DFB">
              <w:rPr>
                <w:rFonts w:ascii="Cambria Math" w:hAnsi="Cambria Math" w:cs="Cambria Math"/>
              </w:rPr>
              <w:instrText xml:space="preserve"> </w:instrText>
            </w:r>
            <w:r w:rsidRPr="00670DFB">
              <w:rPr>
                <w:rFonts w:ascii="Cambria Math" w:hAnsi="Cambria Math" w:cs="Cambria Math" w:hint="eastAsia"/>
              </w:rPr>
              <w:instrText>eq \o\ac(</w:instrText>
            </w:r>
            <w:r w:rsidRPr="00670DFB">
              <w:rPr>
                <w:rFonts w:ascii="Cambria Math" w:hAnsi="Cambria Math" w:cs="Cambria Math" w:hint="eastAsia"/>
              </w:rPr>
              <w:instrText>○</w:instrText>
            </w:r>
            <w:r w:rsidRPr="00670DFB">
              <w:rPr>
                <w:rFonts w:ascii="Cambria Math" w:hAnsi="Cambria Math" w:cs="Cambria Math" w:hint="eastAsia"/>
              </w:rPr>
              <w:instrText>,</w:instrText>
            </w:r>
            <w:r w:rsidRPr="00670DFB">
              <w:rPr>
                <w:rFonts w:ascii="Cambria Math" w:hAnsi="Cambria Math" w:cs="Cambria Math" w:hint="eastAsia"/>
              </w:rPr>
              <w:instrText>②</w:instrText>
            </w:r>
            <w:r w:rsidRPr="00670DFB">
              <w:rPr>
                <w:rFonts w:ascii="Cambria Math" w:hAnsi="Cambria Math" w:cs="Cambria Math" w:hint="eastAsia"/>
              </w:rPr>
              <w:instrText>)</w:instrText>
            </w:r>
            <w:r w:rsidRPr="00670DFB">
              <w:rPr>
                <w:rFonts w:ascii="Cambria Math" w:hAnsi="Cambria Math" w:cs="Cambria Math"/>
              </w:rPr>
              <w:fldChar w:fldCharType="end"/>
            </w:r>
            <w:r w:rsidRPr="00E63DCE">
              <w:rPr>
                <w:rFonts w:ascii="新細明體" w:hAnsi="新細明體" w:cs="Cambria Math" w:hint="eastAsia"/>
              </w:rPr>
              <w:t>不正當使用別人的個人資料會引起什麼後果</w:t>
            </w:r>
            <w:r w:rsidRPr="00E63DCE">
              <w:t>？</w:t>
            </w:r>
          </w:p>
          <w:p w14:paraId="78C5D4D6" w14:textId="4066AAD5" w:rsidR="00E63DCE" w:rsidRPr="00E63DCE" w:rsidRDefault="00E63DCE" w:rsidP="00E63DCE">
            <w:pPr>
              <w:rPr>
                <w:rFonts w:hAnsi="Wingdings" w:hint="eastAsia"/>
              </w:rPr>
            </w:pPr>
            <w:r w:rsidRPr="00421933">
              <w:rPr>
                <w:rFonts w:hAnsi="Wingdings" w:hint="eastAsia"/>
              </w:rPr>
              <w:fldChar w:fldCharType="begin"/>
            </w:r>
            <w:r w:rsidRPr="00421933">
              <w:rPr>
                <w:rFonts w:hAnsi="Wingdings" w:hint="eastAsia"/>
              </w:rPr>
              <w:instrText xml:space="preserve"> eq \o\ac(</w:instrText>
            </w:r>
            <w:r w:rsidRPr="00421933">
              <w:rPr>
                <w:rFonts w:hAnsi="Wingdings" w:hint="eastAsia"/>
              </w:rPr>
              <w:instrText>○</w:instrText>
            </w:r>
            <w:r w:rsidRPr="00421933">
              <w:rPr>
                <w:rFonts w:hAnsi="Wingdings" w:hint="eastAsia"/>
              </w:rPr>
              <w:instrText>,3)</w:instrText>
            </w:r>
            <w:r w:rsidRPr="00421933">
              <w:rPr>
                <w:rFonts w:hAnsi="Wingdings" w:hint="eastAsia"/>
              </w:rPr>
              <w:fldChar w:fldCharType="end"/>
            </w:r>
            <w:r w:rsidRPr="00E63DCE">
              <w:rPr>
                <w:rFonts w:hAnsi="Wingdings" w:hint="eastAsia"/>
              </w:rPr>
              <w:t>欠缺「誠信」，會對個人及社會帶來甚麼影響</w:t>
            </w:r>
            <w:r w:rsidRPr="00E63DCE">
              <w:rPr>
                <w:rFonts w:hAnsi="Wingdings"/>
                <w:lang w:val="en-GB"/>
              </w:rPr>
              <w:t>?</w:t>
            </w:r>
          </w:p>
          <w:p w14:paraId="58830DED" w14:textId="77777777" w:rsidR="00E63DCE" w:rsidRPr="00670DFB" w:rsidRDefault="00E63DCE" w:rsidP="00E63DCE">
            <w:r w:rsidRPr="00670DFB">
              <w:t>4</w:t>
            </w:r>
            <w:r w:rsidRPr="00670DFB">
              <w:rPr>
                <w:rFonts w:ascii="新細明體" w:hAnsi="新細明體" w:cs="新細明體"/>
              </w:rPr>
              <w:t xml:space="preserve">. </w:t>
            </w:r>
            <w:r w:rsidRPr="00670DFB">
              <w:rPr>
                <w:rFonts w:ascii="新細明體" w:hAnsi="新細明體" w:cs="新細明體" w:hint="eastAsia"/>
              </w:rPr>
              <w:t>討論後，請</w:t>
            </w:r>
            <w:r w:rsidRPr="00670DFB">
              <w:rPr>
                <w:rFonts w:hint="eastAsia"/>
              </w:rPr>
              <w:t>同學作口頭</w:t>
            </w:r>
            <w:proofErr w:type="gramStart"/>
            <w:r w:rsidRPr="00670DFB">
              <w:rPr>
                <w:rFonts w:hint="eastAsia"/>
              </w:rPr>
              <w:t>匯</w:t>
            </w:r>
            <w:proofErr w:type="gramEnd"/>
            <w:r w:rsidRPr="00670DFB">
              <w:rPr>
                <w:rFonts w:hint="eastAsia"/>
              </w:rPr>
              <w:t>報，以</w:t>
            </w:r>
            <w:r w:rsidRPr="00670DFB">
              <w:t>提高學生</w:t>
            </w:r>
            <w:r w:rsidRPr="00670DFB">
              <w:rPr>
                <w:rFonts w:hint="eastAsia"/>
              </w:rPr>
              <w:t>參</w:t>
            </w:r>
            <w:r w:rsidRPr="00670DFB">
              <w:t>與度，並藉</w:t>
            </w:r>
            <w:r w:rsidRPr="00670DFB">
              <w:rPr>
                <w:rFonts w:hint="eastAsia"/>
              </w:rPr>
              <w:t>此檢視</w:t>
            </w:r>
            <w:r w:rsidRPr="00670DFB">
              <w:t>學生對誠信理解程度</w:t>
            </w:r>
            <w:r w:rsidRPr="00670DFB">
              <w:rPr>
                <w:rFonts w:ascii="新細明體" w:hAnsi="新細明體" w:cs="新細明體" w:hint="eastAsia"/>
              </w:rPr>
              <w:t>。</w:t>
            </w:r>
          </w:p>
          <w:p w14:paraId="6F761597" w14:textId="4B3228B6" w:rsidR="00FB2C6C" w:rsidRPr="00FB2C6C" w:rsidRDefault="00E63DCE" w:rsidP="00E63DCE">
            <w:pPr>
              <w:rPr>
                <w:rFonts w:ascii="新細明體" w:hAnsi="新細明體" w:cs="新細明體"/>
              </w:rPr>
            </w:pPr>
            <w:r w:rsidRPr="00670DFB">
              <w:t>5</w:t>
            </w:r>
            <w:r w:rsidRPr="00670DFB">
              <w:rPr>
                <w:rFonts w:ascii="新細明體" w:hAnsi="新細明體" w:cs="新細明體"/>
              </w:rPr>
              <w:t xml:space="preserve">. </w:t>
            </w:r>
            <w:r w:rsidRPr="00670DFB">
              <w:rPr>
                <w:rFonts w:ascii="新細明體" w:hAnsi="新細明體" w:cs="新細明體" w:hint="eastAsia"/>
              </w:rPr>
              <w:t>同學們就人物的行為作投票。</w:t>
            </w:r>
            <w:r w:rsidRPr="00670DFB">
              <w:rPr>
                <w:rFonts w:ascii="Cambria Math" w:hAnsi="Cambria Math" w:cs="Cambria Math" w:hint="eastAsia"/>
              </w:rPr>
              <w:t>你認為</w:t>
            </w:r>
            <w:r w:rsidR="00FB2C6C">
              <w:rPr>
                <w:rFonts w:ascii="Cambria Math" w:hAnsi="Cambria Math" w:cs="Cambria Math" w:hint="eastAsia"/>
              </w:rPr>
              <w:t>何人需要負上責任</w:t>
            </w:r>
            <w:r w:rsidR="00FB2C6C">
              <w:rPr>
                <w:rFonts w:ascii="Cambria Math" w:hAnsi="Cambria Math" w:cs="Cambria Math" w:hint="eastAsia"/>
              </w:rPr>
              <w:t>?</w:t>
            </w:r>
            <w:r w:rsidR="00FB2C6C">
              <w:rPr>
                <w:rFonts w:ascii="Cambria Math" w:hAnsi="Cambria Math" w:cs="Cambria Math" w:hint="eastAsia"/>
              </w:rPr>
              <w:t>為什麼</w:t>
            </w:r>
            <w:r w:rsidR="00FB2C6C">
              <w:rPr>
                <w:rFonts w:ascii="Cambria Math" w:hAnsi="Cambria Math" w:cs="Cambria Math" w:hint="eastAsia"/>
              </w:rPr>
              <w:t>?</w:t>
            </w:r>
          </w:p>
          <w:p w14:paraId="196463B3" w14:textId="217988DB" w:rsidR="00FB2C6C" w:rsidRDefault="00FB2C6C" w:rsidP="00E63DCE">
            <w:pPr>
              <w:rPr>
                <w:rFonts w:ascii="Cambria Math" w:hAnsi="Cambria Math" w:cs="Cambria Math"/>
              </w:rPr>
            </w:pPr>
            <w:r w:rsidRPr="00670DFB">
              <w:rPr>
                <w:rFonts w:ascii="Cambria Math" w:hAnsi="Cambria Math" w:cs="Cambria Math"/>
              </w:rPr>
              <w:fldChar w:fldCharType="begin"/>
            </w:r>
            <w:r w:rsidRPr="00670DFB">
              <w:rPr>
                <w:rFonts w:ascii="Cambria Math" w:hAnsi="Cambria Math" w:cs="Cambria Math"/>
              </w:rPr>
              <w:instrText xml:space="preserve"> </w:instrText>
            </w:r>
            <w:r w:rsidRPr="00670DFB">
              <w:rPr>
                <w:rFonts w:ascii="Cambria Math" w:hAnsi="Cambria Math" w:cs="Cambria Math" w:hint="eastAsia"/>
              </w:rPr>
              <w:instrText>eq \o\ac(</w:instrText>
            </w:r>
            <w:r w:rsidRPr="00670DFB">
              <w:rPr>
                <w:rFonts w:ascii="Cambria Math" w:hAnsi="Cambria Math" w:cs="Cambria Math" w:hint="eastAsia"/>
              </w:rPr>
              <w:instrText>○</w:instrText>
            </w:r>
            <w:r w:rsidRPr="00670DFB">
              <w:rPr>
                <w:rFonts w:ascii="Cambria Math" w:hAnsi="Cambria Math" w:cs="Cambria Math" w:hint="eastAsia"/>
              </w:rPr>
              <w:instrText>,</w:instrText>
            </w:r>
            <w:r w:rsidRPr="00670DFB">
              <w:rPr>
                <w:rFonts w:ascii="Cambria Math" w:hAnsi="Cambria Math" w:cs="Cambria Math" w:hint="eastAsia"/>
              </w:rPr>
              <w:instrText>①</w:instrText>
            </w:r>
            <w:r w:rsidRPr="00670DFB">
              <w:rPr>
                <w:rFonts w:ascii="Cambria Math" w:hAnsi="Cambria Math" w:cs="Cambria Math" w:hint="eastAsia"/>
              </w:rPr>
              <w:instrText>)</w:instrText>
            </w:r>
            <w:r w:rsidRPr="00670DFB">
              <w:rPr>
                <w:rFonts w:ascii="Cambria Math" w:hAnsi="Cambria Math" w:cs="Cambria Math"/>
              </w:rPr>
              <w:fldChar w:fldCharType="end"/>
            </w:r>
            <w:r>
              <w:rPr>
                <w:rFonts w:ascii="Cambria Math" w:hAnsi="Cambria Math" w:cs="Cambria Math" w:hint="eastAsia"/>
              </w:rPr>
              <w:t>作案人「一時貪玩」盜用他人資料並上載</w:t>
            </w:r>
            <w:r>
              <w:rPr>
                <w:rFonts w:ascii="Cambria Math" w:hAnsi="Cambria Math" w:cs="Cambria Math" w:hint="eastAsia"/>
              </w:rPr>
              <w:t>?</w:t>
            </w:r>
          </w:p>
          <w:p w14:paraId="152CEA14" w14:textId="77840B1C" w:rsidR="008A4A16" w:rsidRDefault="00FB2C6C" w:rsidP="00E63DCE">
            <w:pPr>
              <w:rPr>
                <w:rFonts w:ascii="Cambria Math" w:hAnsi="Cambria Math" w:cs="Cambria Math"/>
              </w:rPr>
            </w:pPr>
            <w:r w:rsidRPr="00670DFB">
              <w:rPr>
                <w:rFonts w:ascii="Cambria Math" w:hAnsi="Cambria Math" w:cs="Cambria Math"/>
              </w:rPr>
              <w:fldChar w:fldCharType="begin"/>
            </w:r>
            <w:r w:rsidRPr="00670DFB">
              <w:rPr>
                <w:rFonts w:ascii="Cambria Math" w:hAnsi="Cambria Math" w:cs="Cambria Math"/>
              </w:rPr>
              <w:instrText xml:space="preserve"> </w:instrText>
            </w:r>
            <w:r w:rsidRPr="00670DFB">
              <w:rPr>
                <w:rFonts w:ascii="Cambria Math" w:hAnsi="Cambria Math" w:cs="Cambria Math" w:hint="eastAsia"/>
              </w:rPr>
              <w:instrText>eq \o\ac(</w:instrText>
            </w:r>
            <w:r w:rsidRPr="00670DFB">
              <w:rPr>
                <w:rFonts w:ascii="Cambria Math" w:hAnsi="Cambria Math" w:cs="Cambria Math" w:hint="eastAsia"/>
              </w:rPr>
              <w:instrText>○</w:instrText>
            </w:r>
            <w:r w:rsidRPr="00670DFB">
              <w:rPr>
                <w:rFonts w:ascii="Cambria Math" w:hAnsi="Cambria Math" w:cs="Cambria Math" w:hint="eastAsia"/>
              </w:rPr>
              <w:instrText>,</w:instrText>
            </w:r>
            <w:r w:rsidRPr="00670DFB">
              <w:rPr>
                <w:rFonts w:ascii="Cambria Math" w:hAnsi="Cambria Math" w:cs="Cambria Math" w:hint="eastAsia"/>
              </w:rPr>
              <w:instrText>②</w:instrText>
            </w:r>
            <w:r w:rsidRPr="00670DFB">
              <w:rPr>
                <w:rFonts w:ascii="Cambria Math" w:hAnsi="Cambria Math" w:cs="Cambria Math" w:hint="eastAsia"/>
              </w:rPr>
              <w:instrText>)</w:instrText>
            </w:r>
            <w:r w:rsidRPr="00670DFB">
              <w:rPr>
                <w:rFonts w:ascii="Cambria Math" w:hAnsi="Cambria Math" w:cs="Cambria Math"/>
              </w:rPr>
              <w:fldChar w:fldCharType="end"/>
            </w:r>
            <w:r>
              <w:rPr>
                <w:rFonts w:ascii="Cambria Math" w:hAnsi="Cambria Math" w:cs="Cambria Math" w:hint="eastAsia"/>
              </w:rPr>
              <w:t>受害人沒有妥善保存好個人資料，引人犯罪</w:t>
            </w:r>
            <w:r>
              <w:rPr>
                <w:rFonts w:ascii="Cambria Math" w:hAnsi="Cambria Math" w:cs="Cambria Math" w:hint="eastAsia"/>
              </w:rPr>
              <w:t>?</w:t>
            </w:r>
          </w:p>
          <w:p w14:paraId="1FAB32E0" w14:textId="77777777" w:rsidR="0043319F" w:rsidRPr="00FB2C6C" w:rsidRDefault="0043319F" w:rsidP="00E63DCE">
            <w:pPr>
              <w:rPr>
                <w:rFonts w:ascii="Cambria Math" w:hAnsi="Cambria Math" w:cs="Cambria Math"/>
              </w:rPr>
            </w:pPr>
          </w:p>
          <w:p w14:paraId="2C364C74" w14:textId="77777777" w:rsidR="0043319F" w:rsidRPr="00223875" w:rsidRDefault="0043319F" w:rsidP="0043319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23875">
              <w:rPr>
                <w:rFonts w:hint="eastAsia"/>
                <w:b/>
                <w:bCs/>
                <w:sz w:val="23"/>
                <w:szCs w:val="23"/>
              </w:rPr>
              <w:t>二、進入主題</w:t>
            </w:r>
          </w:p>
          <w:p w14:paraId="3A1FCFF7" w14:textId="04FC1C41" w:rsidR="0043319F" w:rsidRPr="00421933" w:rsidRDefault="0043319F" w:rsidP="0043319F">
            <w:pPr>
              <w:pStyle w:val="Defaul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 </w:t>
            </w:r>
            <w:r w:rsidRPr="00421933">
              <w:rPr>
                <w:rFonts w:hAnsi="Times New Roman" w:hint="eastAsia"/>
              </w:rPr>
              <w:t>瞭解「誠信」的含義。</w:t>
            </w:r>
          </w:p>
          <w:p w14:paraId="7179F7B1" w14:textId="73B02B09" w:rsidR="0043319F" w:rsidRPr="00421933" w:rsidRDefault="0043319F" w:rsidP="0043319F">
            <w:pPr>
              <w:pStyle w:val="Default"/>
              <w:rPr>
                <w:b/>
                <w:bCs/>
              </w:rPr>
            </w:pPr>
            <w:r>
              <w:rPr>
                <w:rFonts w:hAnsi="Times New Roman" w:hint="eastAsia"/>
              </w:rPr>
              <w:t>2</w:t>
            </w:r>
            <w:r>
              <w:rPr>
                <w:rFonts w:hAnsi="Times New Roman"/>
              </w:rPr>
              <w:t>.</w:t>
            </w:r>
            <w:r w:rsidR="0085262A">
              <w:rPr>
                <w:rFonts w:hAnsi="Times New Roman" w:hint="eastAsia"/>
              </w:rPr>
              <w:t>同學</w:t>
            </w:r>
            <w:r w:rsidRPr="00421933">
              <w:rPr>
                <w:rFonts w:hAnsi="Times New Roman" w:hint="eastAsia"/>
              </w:rPr>
              <w:t>分享</w:t>
            </w:r>
            <w:r w:rsidR="0085262A">
              <w:rPr>
                <w:rFonts w:hAnsi="Times New Roman" w:hint="eastAsia"/>
              </w:rPr>
              <w:t>在日常生活上怎樣才能培養「誠信」品格</w:t>
            </w:r>
            <w:r w:rsidRPr="00421933">
              <w:rPr>
                <w:rFonts w:hAnsi="Times New Roman" w:hint="eastAsia"/>
              </w:rPr>
              <w:t>。</w:t>
            </w:r>
          </w:p>
          <w:p w14:paraId="7978D0B2" w14:textId="77777777" w:rsidR="0043319F" w:rsidRPr="00421933" w:rsidRDefault="0043319F" w:rsidP="0043319F">
            <w:pPr>
              <w:pStyle w:val="Default"/>
              <w:rPr>
                <w:rFonts w:hAnsi="Times New Roman"/>
              </w:rPr>
            </w:pPr>
          </w:p>
          <w:p w14:paraId="2AEB3586" w14:textId="77777777" w:rsidR="0043319F" w:rsidRPr="00421933" w:rsidRDefault="0043319F" w:rsidP="0043319F">
            <w:pPr>
              <w:pStyle w:val="Default"/>
              <w:rPr>
                <w:rFonts w:hAnsi="Times New Roman"/>
              </w:rPr>
            </w:pPr>
            <w:r w:rsidRPr="00421933">
              <w:rPr>
                <w:rFonts w:ascii="Times New Roman" w:hAnsi="Times New Roman" w:cs="Times New Roman"/>
              </w:rPr>
              <w:t xml:space="preserve">2. </w:t>
            </w:r>
            <w:r w:rsidRPr="00421933">
              <w:rPr>
                <w:rFonts w:hAnsi="Times New Roman" w:hint="eastAsia"/>
              </w:rPr>
              <w:t>故事賞析</w:t>
            </w:r>
          </w:p>
          <w:p w14:paraId="1C712F12" w14:textId="772AB84F" w:rsidR="0043319F" w:rsidRPr="00421933" w:rsidRDefault="0043319F" w:rsidP="0043319F">
            <w:pPr>
              <w:pStyle w:val="Default"/>
              <w:rPr>
                <w:rFonts w:hAnsi="Times New Roman"/>
              </w:rPr>
            </w:pPr>
            <w:r w:rsidRPr="00421933">
              <w:rPr>
                <w:rFonts w:hAnsi="Times New Roman" w:hint="eastAsia"/>
              </w:rPr>
              <w:t>故事</w:t>
            </w:r>
            <w:proofErr w:type="gramStart"/>
            <w:r w:rsidRPr="00421933">
              <w:rPr>
                <w:rFonts w:hAnsi="Times New Roman" w:hint="eastAsia"/>
              </w:rPr>
              <w:t>一</w:t>
            </w:r>
            <w:proofErr w:type="gramEnd"/>
            <w:r w:rsidRPr="00421933">
              <w:rPr>
                <w:rFonts w:hAnsi="Times New Roman" w:hint="eastAsia"/>
              </w:rPr>
              <w:t>：《</w:t>
            </w:r>
            <w:r>
              <w:rPr>
                <w:rFonts w:hAnsi="Times New Roman" w:hint="eastAsia"/>
              </w:rPr>
              <w:t>退避三舍</w:t>
            </w:r>
            <w:r w:rsidRPr="00421933">
              <w:rPr>
                <w:rFonts w:hAnsi="Times New Roman" w:hint="eastAsia"/>
              </w:rPr>
              <w:t>》</w:t>
            </w:r>
          </w:p>
          <w:p w14:paraId="3D2793C4" w14:textId="4977DF1F" w:rsidR="0043319F" w:rsidRPr="00421933" w:rsidRDefault="0043319F" w:rsidP="000D149A">
            <w:pPr>
              <w:pStyle w:val="Default"/>
              <w:numPr>
                <w:ilvl w:val="0"/>
                <w:numId w:val="22"/>
              </w:numPr>
              <w:rPr>
                <w:rFonts w:hAnsi="Times New Roman"/>
              </w:rPr>
            </w:pPr>
            <w:r w:rsidRPr="00421933">
              <w:rPr>
                <w:rFonts w:hAnsi="Times New Roman" w:hint="eastAsia"/>
              </w:rPr>
              <w:t>提問學生：從「</w:t>
            </w:r>
            <w:proofErr w:type="gramStart"/>
            <w:r w:rsidR="000D149A" w:rsidRPr="000D149A">
              <w:rPr>
                <w:rFonts w:hAnsi="Times New Roman" w:hint="eastAsia"/>
              </w:rPr>
              <w:t>「</w:t>
            </w:r>
            <w:proofErr w:type="gramEnd"/>
            <w:r w:rsidR="000D149A" w:rsidRPr="000D149A">
              <w:rPr>
                <w:rFonts w:hAnsi="Times New Roman" w:hint="eastAsia"/>
              </w:rPr>
              <w:t>在戰場上兩</w:t>
            </w:r>
            <w:proofErr w:type="gramStart"/>
            <w:r w:rsidR="000D149A" w:rsidRPr="000D149A">
              <w:rPr>
                <w:rFonts w:hAnsi="Times New Roman" w:hint="eastAsia"/>
              </w:rPr>
              <w:t>軍交兵</w:t>
            </w:r>
            <w:proofErr w:type="gramEnd"/>
            <w:r w:rsidR="000D149A" w:rsidRPr="000D149A">
              <w:rPr>
                <w:rFonts w:hAnsi="Times New Roman" w:hint="eastAsia"/>
              </w:rPr>
              <w:t>，廝殺爭勝，不進反而主動退後九十里。為了報一段</w:t>
            </w:r>
            <w:proofErr w:type="gramStart"/>
            <w:r w:rsidR="000D149A" w:rsidRPr="000D149A">
              <w:rPr>
                <w:rFonts w:hAnsi="Times New Roman" w:hint="eastAsia"/>
              </w:rPr>
              <w:t>往日厚遇之</w:t>
            </w:r>
            <w:proofErr w:type="gramEnd"/>
            <w:r w:rsidR="000D149A" w:rsidRPr="000D149A">
              <w:rPr>
                <w:rFonts w:hAnsi="Times New Roman" w:hint="eastAsia"/>
              </w:rPr>
              <w:t>恩。」</w:t>
            </w:r>
            <w:proofErr w:type="gramStart"/>
            <w:r w:rsidRPr="00421933">
              <w:rPr>
                <w:rFonts w:hAnsi="Times New Roman" w:hint="eastAsia"/>
              </w:rPr>
              <w:t>」</w:t>
            </w:r>
            <w:proofErr w:type="gramEnd"/>
            <w:r w:rsidRPr="00421933">
              <w:rPr>
                <w:rFonts w:hAnsi="Times New Roman" w:hint="eastAsia"/>
              </w:rPr>
              <w:t>這</w:t>
            </w:r>
            <w:r w:rsidR="000D149A">
              <w:rPr>
                <w:rFonts w:hAnsi="Times New Roman" w:hint="eastAsia"/>
              </w:rPr>
              <w:t>段</w:t>
            </w:r>
            <w:r w:rsidRPr="00421933">
              <w:rPr>
                <w:rFonts w:hAnsi="Times New Roman" w:hint="eastAsia"/>
              </w:rPr>
              <w:t>話聯想起哪一</w:t>
            </w:r>
            <w:r w:rsidR="000D149A">
              <w:rPr>
                <w:rFonts w:hAnsi="Times New Roman" w:hint="eastAsia"/>
              </w:rPr>
              <w:t>個成語</w:t>
            </w:r>
            <w:r w:rsidRPr="00421933">
              <w:rPr>
                <w:rFonts w:hAnsi="Times New Roman" w:hint="eastAsia"/>
              </w:rPr>
              <w:t>?</w:t>
            </w:r>
          </w:p>
          <w:p w14:paraId="325C91F5" w14:textId="16E64F93" w:rsidR="0043319F" w:rsidRPr="00421933" w:rsidRDefault="0043319F" w:rsidP="000D149A">
            <w:pPr>
              <w:pStyle w:val="Default"/>
              <w:numPr>
                <w:ilvl w:val="0"/>
                <w:numId w:val="22"/>
              </w:numPr>
              <w:rPr>
                <w:rFonts w:hAnsi="Times New Roman"/>
              </w:rPr>
            </w:pPr>
            <w:r w:rsidRPr="00421933">
              <w:rPr>
                <w:rFonts w:hAnsi="Times New Roman" w:hint="eastAsia"/>
              </w:rPr>
              <w:t>播放</w:t>
            </w:r>
            <w:r w:rsidR="000D149A">
              <w:rPr>
                <w:rFonts w:hAnsi="Times New Roman" w:hint="eastAsia"/>
              </w:rPr>
              <w:t>《退避三舍》</w:t>
            </w:r>
            <w:r w:rsidRPr="00421933">
              <w:rPr>
                <w:rFonts w:hAnsi="Times New Roman" w:hint="eastAsia"/>
              </w:rPr>
              <w:t>的故事視頻。</w:t>
            </w:r>
          </w:p>
          <w:p w14:paraId="24582FFC" w14:textId="77777777" w:rsidR="0043319F" w:rsidRPr="00421933" w:rsidRDefault="0043319F" w:rsidP="0043319F">
            <w:pPr>
              <w:pStyle w:val="Default"/>
              <w:rPr>
                <w:rFonts w:hAnsi="Times New Roman"/>
              </w:rPr>
            </w:pPr>
            <w:r w:rsidRPr="00421933">
              <w:rPr>
                <w:rFonts w:hAnsi="Times New Roman" w:hint="eastAsia"/>
              </w:rPr>
              <w:t xml:space="preserve"> </w:t>
            </w:r>
            <w:r>
              <w:rPr>
                <w:rFonts w:ascii="Verdana" w:hAnsi="Verdana"/>
              </w:rPr>
              <w:t>¤</w:t>
            </w:r>
            <w:r w:rsidRPr="008A762B">
              <w:rPr>
                <w:rFonts w:hAnsi="Times New Roman" w:hint="eastAsia"/>
                <w:b/>
                <w:bCs/>
                <w:u w:val="single"/>
              </w:rPr>
              <w:t>小組討論</w:t>
            </w:r>
            <w:r w:rsidRPr="00421933">
              <w:rPr>
                <w:rFonts w:hAnsi="Times New Roman" w:hint="eastAsia"/>
              </w:rPr>
              <w:t>：</w:t>
            </w:r>
          </w:p>
          <w:p w14:paraId="1554D393" w14:textId="78B604FB" w:rsidR="00701E0D" w:rsidRDefault="0043319F" w:rsidP="00701E0D">
            <w:pPr>
              <w:pStyle w:val="Default"/>
              <w:ind w:left="240" w:hangingChars="100" w:hanging="240"/>
              <w:rPr>
                <w:rFonts w:hAnsi="Wingdings" w:hint="eastAsia"/>
              </w:rPr>
            </w:pPr>
            <w:r w:rsidRPr="00421933">
              <w:rPr>
                <w:rFonts w:ascii="Wingdings" w:hAnsi="Wingdings" w:cs="Wingdings"/>
              </w:rPr>
              <w:t>➢</w:t>
            </w:r>
            <w:r w:rsidRPr="00421933">
              <w:rPr>
                <w:rFonts w:hAnsi="Wingdings" w:hint="eastAsia"/>
              </w:rPr>
              <w:t>故事主人公</w:t>
            </w:r>
            <w:r w:rsidR="000D149A">
              <w:rPr>
                <w:rFonts w:hAnsi="Wingdings" w:hint="eastAsia"/>
              </w:rPr>
              <w:t>的行為反映他</w:t>
            </w:r>
            <w:r w:rsidR="00701E0D">
              <w:rPr>
                <w:rFonts w:hAnsi="Wingdings" w:hint="eastAsia"/>
              </w:rPr>
              <w:t>有著怎樣的品德</w:t>
            </w:r>
            <w:r w:rsidR="00701E0D">
              <w:rPr>
                <w:rFonts w:hAnsi="Wingdings" w:hint="eastAsia"/>
              </w:rPr>
              <w:t>?</w:t>
            </w:r>
          </w:p>
          <w:p w14:paraId="15F3302E" w14:textId="6A728A4A" w:rsidR="000D149A" w:rsidRPr="000D149A" w:rsidRDefault="00701E0D" w:rsidP="000D149A">
            <w:pPr>
              <w:pStyle w:val="Default"/>
              <w:rPr>
                <w:rFonts w:hAnsi="Wingdings" w:hint="eastAsia"/>
              </w:rPr>
            </w:pPr>
            <w:r w:rsidRPr="00421933">
              <w:rPr>
                <w:rFonts w:ascii="Wingdings" w:hAnsi="Wingdings" w:cs="Wingdings"/>
              </w:rPr>
              <w:t>➢</w:t>
            </w:r>
            <w:r w:rsidR="000D149A" w:rsidRPr="000D149A">
              <w:rPr>
                <w:rFonts w:hAnsi="Wingdings" w:hint="eastAsia"/>
              </w:rPr>
              <w:t>短片內容傳遞了什麼訊息</w:t>
            </w:r>
            <w:r w:rsidR="000D149A" w:rsidRPr="000D149A">
              <w:rPr>
                <w:rFonts w:hAnsi="Wingdings"/>
              </w:rPr>
              <w:t>?</w:t>
            </w:r>
          </w:p>
          <w:p w14:paraId="58D2FE46" w14:textId="6C1AB2BD" w:rsidR="000D149A" w:rsidRPr="000D149A" w:rsidRDefault="00701E0D" w:rsidP="00701E0D">
            <w:pPr>
              <w:pStyle w:val="Default"/>
              <w:ind w:left="240" w:hangingChars="100" w:hanging="240"/>
              <w:rPr>
                <w:rFonts w:hAnsi="Wingdings" w:hint="eastAsia"/>
              </w:rPr>
            </w:pPr>
            <w:r w:rsidRPr="00701E0D">
              <w:rPr>
                <w:rFonts w:ascii="Wingdings" w:hAnsi="Wingdings" w:cs="Wingdings"/>
              </w:rPr>
              <w:t>➢</w:t>
            </w:r>
            <w:r w:rsidR="000D149A" w:rsidRPr="000D149A">
              <w:rPr>
                <w:rFonts w:hAnsi="Wingdings" w:hint="eastAsia"/>
              </w:rPr>
              <w:t>在日常日活，有什麼因素影響我們兌現承諾</w:t>
            </w:r>
            <w:r w:rsidR="000D149A" w:rsidRPr="000D149A">
              <w:rPr>
                <w:rFonts w:hAnsi="Wingdings" w:hint="eastAsia"/>
              </w:rPr>
              <w:t>?</w:t>
            </w:r>
            <w:r w:rsidR="000D149A" w:rsidRPr="000D149A">
              <w:rPr>
                <w:rFonts w:hAnsi="Wingdings" w:hint="eastAsia"/>
              </w:rPr>
              <w:t>為什麼</w:t>
            </w:r>
            <w:r w:rsidR="000D149A" w:rsidRPr="000D149A">
              <w:rPr>
                <w:rFonts w:hAnsi="Wingdings" w:hint="eastAsia"/>
              </w:rPr>
              <w:t>?</w:t>
            </w:r>
          </w:p>
          <w:p w14:paraId="7D0F042F" w14:textId="77777777" w:rsidR="00701E0D" w:rsidRDefault="0043319F" w:rsidP="0043319F">
            <w:pPr>
              <w:pStyle w:val="Default"/>
              <w:rPr>
                <w:rFonts w:hAnsi="Wingdings" w:hint="eastAsia"/>
              </w:rPr>
            </w:pPr>
            <w:r w:rsidRPr="00421933">
              <w:rPr>
                <w:rFonts w:ascii="Wingdings" w:hAnsi="Wingdings" w:cs="Wingdings"/>
              </w:rPr>
              <w:t>➢</w:t>
            </w:r>
            <w:r w:rsidRPr="00421933">
              <w:rPr>
                <w:rFonts w:hAnsi="Wingdings" w:hint="eastAsia"/>
              </w:rPr>
              <w:t>借</w:t>
            </w:r>
            <w:r w:rsidR="00701E0D">
              <w:rPr>
                <w:rFonts w:hAnsi="Wingdings" w:hint="eastAsia"/>
              </w:rPr>
              <w:t>《退避三舍》成語</w:t>
            </w:r>
            <w:r w:rsidRPr="00421933">
              <w:rPr>
                <w:rFonts w:hAnsi="Wingdings" w:hint="eastAsia"/>
              </w:rPr>
              <w:t>故事說出一個什麼道</w:t>
            </w:r>
          </w:p>
          <w:p w14:paraId="33193B4F" w14:textId="4E226503" w:rsidR="0043319F" w:rsidRDefault="0043319F" w:rsidP="00701E0D">
            <w:pPr>
              <w:pStyle w:val="Default"/>
              <w:ind w:firstLineChars="100" w:firstLine="240"/>
              <w:rPr>
                <w:rFonts w:ascii="Times New Roman" w:hAnsi="Times New Roman" w:cs="Times New Roman"/>
              </w:rPr>
            </w:pPr>
            <w:r w:rsidRPr="00421933">
              <w:rPr>
                <w:rFonts w:hAnsi="Wingdings" w:hint="eastAsia"/>
              </w:rPr>
              <w:t>理</w:t>
            </w:r>
            <w:r w:rsidR="00701E0D" w:rsidRPr="00701E0D">
              <w:rPr>
                <w:rFonts w:ascii="Times New Roman" w:hAnsi="Times New Roman" w:cs="Times New Roman"/>
              </w:rPr>
              <w:t>?</w:t>
            </w:r>
          </w:p>
          <w:p w14:paraId="3991AFA2" w14:textId="0D02882D" w:rsidR="0085262A" w:rsidRPr="00421933" w:rsidRDefault="0085262A" w:rsidP="0085262A">
            <w:pPr>
              <w:pStyle w:val="Default"/>
              <w:rPr>
                <w:rFonts w:hAnsi="Wingdings" w:hint="eastAsia"/>
              </w:rPr>
            </w:pPr>
            <w:r w:rsidRPr="00421933">
              <w:rPr>
                <w:rFonts w:ascii="Wingdings" w:hAnsi="Wingdings" w:cs="Wingdings"/>
              </w:rPr>
              <w:t>➢</w:t>
            </w:r>
            <w:r w:rsidRPr="00421933">
              <w:rPr>
                <w:rFonts w:hAnsi="Wingdings" w:hint="eastAsia"/>
              </w:rPr>
              <w:t>你會怎樣評價</w:t>
            </w:r>
            <w:r>
              <w:rPr>
                <w:rFonts w:hAnsi="Wingdings" w:hint="eastAsia"/>
              </w:rPr>
              <w:t>晉文公</w:t>
            </w:r>
            <w:r w:rsidRPr="00421933">
              <w:rPr>
                <w:rFonts w:hAnsi="Wingdings" w:hint="eastAsia"/>
              </w:rPr>
              <w:t>的處</w:t>
            </w:r>
            <w:r>
              <w:rPr>
                <w:rFonts w:hAnsi="Wingdings" w:hint="eastAsia"/>
              </w:rPr>
              <w:t>事</w:t>
            </w:r>
            <w:r w:rsidRPr="00421933">
              <w:rPr>
                <w:rFonts w:hAnsi="Wingdings" w:hint="eastAsia"/>
              </w:rPr>
              <w:t>手法？</w:t>
            </w:r>
          </w:p>
          <w:p w14:paraId="57019065" w14:textId="77777777" w:rsidR="004E6C4E" w:rsidRPr="00421933" w:rsidRDefault="004E6C4E" w:rsidP="004E6C4E">
            <w:pPr>
              <w:pStyle w:val="Default"/>
              <w:rPr>
                <w:rFonts w:hAnsi="Wingdings" w:hint="eastAsia"/>
              </w:rPr>
            </w:pPr>
            <w:r w:rsidRPr="00421933">
              <w:rPr>
                <w:rFonts w:hAnsi="Wingdings" w:hint="eastAsia"/>
              </w:rPr>
              <w:fldChar w:fldCharType="begin"/>
            </w:r>
            <w:r w:rsidRPr="00421933">
              <w:rPr>
                <w:rFonts w:hAnsi="Wingdings" w:hint="eastAsia"/>
              </w:rPr>
              <w:instrText xml:space="preserve"> eq \o\ac(</w:instrText>
            </w:r>
            <w:r w:rsidRPr="00421933">
              <w:rPr>
                <w:rFonts w:hAnsi="Wingdings" w:hint="eastAsia"/>
              </w:rPr>
              <w:instrText>○</w:instrText>
            </w:r>
            <w:r w:rsidRPr="00421933">
              <w:rPr>
                <w:rFonts w:hAnsi="Wingdings" w:hint="eastAsia"/>
              </w:rPr>
              <w:instrText>,3)</w:instrText>
            </w:r>
            <w:r w:rsidRPr="00421933">
              <w:rPr>
                <w:rFonts w:hAnsi="Wingdings" w:hint="eastAsia"/>
              </w:rPr>
              <w:fldChar w:fldCharType="end"/>
            </w:r>
            <w:r w:rsidRPr="00421933">
              <w:rPr>
                <w:rFonts w:hAnsi="Wingdings" w:hint="eastAsia"/>
              </w:rPr>
              <w:t>教師歸納且總結答案。</w:t>
            </w:r>
          </w:p>
          <w:p w14:paraId="188A0709" w14:textId="0DF3F66C" w:rsidR="0085262A" w:rsidRPr="0085262A" w:rsidRDefault="0085262A" w:rsidP="0085262A">
            <w:pPr>
              <w:pStyle w:val="Default"/>
              <w:rPr>
                <w:rFonts w:hAnsi="Times New Roman"/>
              </w:rPr>
            </w:pPr>
          </w:p>
          <w:p w14:paraId="4B0F114D" w14:textId="77777777" w:rsidR="0085262A" w:rsidRDefault="0085262A" w:rsidP="0085262A">
            <w:r w:rsidRPr="008A762B">
              <w:rPr>
                <w:b/>
                <w:bCs/>
                <w:u w:val="single"/>
              </w:rPr>
              <w:t>教師小結</w:t>
            </w:r>
            <w:r>
              <w:t xml:space="preserve"> :</w:t>
            </w:r>
          </w:p>
          <w:p w14:paraId="1C1793D0" w14:textId="77777777" w:rsidR="0085262A" w:rsidRDefault="0085262A" w:rsidP="0085262A">
            <w:r>
              <w:rPr>
                <w:rFonts w:ascii="Verdana" w:hAnsi="Verdana"/>
              </w:rPr>
              <w:t>¤</w:t>
            </w:r>
            <w:r>
              <w:t>教師就各組表現給予評語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14:paraId="4F8E4810" w14:textId="2931D8D5" w:rsidR="0085262A" w:rsidRDefault="0085262A" w:rsidP="004E6C4E">
            <w:r>
              <w:rPr>
                <w:rFonts w:ascii="Verdana" w:hAnsi="Verdana"/>
              </w:rPr>
              <w:t>¤</w:t>
            </w:r>
            <w:r>
              <w:t xml:space="preserve"> </w:t>
            </w:r>
            <w:r>
              <w:rPr>
                <w:rFonts w:hint="eastAsia"/>
              </w:rPr>
              <w:t>古代帝王治理天下尤</w:t>
            </w:r>
            <w:r w:rsidR="00E16FAF">
              <w:rPr>
                <w:rFonts w:hint="eastAsia"/>
              </w:rPr>
              <w:t>其看重</w:t>
            </w:r>
            <w:r>
              <w:rPr>
                <w:rFonts w:hint="eastAsia"/>
              </w:rPr>
              <w:t>「誠信」。</w:t>
            </w:r>
            <w:r w:rsidR="00E16FAF">
              <w:rPr>
                <w:rFonts w:hint="eastAsia"/>
              </w:rPr>
              <w:t>在戰場上或日常中</w:t>
            </w:r>
            <w:r w:rsidR="004E6C4E" w:rsidRPr="004E6C4E">
              <w:rPr>
                <w:rFonts w:hint="eastAsia"/>
              </w:rPr>
              <w:t>贏輸</w:t>
            </w:r>
            <w:r w:rsidR="00E16FAF">
              <w:rPr>
                <w:rFonts w:hint="eastAsia"/>
              </w:rPr>
              <w:t>並</w:t>
            </w:r>
            <w:r w:rsidR="004E6C4E" w:rsidRPr="004E6C4E">
              <w:rPr>
                <w:rFonts w:hint="eastAsia"/>
              </w:rPr>
              <w:t>不</w:t>
            </w:r>
            <w:r w:rsidR="00E16FAF">
              <w:rPr>
                <w:rFonts w:hint="eastAsia"/>
              </w:rPr>
              <w:t>最可</w:t>
            </w:r>
            <w:r w:rsidR="004E6C4E" w:rsidRPr="004E6C4E">
              <w:rPr>
                <w:rFonts w:hint="eastAsia"/>
              </w:rPr>
              <w:t>怕，怕在於失去了「誠信」</w:t>
            </w:r>
            <w:r w:rsidR="004E6C4E">
              <w:rPr>
                <w:rFonts w:hint="eastAsia"/>
              </w:rPr>
              <w:t>。</w:t>
            </w:r>
            <w:r>
              <w:t>在</w:t>
            </w:r>
            <w:r>
              <w:rPr>
                <w:rFonts w:hint="eastAsia"/>
              </w:rPr>
              <w:t>現今社會「</w:t>
            </w:r>
            <w:r>
              <w:t>誠信</w:t>
            </w:r>
            <w:r>
              <w:rPr>
                <w:rFonts w:hint="eastAsia"/>
              </w:rPr>
              <w:t>」</w:t>
            </w:r>
            <w:r>
              <w:t>是個人品格的基本元素，所以我們必須</w:t>
            </w:r>
            <w:r w:rsidR="004E6C4E">
              <w:rPr>
                <w:rFonts w:hint="eastAsia"/>
              </w:rPr>
              <w:t>好好培育</w:t>
            </w:r>
            <w:r>
              <w:rPr>
                <w:rFonts w:hint="eastAsia"/>
              </w:rPr>
              <w:t>這棵</w:t>
            </w:r>
            <w:r>
              <w:t>「誠信」</w:t>
            </w:r>
            <w:r w:rsidR="004E6C4E">
              <w:rPr>
                <w:rFonts w:hint="eastAsia"/>
              </w:rPr>
              <w:t>品格</w:t>
            </w:r>
            <w:r>
              <w:t>的根苗。</w:t>
            </w:r>
          </w:p>
          <w:p w14:paraId="5B63E16A" w14:textId="61544715" w:rsidR="00733932" w:rsidRPr="00C05F0C" w:rsidRDefault="00733932" w:rsidP="008A4A16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1AA53" w14:textId="77777777" w:rsidR="008A4A16" w:rsidRDefault="008A4A16" w:rsidP="008A4A16">
            <w:pPr>
              <w:rPr>
                <w:rFonts w:ascii="標楷體" w:eastAsia="標楷體" w:hAnsi="標楷體"/>
              </w:rPr>
            </w:pPr>
          </w:p>
          <w:p w14:paraId="1FFE5A39" w14:textId="77777777" w:rsidR="0031471F" w:rsidRDefault="0031471F" w:rsidP="008A4A16">
            <w:pPr>
              <w:rPr>
                <w:rFonts w:ascii="標楷體" w:eastAsia="標楷體" w:hAnsi="標楷體"/>
              </w:rPr>
            </w:pPr>
          </w:p>
          <w:p w14:paraId="2876321B" w14:textId="77777777" w:rsidR="0031471F" w:rsidRDefault="0031471F" w:rsidP="0031471F"/>
          <w:p w14:paraId="6BF87437" w14:textId="77777777" w:rsidR="0085262A" w:rsidRDefault="0085262A" w:rsidP="0085262A">
            <w:r>
              <w:object w:dxaOrig="570" w:dyaOrig="615" w14:anchorId="50AF3105">
                <v:shape id="_x0000_i1026" type="#_x0000_t75" style="width:16.45pt;height:18pt" o:ole="">
                  <v:imagedata r:id="rId8" o:title=""/>
                </v:shape>
                <o:OLEObject Type="Embed" ProgID="PBrush" ShapeID="_x0000_i1026" DrawAspect="Content" ObjectID="_1775034655" r:id="rId9"/>
              </w:object>
            </w:r>
            <w:r>
              <w:rPr>
                <w:rFonts w:hint="eastAsia"/>
              </w:rPr>
              <w:t>簡報</w:t>
            </w:r>
          </w:p>
          <w:p w14:paraId="56C80D10" w14:textId="77777777" w:rsidR="0031471F" w:rsidRDefault="0031471F" w:rsidP="008A4A16">
            <w:pPr>
              <w:rPr>
                <w:rFonts w:ascii="標楷體" w:eastAsia="標楷體" w:hAnsi="標楷體"/>
              </w:rPr>
            </w:pPr>
          </w:p>
          <w:p w14:paraId="3E6C6589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C1241FA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90C4DA5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A649186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FAA97C9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5DF4DF68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0E0D57F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692C0B8B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5C8EC4A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35CE4300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591E894C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6668F78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3602B347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5E9E7945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7563FC9B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7F82FF69" w14:textId="77777777" w:rsidR="0085262A" w:rsidRDefault="0085262A" w:rsidP="0085262A">
            <w:r>
              <w:object w:dxaOrig="570" w:dyaOrig="615" w14:anchorId="4B61BC56">
                <v:shape id="_x0000_i1027" type="#_x0000_t75" style="width:16.45pt;height:18pt" o:ole="">
                  <v:imagedata r:id="rId8" o:title=""/>
                </v:shape>
                <o:OLEObject Type="Embed" ProgID="PBrush" ShapeID="_x0000_i1027" DrawAspect="Content" ObjectID="_1775034656" r:id="rId10"/>
              </w:object>
            </w:r>
            <w:r>
              <w:rPr>
                <w:rFonts w:hint="eastAsia"/>
              </w:rPr>
              <w:t>簡報</w:t>
            </w:r>
          </w:p>
          <w:p w14:paraId="54F754F7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60CF725A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17F9517C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6B8DD4EE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04B991EE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F9AD38A" w14:textId="77777777" w:rsidR="0085262A" w:rsidRDefault="0085262A" w:rsidP="0085262A">
            <w:r>
              <w:object w:dxaOrig="570" w:dyaOrig="615" w14:anchorId="5F8D6CFB">
                <v:shape id="_x0000_i1028" type="#_x0000_t75" style="width:16.45pt;height:18pt" o:ole="">
                  <v:imagedata r:id="rId8" o:title=""/>
                </v:shape>
                <o:OLEObject Type="Embed" ProgID="PBrush" ShapeID="_x0000_i1028" DrawAspect="Content" ObjectID="_1775034657" r:id="rId11"/>
              </w:object>
            </w:r>
            <w:r>
              <w:rPr>
                <w:rFonts w:hint="eastAsia"/>
              </w:rPr>
              <w:t>簡報</w:t>
            </w:r>
          </w:p>
          <w:p w14:paraId="2D6162B9" w14:textId="40B6C6FF" w:rsidR="0085262A" w:rsidRDefault="0085262A" w:rsidP="0085262A">
            <w:r>
              <w:rPr>
                <w:rFonts w:hint="eastAsia"/>
              </w:rPr>
              <w:t>《退避三舍》</w:t>
            </w:r>
          </w:p>
          <w:p w14:paraId="0C1515BF" w14:textId="77777777" w:rsidR="0085262A" w:rsidRDefault="0085262A" w:rsidP="0085262A">
            <w:r>
              <w:rPr>
                <w:rFonts w:hint="eastAsia"/>
              </w:rPr>
              <w:t>視頻</w:t>
            </w:r>
          </w:p>
          <w:p w14:paraId="0FDFF8E3" w14:textId="77777777" w:rsidR="0085262A" w:rsidRP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43987E79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37B4A930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1F740768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3EEA31F2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16B1F24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16DB2A63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18A5437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31983EBA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18F7DB7F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A3B1DBD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050845D5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558B52B6" w14:textId="77777777" w:rsidR="0085262A" w:rsidRDefault="0085262A" w:rsidP="0085262A">
            <w:r>
              <w:object w:dxaOrig="570" w:dyaOrig="615" w14:anchorId="7E4FC6D2">
                <v:shape id="_x0000_i1029" type="#_x0000_t75" style="width:16.45pt;height:18pt" o:ole="">
                  <v:imagedata r:id="rId8" o:title=""/>
                </v:shape>
                <o:OLEObject Type="Embed" ProgID="PBrush" ShapeID="_x0000_i1029" DrawAspect="Content" ObjectID="_1775034658" r:id="rId12"/>
              </w:object>
            </w:r>
            <w:r>
              <w:rPr>
                <w:rFonts w:hint="eastAsia"/>
              </w:rPr>
              <w:t>簡報</w:t>
            </w:r>
          </w:p>
          <w:p w14:paraId="22717FCD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081C93E0" w14:textId="77777777" w:rsidR="0085262A" w:rsidRDefault="0085262A" w:rsidP="008A4A16">
            <w:pPr>
              <w:rPr>
                <w:rFonts w:ascii="標楷體" w:eastAsia="標楷體" w:hAnsi="標楷體"/>
              </w:rPr>
            </w:pPr>
          </w:p>
          <w:p w14:paraId="21CB7621" w14:textId="7740B2E9" w:rsidR="0085262A" w:rsidRPr="00C05F0C" w:rsidRDefault="0085262A" w:rsidP="008A4A16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77777777" w:rsidR="008A4A16" w:rsidRPr="00C05F0C" w:rsidRDefault="008A4A16" w:rsidP="008A4A16">
            <w:pPr>
              <w:rPr>
                <w:rFonts w:ascii="標楷體" w:eastAsia="標楷體" w:hAnsi="標楷體"/>
              </w:rPr>
            </w:pPr>
          </w:p>
          <w:p w14:paraId="57C0BF74" w14:textId="6534B391" w:rsidR="008A4A16" w:rsidRDefault="008A4A16" w:rsidP="008A4A16">
            <w:pPr>
              <w:rPr>
                <w:rFonts w:ascii="標楷體" w:eastAsia="標楷體" w:hAnsi="標楷體"/>
              </w:rPr>
            </w:pPr>
          </w:p>
          <w:p w14:paraId="31D9BFB5" w14:textId="77777777" w:rsidR="00F24514" w:rsidRPr="00C05F0C" w:rsidRDefault="00F24514" w:rsidP="008A4A16">
            <w:pPr>
              <w:rPr>
                <w:rFonts w:ascii="標楷體" w:eastAsia="標楷體" w:hAnsi="標楷體"/>
              </w:rPr>
            </w:pPr>
          </w:p>
          <w:p w14:paraId="4752B377" w14:textId="77777777" w:rsidR="008A4A16" w:rsidRDefault="00F24514" w:rsidP="008A4A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 w:rsidR="0031471F" w:rsidRPr="0031471F">
              <w:rPr>
                <w:rFonts w:eastAsia="標楷體"/>
              </w:rPr>
              <w:t>分鐘</w:t>
            </w:r>
          </w:p>
          <w:p w14:paraId="1EE59AF9" w14:textId="77777777" w:rsidR="0085262A" w:rsidRDefault="0085262A" w:rsidP="008A4A16">
            <w:pPr>
              <w:rPr>
                <w:rFonts w:eastAsia="標楷體"/>
              </w:rPr>
            </w:pPr>
          </w:p>
          <w:p w14:paraId="139D654F" w14:textId="77777777" w:rsidR="0085262A" w:rsidRDefault="0085262A" w:rsidP="008A4A16">
            <w:pPr>
              <w:rPr>
                <w:rFonts w:eastAsia="標楷體"/>
              </w:rPr>
            </w:pPr>
          </w:p>
          <w:p w14:paraId="0F735E6F" w14:textId="77777777" w:rsidR="0085262A" w:rsidRDefault="0085262A" w:rsidP="008A4A16">
            <w:pPr>
              <w:rPr>
                <w:rFonts w:eastAsia="標楷體"/>
              </w:rPr>
            </w:pPr>
          </w:p>
          <w:p w14:paraId="3EF37E94" w14:textId="77777777" w:rsidR="0085262A" w:rsidRDefault="0085262A" w:rsidP="008A4A16">
            <w:pPr>
              <w:rPr>
                <w:rFonts w:eastAsia="標楷體"/>
              </w:rPr>
            </w:pPr>
          </w:p>
          <w:p w14:paraId="5A3BA616" w14:textId="77777777" w:rsidR="0085262A" w:rsidRDefault="0085262A" w:rsidP="008A4A16">
            <w:pPr>
              <w:rPr>
                <w:rFonts w:eastAsia="標楷體"/>
              </w:rPr>
            </w:pPr>
          </w:p>
          <w:p w14:paraId="14BA23B9" w14:textId="77777777" w:rsidR="0085262A" w:rsidRDefault="0085262A" w:rsidP="008A4A16">
            <w:pPr>
              <w:rPr>
                <w:rFonts w:eastAsia="標楷體"/>
              </w:rPr>
            </w:pPr>
          </w:p>
          <w:p w14:paraId="489E3974" w14:textId="77777777" w:rsidR="0085262A" w:rsidRDefault="0085262A" w:rsidP="008A4A16">
            <w:pPr>
              <w:rPr>
                <w:rFonts w:eastAsia="標楷體"/>
              </w:rPr>
            </w:pPr>
          </w:p>
          <w:p w14:paraId="4B6DF3CE" w14:textId="77777777" w:rsidR="0085262A" w:rsidRDefault="0085262A" w:rsidP="008A4A16">
            <w:pPr>
              <w:rPr>
                <w:rFonts w:eastAsia="標楷體"/>
              </w:rPr>
            </w:pPr>
          </w:p>
          <w:p w14:paraId="2C5247A8" w14:textId="77777777" w:rsidR="0085262A" w:rsidRDefault="0085262A" w:rsidP="008A4A16">
            <w:pPr>
              <w:rPr>
                <w:rFonts w:eastAsia="標楷體"/>
              </w:rPr>
            </w:pPr>
          </w:p>
          <w:p w14:paraId="1E0D0A89" w14:textId="77777777" w:rsidR="0085262A" w:rsidRDefault="0085262A" w:rsidP="008A4A16">
            <w:pPr>
              <w:rPr>
                <w:rFonts w:eastAsia="標楷體"/>
              </w:rPr>
            </w:pPr>
          </w:p>
          <w:p w14:paraId="151BF975" w14:textId="77777777" w:rsidR="0085262A" w:rsidRDefault="0085262A" w:rsidP="008A4A16">
            <w:pPr>
              <w:rPr>
                <w:rFonts w:eastAsia="標楷體"/>
              </w:rPr>
            </w:pPr>
          </w:p>
          <w:p w14:paraId="727661F5" w14:textId="77777777" w:rsidR="0085262A" w:rsidRDefault="0085262A" w:rsidP="008A4A16">
            <w:pPr>
              <w:rPr>
                <w:rFonts w:eastAsia="標楷體"/>
              </w:rPr>
            </w:pPr>
          </w:p>
          <w:p w14:paraId="7E650373" w14:textId="77777777" w:rsidR="0085262A" w:rsidRDefault="0085262A" w:rsidP="008A4A16">
            <w:pPr>
              <w:rPr>
                <w:rFonts w:eastAsia="標楷體"/>
              </w:rPr>
            </w:pPr>
          </w:p>
          <w:p w14:paraId="7E53E610" w14:textId="77777777" w:rsidR="0085262A" w:rsidRDefault="0085262A" w:rsidP="008A4A16">
            <w:pPr>
              <w:rPr>
                <w:rFonts w:eastAsia="標楷體"/>
              </w:rPr>
            </w:pPr>
          </w:p>
          <w:p w14:paraId="749F21F4" w14:textId="77777777" w:rsidR="0085262A" w:rsidRDefault="0085262A" w:rsidP="008A4A16">
            <w:pPr>
              <w:rPr>
                <w:rFonts w:eastAsia="標楷體"/>
              </w:rPr>
            </w:pPr>
          </w:p>
          <w:p w14:paraId="7EC61849" w14:textId="77777777" w:rsidR="0085262A" w:rsidRDefault="0085262A" w:rsidP="008A4A16">
            <w:pPr>
              <w:rPr>
                <w:rFonts w:eastAsia="標楷體"/>
              </w:rPr>
            </w:pPr>
          </w:p>
          <w:p w14:paraId="334B210E" w14:textId="77777777" w:rsidR="0085262A" w:rsidRDefault="0085262A" w:rsidP="008A4A16">
            <w:pPr>
              <w:rPr>
                <w:rFonts w:eastAsia="標楷體"/>
              </w:rPr>
            </w:pPr>
          </w:p>
          <w:p w14:paraId="008E6F2F" w14:textId="77777777" w:rsidR="0085262A" w:rsidRDefault="0085262A" w:rsidP="008A4A16">
            <w:pPr>
              <w:rPr>
                <w:rFonts w:eastAsia="標楷體"/>
              </w:rPr>
            </w:pPr>
          </w:p>
          <w:p w14:paraId="47AC0702" w14:textId="77777777" w:rsidR="0085262A" w:rsidRDefault="0085262A" w:rsidP="008A4A16">
            <w:pPr>
              <w:rPr>
                <w:rFonts w:eastAsia="標楷體"/>
              </w:rPr>
            </w:pPr>
          </w:p>
          <w:p w14:paraId="63EF0C28" w14:textId="0CAA49F4" w:rsidR="0085262A" w:rsidRDefault="0085262A" w:rsidP="008A4A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4</w:t>
            </w:r>
            <w:r>
              <w:rPr>
                <w:rFonts w:eastAsia="標楷體" w:hint="eastAsia"/>
              </w:rPr>
              <w:t>分鐘</w:t>
            </w:r>
          </w:p>
          <w:p w14:paraId="078B04B9" w14:textId="77777777" w:rsidR="0085262A" w:rsidRDefault="0085262A" w:rsidP="008A4A16">
            <w:pPr>
              <w:rPr>
                <w:rFonts w:eastAsia="標楷體"/>
              </w:rPr>
            </w:pPr>
          </w:p>
          <w:p w14:paraId="05D28A67" w14:textId="77777777" w:rsidR="0085262A" w:rsidRDefault="0085262A" w:rsidP="008A4A16">
            <w:pPr>
              <w:rPr>
                <w:rFonts w:eastAsia="標楷體"/>
              </w:rPr>
            </w:pPr>
          </w:p>
          <w:p w14:paraId="17EEEA86" w14:textId="77777777" w:rsidR="0085262A" w:rsidRDefault="0085262A" w:rsidP="008A4A16">
            <w:pPr>
              <w:rPr>
                <w:rFonts w:eastAsia="標楷體"/>
              </w:rPr>
            </w:pPr>
          </w:p>
          <w:p w14:paraId="18DA9CFF" w14:textId="77777777" w:rsidR="0085262A" w:rsidRDefault="0085262A" w:rsidP="008A4A16">
            <w:pPr>
              <w:rPr>
                <w:rFonts w:eastAsia="標楷體"/>
              </w:rPr>
            </w:pPr>
          </w:p>
          <w:p w14:paraId="5A3ECFA2" w14:textId="77777777" w:rsidR="0085262A" w:rsidRDefault="0085262A" w:rsidP="008A4A16">
            <w:pPr>
              <w:rPr>
                <w:rFonts w:eastAsia="標楷體"/>
              </w:rPr>
            </w:pPr>
          </w:p>
          <w:p w14:paraId="28DA58B2" w14:textId="77777777" w:rsidR="0085262A" w:rsidRDefault="0085262A" w:rsidP="008A4A16">
            <w:pPr>
              <w:rPr>
                <w:rFonts w:eastAsia="標楷體"/>
              </w:rPr>
            </w:pPr>
          </w:p>
          <w:p w14:paraId="7E04EE01" w14:textId="0AA95662" w:rsidR="0085262A" w:rsidRDefault="0085262A" w:rsidP="008A4A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分鐘</w:t>
            </w:r>
          </w:p>
          <w:p w14:paraId="06BB3F8A" w14:textId="77777777" w:rsidR="0085262A" w:rsidRDefault="0085262A" w:rsidP="008A4A16">
            <w:pPr>
              <w:rPr>
                <w:rFonts w:eastAsia="標楷體"/>
              </w:rPr>
            </w:pPr>
          </w:p>
          <w:p w14:paraId="6F88A4FE" w14:textId="77777777" w:rsidR="0085262A" w:rsidRDefault="0085262A" w:rsidP="008A4A16">
            <w:pPr>
              <w:rPr>
                <w:rFonts w:eastAsia="標楷體"/>
              </w:rPr>
            </w:pPr>
          </w:p>
          <w:p w14:paraId="5D3B3297" w14:textId="77777777" w:rsidR="0085262A" w:rsidRDefault="0085262A" w:rsidP="008A4A16">
            <w:pPr>
              <w:rPr>
                <w:rFonts w:eastAsia="標楷體"/>
              </w:rPr>
            </w:pPr>
          </w:p>
          <w:p w14:paraId="72C71899" w14:textId="77777777" w:rsidR="0085262A" w:rsidRDefault="0085262A" w:rsidP="008A4A16">
            <w:pPr>
              <w:rPr>
                <w:rFonts w:eastAsia="標楷體"/>
              </w:rPr>
            </w:pPr>
          </w:p>
          <w:p w14:paraId="4D33DB6D" w14:textId="77777777" w:rsidR="0085262A" w:rsidRDefault="0085262A" w:rsidP="008A4A16">
            <w:pPr>
              <w:rPr>
                <w:rFonts w:eastAsia="標楷體"/>
              </w:rPr>
            </w:pPr>
          </w:p>
          <w:p w14:paraId="663EEBFB" w14:textId="63446FDB" w:rsidR="0085262A" w:rsidRDefault="0085262A" w:rsidP="008A4A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  <w:p w14:paraId="0CE393F9" w14:textId="77777777" w:rsidR="0085262A" w:rsidRDefault="0085262A" w:rsidP="008A4A16">
            <w:pPr>
              <w:rPr>
                <w:rFonts w:eastAsia="標楷體"/>
              </w:rPr>
            </w:pPr>
          </w:p>
          <w:p w14:paraId="371D2ED8" w14:textId="77777777" w:rsidR="0085262A" w:rsidRDefault="0085262A" w:rsidP="008A4A16">
            <w:pPr>
              <w:rPr>
                <w:rFonts w:eastAsia="標楷體"/>
              </w:rPr>
            </w:pPr>
          </w:p>
          <w:p w14:paraId="514DFA0C" w14:textId="77777777" w:rsidR="0085262A" w:rsidRDefault="0085262A" w:rsidP="008A4A16">
            <w:pPr>
              <w:rPr>
                <w:rFonts w:eastAsia="標楷體"/>
              </w:rPr>
            </w:pPr>
          </w:p>
          <w:p w14:paraId="09B38FC1" w14:textId="77777777" w:rsidR="0085262A" w:rsidRDefault="0085262A" w:rsidP="008A4A16">
            <w:pPr>
              <w:rPr>
                <w:rFonts w:eastAsia="標楷體"/>
              </w:rPr>
            </w:pPr>
          </w:p>
          <w:p w14:paraId="0802AA2B" w14:textId="77777777" w:rsidR="0085262A" w:rsidRDefault="0085262A" w:rsidP="008A4A16">
            <w:pPr>
              <w:rPr>
                <w:rFonts w:eastAsia="標楷體"/>
              </w:rPr>
            </w:pPr>
          </w:p>
          <w:p w14:paraId="5E958D57" w14:textId="77777777" w:rsidR="0085262A" w:rsidRDefault="0085262A" w:rsidP="008A4A16">
            <w:pPr>
              <w:rPr>
                <w:rFonts w:eastAsia="標楷體"/>
              </w:rPr>
            </w:pPr>
          </w:p>
          <w:p w14:paraId="2E2BAB83" w14:textId="77777777" w:rsidR="0085262A" w:rsidRDefault="0085262A" w:rsidP="008A4A16">
            <w:pPr>
              <w:rPr>
                <w:rFonts w:eastAsia="標楷體"/>
              </w:rPr>
            </w:pPr>
          </w:p>
          <w:p w14:paraId="5B60B7DF" w14:textId="77777777" w:rsidR="0085262A" w:rsidRDefault="0085262A" w:rsidP="008A4A16">
            <w:pPr>
              <w:rPr>
                <w:rFonts w:eastAsia="標楷體"/>
              </w:rPr>
            </w:pPr>
          </w:p>
          <w:p w14:paraId="558262CD" w14:textId="77777777" w:rsidR="0085262A" w:rsidRDefault="0085262A" w:rsidP="008A4A16">
            <w:pPr>
              <w:rPr>
                <w:rFonts w:eastAsia="標楷體"/>
              </w:rPr>
            </w:pPr>
          </w:p>
          <w:p w14:paraId="772655A7" w14:textId="77777777" w:rsidR="0085262A" w:rsidRDefault="0085262A" w:rsidP="008A4A16">
            <w:pPr>
              <w:rPr>
                <w:rFonts w:eastAsia="標楷體"/>
              </w:rPr>
            </w:pPr>
          </w:p>
          <w:p w14:paraId="187DA99F" w14:textId="146BF3D1" w:rsidR="0085262A" w:rsidRPr="0031471F" w:rsidRDefault="0085262A" w:rsidP="008A4A1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</w:tr>
    </w:tbl>
    <w:p w14:paraId="78F29D5A" w14:textId="77777777" w:rsidR="006247FD" w:rsidRDefault="006247FD"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7A7074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4A6AA96D" w:rsidR="007A7074" w:rsidRPr="00C05F0C" w:rsidRDefault="007A7074" w:rsidP="007A7074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51DC7C6B" w:rsidR="007A7074" w:rsidRPr="00C05F0C" w:rsidRDefault="007A7074" w:rsidP="007A7074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新細明體" w:hAnsi="新細明體"/>
                <w:color w:val="000000"/>
              </w:rPr>
              <w:t xml:space="preserve">              </w:t>
            </w:r>
            <w:r w:rsidRPr="007A7074">
              <w:rPr>
                <w:color w:val="000000"/>
              </w:rPr>
              <w:t xml:space="preserve"> 2</w:t>
            </w:r>
            <w:r w:rsidRPr="008A4A16">
              <w:rPr>
                <w:color w:val="000000"/>
              </w:rPr>
              <w:t xml:space="preserve"> </w:t>
            </w:r>
            <w:r w:rsidRPr="008A4A16">
              <w:rPr>
                <w:color w:val="000000"/>
              </w:rPr>
              <w:t>／</w:t>
            </w:r>
            <w:r w:rsidRPr="008A4A16">
              <w:rPr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4AE0748D" w:rsidR="007A7074" w:rsidRPr="00C05F0C" w:rsidRDefault="007A7074" w:rsidP="007A7074">
            <w:pPr>
              <w:rPr>
                <w:rFonts w:ascii="標楷體" w:eastAsia="標楷體" w:hAnsi="標楷體"/>
                <w:color w:val="000000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1FE42EE0" w:rsidR="007A7074" w:rsidRPr="00C05F0C" w:rsidRDefault="007A7074" w:rsidP="007A707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品德與公民</w:t>
            </w:r>
          </w:p>
        </w:tc>
      </w:tr>
      <w:tr w:rsidR="007A7074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7A7074" w:rsidRPr="00C05F0C" w:rsidRDefault="007A7074" w:rsidP="007A707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0FE6FF33" w:rsidR="007A7074" w:rsidRPr="00C05F0C" w:rsidRDefault="007A7074" w:rsidP="007A707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</w:rPr>
              <w:t>初一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3FFC71B2" w:rsidR="007A7074" w:rsidRPr="00C05F0C" w:rsidRDefault="007A7074" w:rsidP="007A7074">
            <w:pPr>
              <w:ind w:rightChars="-45" w:right="-108"/>
              <w:rPr>
                <w:rFonts w:ascii="標楷體" w:eastAsia="標楷體" w:hAnsi="標楷體"/>
              </w:rPr>
            </w:pPr>
            <w:r w:rsidRPr="00931956">
              <w:rPr>
                <w:rFonts w:ascii="新細明體" w:hAnsi="新細明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1EEAC1B4" w:rsidR="007A7074" w:rsidRPr="00C05F0C" w:rsidRDefault="007A7074" w:rsidP="007A7074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4</w:t>
            </w:r>
            <w:r>
              <w:rPr>
                <w:rFonts w:ascii="新細明體" w:hAnsi="新細明體" w:hint="eastAsia"/>
              </w:rPr>
              <w:t>月1</w:t>
            </w:r>
            <w:r>
              <w:rPr>
                <w:rFonts w:ascii="新細明體" w:hAnsi="新細明體"/>
              </w:rPr>
              <w:t>7</w:t>
            </w:r>
            <w:r>
              <w:rPr>
                <w:rFonts w:ascii="新細明體" w:hAnsi="新細明體" w:hint="eastAsia"/>
              </w:rPr>
              <w:t>日</w:t>
            </w:r>
          </w:p>
        </w:tc>
      </w:tr>
      <w:tr w:rsidR="007A7074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7A7074" w:rsidRPr="00C05F0C" w:rsidRDefault="007A7074" w:rsidP="007A7074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2817E6E1" w:rsidR="007A7074" w:rsidRPr="007A7074" w:rsidRDefault="007A7074" w:rsidP="007A70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7A7074">
              <w:rPr>
                <w:rFonts w:asciiTheme="minorEastAsia" w:eastAsiaTheme="minorEastAsia" w:hAnsiTheme="minorEastAsia" w:hint="eastAsia"/>
              </w:rPr>
              <w:t>不誠無</w:t>
            </w:r>
            <w:proofErr w:type="gramEnd"/>
            <w:r w:rsidRPr="007A7074">
              <w:rPr>
                <w:rFonts w:asciiTheme="minorEastAsia" w:eastAsiaTheme="minorEastAsia" w:hAnsiTheme="minorEastAsia" w:hint="eastAsia"/>
              </w:rPr>
              <w:t>物</w:t>
            </w:r>
          </w:p>
        </w:tc>
      </w:tr>
      <w:tr w:rsidR="007A7074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7A7074" w:rsidRPr="00C05F0C" w:rsidRDefault="007A7074" w:rsidP="007A7074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29DD3" w14:textId="77777777" w:rsidR="00B96417" w:rsidRPr="007A7074" w:rsidRDefault="00B96417" w:rsidP="00B96417">
            <w:pPr>
              <w:pStyle w:val="af7"/>
              <w:numPr>
                <w:ilvl w:val="0"/>
                <w:numId w:val="24"/>
              </w:numPr>
              <w:ind w:leftChars="0"/>
              <w:rPr>
                <w:rFonts w:eastAsiaTheme="minorEastAsia"/>
                <w:color w:val="000000"/>
                <w:lang w:eastAsia="zh-HK"/>
              </w:rPr>
            </w:pPr>
            <w:r>
              <w:rPr>
                <w:rFonts w:eastAsiaTheme="minorEastAsia" w:hint="eastAsia"/>
                <w:color w:val="000000"/>
                <w:lang w:eastAsia="zh-HK"/>
              </w:rPr>
              <w:t>能從日常生活事例認識誠信與守法的重要性，</w:t>
            </w:r>
            <w:r w:rsidRPr="007A7074">
              <w:rPr>
                <w:rFonts w:eastAsiaTheme="minorEastAsia"/>
                <w:color w:val="000000"/>
                <w:lang w:eastAsia="zh-HK"/>
              </w:rPr>
              <w:t>要加倍</w:t>
            </w:r>
            <w:r w:rsidRPr="007A7074">
              <w:rPr>
                <w:rFonts w:eastAsiaTheme="minorEastAsia" w:hint="eastAsia"/>
                <w:color w:val="000000"/>
                <w:lang w:eastAsia="zh-HK"/>
              </w:rPr>
              <w:t>小心</w:t>
            </w:r>
            <w:r w:rsidRPr="007A7074">
              <w:rPr>
                <w:rFonts w:eastAsiaTheme="minorEastAsia"/>
                <w:color w:val="000000"/>
                <w:lang w:eastAsia="zh-HK"/>
              </w:rPr>
              <w:t>，並</w:t>
            </w:r>
            <w:r w:rsidRPr="007A7074">
              <w:rPr>
                <w:rFonts w:eastAsiaTheme="minorEastAsia" w:hint="eastAsia"/>
                <w:color w:val="000000"/>
                <w:lang w:eastAsia="zh-HK"/>
              </w:rPr>
              <w:t>要</w:t>
            </w:r>
            <w:r>
              <w:rPr>
                <w:rFonts w:eastAsiaTheme="minorEastAsia" w:hint="eastAsia"/>
                <w:color w:val="000000"/>
                <w:lang w:eastAsia="zh-HK"/>
              </w:rPr>
              <w:t>明瞭</w:t>
            </w:r>
            <w:r>
              <w:t>不誠信</w:t>
            </w:r>
            <w:r>
              <w:rPr>
                <w:rFonts w:hint="eastAsia"/>
              </w:rPr>
              <w:t>行為</w:t>
            </w:r>
            <w:r>
              <w:t>的代價</w:t>
            </w:r>
            <w:r>
              <w:t xml:space="preserve"> </w:t>
            </w:r>
            <w:r>
              <w:rPr>
                <w:rFonts w:hint="eastAsia"/>
              </w:rPr>
              <w:t>。</w:t>
            </w:r>
          </w:p>
          <w:p w14:paraId="504D87A3" w14:textId="77777777" w:rsidR="00B96417" w:rsidRPr="007A7074" w:rsidRDefault="00B96417" w:rsidP="00B96417">
            <w:pPr>
              <w:pStyle w:val="af7"/>
              <w:numPr>
                <w:ilvl w:val="0"/>
                <w:numId w:val="24"/>
              </w:numPr>
              <w:ind w:leftChars="0"/>
              <w:rPr>
                <w:rFonts w:eastAsiaTheme="minorEastAsia"/>
                <w:color w:val="000000"/>
              </w:rPr>
            </w:pPr>
            <w:r w:rsidRPr="007A7074">
              <w:rPr>
                <w:rFonts w:eastAsiaTheme="minorEastAsia" w:hint="eastAsia"/>
                <w:color w:val="000000"/>
              </w:rPr>
              <w:t>認識開展誠信教育的是防範未然的</w:t>
            </w:r>
            <w:r>
              <w:rPr>
                <w:rFonts w:eastAsiaTheme="minorEastAsia" w:hint="eastAsia"/>
                <w:color w:val="000000"/>
              </w:rPr>
              <w:t>好方法</w:t>
            </w:r>
            <w:r w:rsidRPr="007A7074">
              <w:rPr>
                <w:rFonts w:eastAsiaTheme="minorEastAsia" w:hint="eastAsia"/>
                <w:color w:val="000000"/>
              </w:rPr>
              <w:t>。</w:t>
            </w:r>
          </w:p>
          <w:p w14:paraId="495945D7" w14:textId="77777777" w:rsidR="00B96417" w:rsidRPr="007A7074" w:rsidRDefault="00B96417" w:rsidP="00B96417">
            <w:pPr>
              <w:pStyle w:val="af7"/>
              <w:numPr>
                <w:ilvl w:val="0"/>
                <w:numId w:val="24"/>
              </w:numPr>
              <w:ind w:leftChars="0"/>
              <w:rPr>
                <w:rFonts w:ascii="新細明體" w:hAnsi="新細明體" w:cs="新細明體"/>
              </w:rPr>
            </w:pPr>
            <w:r>
              <w:t>反思自己的言行，做一個誠實守信</w:t>
            </w:r>
            <w:r>
              <w:rPr>
                <w:rFonts w:hint="eastAsia"/>
              </w:rPr>
              <w:t>，具高尚品德素養</w:t>
            </w:r>
            <w:r>
              <w:t>的</w:t>
            </w:r>
            <w:r>
              <w:rPr>
                <w:rFonts w:hint="eastAsia"/>
              </w:rPr>
              <w:t>好公民</w:t>
            </w:r>
            <w:r w:rsidRPr="007A7074">
              <w:rPr>
                <w:rFonts w:ascii="新細明體" w:hAnsi="新細明體" w:cs="新細明體" w:hint="eastAsia"/>
              </w:rPr>
              <w:t>。</w:t>
            </w:r>
          </w:p>
          <w:p w14:paraId="07280341" w14:textId="5AC61BF2" w:rsidR="007A7074" w:rsidRPr="00B96417" w:rsidRDefault="00B96417" w:rsidP="00B96417">
            <w:pPr>
              <w:ind w:left="240" w:hangingChars="100" w:hanging="240"/>
            </w:pPr>
            <w:r>
              <w:t xml:space="preserve">4. </w:t>
            </w:r>
            <w:r>
              <w:t>能從</w:t>
            </w:r>
            <w:r>
              <w:rPr>
                <w:rFonts w:hint="eastAsia"/>
              </w:rPr>
              <w:t>時事</w:t>
            </w:r>
            <w:r>
              <w:t>新聞報導，</w:t>
            </w:r>
            <w:r>
              <w:rPr>
                <w:rFonts w:hint="eastAsia"/>
              </w:rPr>
              <w:t>指</w:t>
            </w:r>
            <w:r>
              <w:t>出缺乏誠信的人要負擔的後果</w:t>
            </w:r>
            <w:r>
              <w:rPr>
                <w:rFonts w:hint="eastAsia"/>
              </w:rPr>
              <w:t>，</w:t>
            </w:r>
            <w:r>
              <w:t>對個人、公司，乃至社會的影響</w:t>
            </w:r>
            <w:r>
              <w:rPr>
                <w:rFonts w:ascii="新細明體" w:hAnsi="新細明體" w:cs="新細明體" w:hint="eastAsia"/>
              </w:rPr>
              <w:t>。</w:t>
            </w:r>
          </w:p>
        </w:tc>
      </w:tr>
      <w:tr w:rsidR="007A7074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7A7074" w:rsidRPr="00C05F0C" w:rsidRDefault="007A7074" w:rsidP="007A707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7A7074" w:rsidRPr="00C05F0C" w:rsidRDefault="007A7074" w:rsidP="007A7074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7A7074" w:rsidRPr="00C05F0C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1714B" w14:textId="77777777" w:rsidR="007A7074" w:rsidRDefault="007A7074" w:rsidP="007A7074">
            <w:pPr>
              <w:rPr>
                <w:rFonts w:ascii="新細明體" w:hAnsi="新細明體"/>
                <w:lang w:val="pt-PT"/>
              </w:rPr>
            </w:pPr>
            <w:r>
              <w:rPr>
                <w:rFonts w:ascii="新細明體" w:hAnsi="新細明體" w:hint="eastAsia"/>
                <w:lang w:val="pt-PT"/>
              </w:rPr>
              <w:t>自編&amp;</w:t>
            </w:r>
          </w:p>
          <w:p w14:paraId="40340776" w14:textId="77777777" w:rsidR="007A7074" w:rsidRDefault="007A7074" w:rsidP="007A7074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廉政公署</w:t>
            </w:r>
          </w:p>
          <w:p w14:paraId="7F8FD2DB" w14:textId="270F2311" w:rsidR="007A7074" w:rsidRPr="00C05F0C" w:rsidRDefault="007A7074" w:rsidP="007A7074">
            <w:pPr>
              <w:rPr>
                <w:rFonts w:ascii="標楷體" w:eastAsia="標楷體" w:hAnsi="標楷體"/>
                <w:lang w:val="pt-PT"/>
              </w:rPr>
            </w:pPr>
            <w:r w:rsidRPr="005B39B7">
              <w:rPr>
                <w:rFonts w:ascii="新細明體" w:hAnsi="新細明體"/>
                <w:lang w:val="pt-PT"/>
              </w:rPr>
              <w:t>https://www.ccac.org.mo/tc/index.html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991C49" w14:textId="61A43A8B" w:rsidR="007A7074" w:rsidRPr="00331CE0" w:rsidRDefault="007A7074" w:rsidP="006247FD">
            <w:pPr>
              <w:rPr>
                <w:rFonts w:ascii="標楷體" w:eastAsia="標楷體" w:hAnsi="標楷體"/>
              </w:rPr>
            </w:pPr>
            <w:r w:rsidRPr="00E703DA">
              <w:t>A</w:t>
            </w:r>
            <w:r w:rsidR="006247FD">
              <w:t>-</w:t>
            </w:r>
            <w:r w:rsidRPr="00E703DA">
              <w:t>1</w:t>
            </w:r>
            <w:r w:rsidR="006247FD">
              <w:t>-</w:t>
            </w:r>
            <w:r w:rsidRPr="00E703DA">
              <w:t>1</w:t>
            </w:r>
            <w:r w:rsidR="006247FD">
              <w:t xml:space="preserve">, </w:t>
            </w:r>
            <w:r w:rsidRPr="00E703DA">
              <w:t>B</w:t>
            </w:r>
            <w:r w:rsidR="006247FD">
              <w:t>-</w:t>
            </w:r>
            <w:r w:rsidRPr="00E703DA">
              <w:t>3</w:t>
            </w:r>
            <w:r w:rsidR="006247FD">
              <w:t>-</w:t>
            </w:r>
            <w:r w:rsidRPr="00E703DA">
              <w:t>1</w:t>
            </w:r>
            <w:r w:rsidR="006247FD">
              <w:t xml:space="preserve">, </w:t>
            </w:r>
            <w:r w:rsidRPr="00E703DA">
              <w:t>B</w:t>
            </w:r>
            <w:r w:rsidR="006247FD">
              <w:t>-</w:t>
            </w:r>
            <w:r w:rsidRPr="00E703DA">
              <w:t>3</w:t>
            </w:r>
            <w:r w:rsidR="006247FD">
              <w:t>-</w:t>
            </w:r>
            <w:r w:rsidRPr="00E703DA">
              <w:t xml:space="preserve">7 </w:t>
            </w:r>
          </w:p>
        </w:tc>
      </w:tr>
      <w:tr w:rsidR="007A7074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7A7074" w:rsidRPr="00C05F0C" w:rsidRDefault="007A7074" w:rsidP="007A707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7A7074" w:rsidRPr="00C05F0C" w:rsidRDefault="007A7074" w:rsidP="007A707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7A7074" w:rsidRPr="00C05F0C" w:rsidRDefault="007A7074" w:rsidP="007A7074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7A7074" w:rsidRPr="00C05F0C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6246A" w14:textId="77777777" w:rsidR="00241A4E" w:rsidRPr="00A06846" w:rsidRDefault="00241A4E" w:rsidP="00241A4E">
            <w:pPr>
              <w:rPr>
                <w:rFonts w:asciiTheme="minorEastAsia" w:eastAsiaTheme="minorEastAsia" w:hAnsiTheme="minorEastAsia"/>
                <w:b/>
                <w:bCs/>
                <w:color w:val="030303"/>
              </w:rPr>
            </w:pPr>
            <w:r w:rsidRPr="00A06846">
              <w:rPr>
                <w:rFonts w:ascii="Roboto" w:hAnsi="Roboto" w:hint="eastAsia"/>
                <w:b/>
                <w:bCs/>
                <w:color w:val="030303"/>
                <w:sz w:val="21"/>
                <w:szCs w:val="21"/>
              </w:rPr>
              <w:t>一、</w:t>
            </w:r>
            <w:r w:rsidRPr="00A06846">
              <w:rPr>
                <w:rFonts w:asciiTheme="minorEastAsia" w:eastAsiaTheme="minorEastAsia" w:hAnsiTheme="minorEastAsia" w:hint="eastAsia"/>
                <w:b/>
                <w:bCs/>
                <w:color w:val="030303"/>
              </w:rPr>
              <w:t>引入活動</w:t>
            </w:r>
          </w:p>
          <w:p w14:paraId="6D0FD1C5" w14:textId="10ACCB23" w:rsidR="00241A4E" w:rsidRPr="00391540" w:rsidRDefault="00241A4E" w:rsidP="00241A4E">
            <w:pPr>
              <w:rPr>
                <w:rFonts w:asciiTheme="minorEastAsia" w:eastAsiaTheme="minorEastAsia" w:hAnsiTheme="minorEastAsia"/>
                <w:color w:val="030303"/>
              </w:rPr>
            </w:pPr>
            <w:r>
              <w:rPr>
                <w:rFonts w:asciiTheme="minorEastAsia" w:eastAsiaTheme="minorEastAsia" w:hAnsiTheme="minorEastAsia" w:hint="eastAsia"/>
                <w:color w:val="030303"/>
              </w:rPr>
              <w:t>1</w:t>
            </w:r>
            <w:r>
              <w:rPr>
                <w:rFonts w:asciiTheme="minorEastAsia" w:eastAsiaTheme="minorEastAsia" w:hAnsiTheme="minorEastAsia"/>
                <w:color w:val="030303"/>
              </w:rPr>
              <w:t>.</w:t>
            </w:r>
            <w:r w:rsidRPr="00391540">
              <w:rPr>
                <w:rFonts w:asciiTheme="minorEastAsia" w:eastAsiaTheme="minorEastAsia" w:hAnsiTheme="minorEastAsia" w:hint="eastAsia"/>
                <w:color w:val="030303"/>
              </w:rPr>
              <w:t>出</w:t>
            </w:r>
            <w:r w:rsidRPr="00391540">
              <w:rPr>
                <w:rFonts w:hint="eastAsia"/>
              </w:rPr>
              <w:t>示「誠信</w:t>
            </w:r>
            <w:r>
              <w:rPr>
                <w:rFonts w:hint="eastAsia"/>
              </w:rPr>
              <w:t>教育</w:t>
            </w:r>
            <w:r w:rsidRPr="00391540">
              <w:rPr>
                <w:rFonts w:hint="eastAsia"/>
              </w:rPr>
              <w:t>」</w:t>
            </w:r>
            <w:r>
              <w:rPr>
                <w:rFonts w:hint="eastAsia"/>
              </w:rPr>
              <w:t>活動簡報</w:t>
            </w:r>
            <w:r w:rsidRPr="00391540">
              <w:rPr>
                <w:rFonts w:hint="eastAsia"/>
              </w:rPr>
              <w:t>。</w:t>
            </w:r>
          </w:p>
          <w:p w14:paraId="12EF558D" w14:textId="08C2D7B8" w:rsidR="00241A4E" w:rsidRPr="00391540" w:rsidRDefault="00241A4E" w:rsidP="00241A4E">
            <w:pPr>
              <w:pStyle w:val="Default"/>
            </w:pPr>
            <w:r w:rsidRPr="00391540">
              <w:fldChar w:fldCharType="begin"/>
            </w:r>
            <w:r w:rsidRPr="00391540">
              <w:instrText xml:space="preserve"> </w:instrText>
            </w:r>
            <w:r w:rsidRPr="00391540">
              <w:rPr>
                <w:rFonts w:hint="eastAsia"/>
              </w:rPr>
              <w:instrText>eq \o\ac(</w:instrText>
            </w:r>
            <w:r w:rsidRPr="00391540">
              <w:rPr>
                <w:rFonts w:hint="eastAsia"/>
              </w:rPr>
              <w:instrText>○</w:instrText>
            </w:r>
            <w:r w:rsidRPr="00391540">
              <w:rPr>
                <w:rFonts w:hint="eastAsia"/>
              </w:rPr>
              <w:instrText>,1)</w:instrText>
            </w:r>
            <w:r w:rsidRPr="00391540">
              <w:fldChar w:fldCharType="end"/>
            </w:r>
            <w:r>
              <w:rPr>
                <w:rFonts w:hint="eastAsia"/>
              </w:rPr>
              <w:t>你</w:t>
            </w:r>
            <w:r w:rsidRPr="00391540">
              <w:rPr>
                <w:rFonts w:hint="eastAsia"/>
              </w:rPr>
              <w:t>們在</w:t>
            </w:r>
            <w:r>
              <w:rPr>
                <w:rFonts w:hint="eastAsia"/>
              </w:rPr>
              <w:t>參與過上述活動或閱讀相關教材嗎</w:t>
            </w:r>
            <w:r>
              <w:rPr>
                <w:rFonts w:hint="eastAsia"/>
              </w:rPr>
              <w:t>?</w:t>
            </w:r>
            <w:r w:rsidR="00AD3459">
              <w:rPr>
                <w:rFonts w:hint="eastAsia"/>
              </w:rPr>
              <w:t>請分享你的感受。</w:t>
            </w:r>
          </w:p>
          <w:p w14:paraId="02B1B3C1" w14:textId="314EBDD9" w:rsidR="00241A4E" w:rsidRPr="00391540" w:rsidRDefault="00241A4E" w:rsidP="00241A4E">
            <w:r w:rsidRPr="00391540">
              <w:fldChar w:fldCharType="begin"/>
            </w:r>
            <w:r w:rsidRPr="00391540">
              <w:instrText xml:space="preserve"> </w:instrText>
            </w:r>
            <w:r w:rsidRPr="00391540">
              <w:rPr>
                <w:rFonts w:hint="eastAsia"/>
              </w:rPr>
              <w:instrText>eq \o\ac(</w:instrText>
            </w:r>
            <w:r w:rsidRPr="00391540">
              <w:rPr>
                <w:rFonts w:hint="eastAsia"/>
              </w:rPr>
              <w:instrText>○</w:instrText>
            </w:r>
            <w:r w:rsidRPr="00391540">
              <w:rPr>
                <w:rFonts w:hint="eastAsia"/>
              </w:rPr>
              <w:instrText>,2)</w:instrText>
            </w:r>
            <w:r w:rsidRPr="00391540">
              <w:fldChar w:fldCharType="end"/>
            </w:r>
            <w:r w:rsidRPr="00391540">
              <w:rPr>
                <w:rFonts w:hint="eastAsia"/>
              </w:rPr>
              <w:t>在這</w:t>
            </w:r>
            <w:r>
              <w:rPr>
                <w:rFonts w:hint="eastAsia"/>
              </w:rPr>
              <w:t>些活動</w:t>
            </w:r>
            <w:r w:rsidRPr="00391540">
              <w:rPr>
                <w:rFonts w:hint="eastAsia"/>
              </w:rPr>
              <w:t>中，</w:t>
            </w:r>
            <w:r>
              <w:rPr>
                <w:rFonts w:hint="eastAsia"/>
              </w:rPr>
              <w:t>你</w:t>
            </w:r>
            <w:r w:rsidRPr="00391540">
              <w:rPr>
                <w:rFonts w:hint="eastAsia"/>
              </w:rPr>
              <w:t>們</w:t>
            </w:r>
            <w:r>
              <w:rPr>
                <w:rFonts w:hint="eastAsia"/>
              </w:rPr>
              <w:t>找到主題內容是什麼</w:t>
            </w:r>
            <w:r w:rsidRPr="00391540">
              <w:t>？</w:t>
            </w:r>
            <w:r w:rsidRPr="00391540">
              <w:rPr>
                <w:rFonts w:hint="eastAsia"/>
              </w:rPr>
              <w:t>(</w:t>
            </w:r>
            <w:r w:rsidRPr="00391540">
              <w:rPr>
                <w:rFonts w:hint="eastAsia"/>
              </w:rPr>
              <w:t>誠信</w:t>
            </w:r>
            <w:proofErr w:type="gramStart"/>
            <w:r w:rsidRPr="00391540">
              <w:rPr>
                <w:rFonts w:hint="eastAsia"/>
              </w:rPr>
              <w:t>）</w:t>
            </w:r>
            <w:proofErr w:type="gramEnd"/>
          </w:p>
          <w:p w14:paraId="7649A90F" w14:textId="2056D686" w:rsidR="00241A4E" w:rsidRPr="00391540" w:rsidRDefault="00241A4E" w:rsidP="00241A4E">
            <w:pPr>
              <w:rPr>
                <w:rFonts w:asciiTheme="minorEastAsia" w:eastAsiaTheme="minorEastAsia" w:hAnsiTheme="minorEastAsia"/>
                <w:color w:val="030303"/>
              </w:rPr>
            </w:pPr>
            <w:r w:rsidRPr="00391540">
              <w:fldChar w:fldCharType="begin"/>
            </w:r>
            <w:r w:rsidRPr="00391540">
              <w:instrText xml:space="preserve"> </w:instrText>
            </w:r>
            <w:r w:rsidRPr="00391540">
              <w:rPr>
                <w:rFonts w:hint="eastAsia"/>
              </w:rPr>
              <w:instrText>eq \o\ac(</w:instrText>
            </w:r>
            <w:r w:rsidRPr="00391540">
              <w:rPr>
                <w:rFonts w:hint="eastAsia"/>
              </w:rPr>
              <w:instrText>○</w:instrText>
            </w:r>
            <w:r w:rsidRPr="00391540">
              <w:rPr>
                <w:rFonts w:hint="eastAsia"/>
              </w:rPr>
              <w:instrText>,3)</w:instrText>
            </w:r>
            <w:r w:rsidRPr="00391540">
              <w:fldChar w:fldCharType="end"/>
            </w:r>
            <w:r>
              <w:rPr>
                <w:rFonts w:hint="eastAsia"/>
              </w:rPr>
              <w:t>在日常生活中，為什麼要推動「誠信」教育</w:t>
            </w:r>
            <w:r w:rsidRPr="00391540">
              <w:rPr>
                <w:rFonts w:hint="eastAsia"/>
              </w:rPr>
              <w:t>，有何象徵意義</w:t>
            </w:r>
            <w:r w:rsidRPr="00391540">
              <w:rPr>
                <w:rFonts w:hint="eastAsia"/>
              </w:rPr>
              <w:t>?</w:t>
            </w:r>
          </w:p>
          <w:p w14:paraId="2C3C8922" w14:textId="717FECFF" w:rsidR="00241A4E" w:rsidRDefault="00241A4E" w:rsidP="00241A4E">
            <w:pPr>
              <w:rPr>
                <w:rFonts w:asciiTheme="minorEastAsia" w:eastAsiaTheme="minorEastAsia" w:hAnsiTheme="minorEastAsia"/>
                <w:color w:val="030303"/>
              </w:rPr>
            </w:pPr>
            <w:r w:rsidRPr="00391540">
              <w:rPr>
                <w:rFonts w:ascii="Verdana" w:eastAsiaTheme="minorEastAsia" w:hAnsi="Verdana"/>
                <w:color w:val="030303"/>
              </w:rPr>
              <w:t>¤</w:t>
            </w:r>
            <w:r w:rsidRPr="00391540">
              <w:rPr>
                <w:rFonts w:ascii="Verdana" w:eastAsiaTheme="minorEastAsia" w:hAnsi="Verdana" w:hint="eastAsia"/>
                <w:b/>
                <w:bCs/>
                <w:color w:val="030303"/>
                <w:u w:val="single"/>
              </w:rPr>
              <w:t>小結</w:t>
            </w:r>
            <w:r w:rsidRPr="00391540">
              <w:rPr>
                <w:rFonts w:ascii="Verdana" w:eastAsiaTheme="minorEastAsia" w:hAnsi="Verdana" w:hint="eastAsia"/>
                <w:color w:val="030303"/>
              </w:rPr>
              <w:t>:</w:t>
            </w:r>
            <w:r w:rsidRPr="00391540">
              <w:rPr>
                <w:rFonts w:asciiTheme="minorEastAsia" w:eastAsiaTheme="minorEastAsia" w:hAnsiTheme="minorEastAsia"/>
                <w:color w:val="030303"/>
              </w:rPr>
              <w:t>澳門作為</w:t>
            </w:r>
            <w:r>
              <w:rPr>
                <w:rFonts w:asciiTheme="minorEastAsia" w:eastAsiaTheme="minorEastAsia" w:hAnsiTheme="minorEastAsia" w:hint="eastAsia"/>
                <w:color w:val="030303"/>
              </w:rPr>
              <w:t>一個</w:t>
            </w:r>
            <w:r w:rsidR="006A2AD8">
              <w:rPr>
                <w:rFonts w:asciiTheme="minorEastAsia" w:eastAsiaTheme="minorEastAsia" w:hAnsiTheme="minorEastAsia" w:hint="eastAsia"/>
                <w:color w:val="030303"/>
              </w:rPr>
              <w:t>國際</w:t>
            </w:r>
            <w:r>
              <w:rPr>
                <w:rFonts w:asciiTheme="minorEastAsia" w:eastAsiaTheme="minorEastAsia" w:hAnsiTheme="minorEastAsia" w:hint="eastAsia"/>
                <w:color w:val="030303"/>
              </w:rPr>
              <w:t>著名的旅</w:t>
            </w:r>
            <w:r w:rsidR="006A2AD8">
              <w:rPr>
                <w:rFonts w:asciiTheme="minorEastAsia" w:eastAsiaTheme="minorEastAsia" w:hAnsiTheme="minorEastAsia" w:hint="eastAsia"/>
                <w:color w:val="030303"/>
              </w:rPr>
              <w:t>遊</w:t>
            </w:r>
            <w:r>
              <w:rPr>
                <w:rFonts w:asciiTheme="minorEastAsia" w:eastAsiaTheme="minorEastAsia" w:hAnsiTheme="minorEastAsia" w:hint="eastAsia"/>
                <w:color w:val="030303"/>
              </w:rPr>
              <w:t>休閒中心</w:t>
            </w:r>
            <w:r w:rsidRPr="00391540">
              <w:rPr>
                <w:rFonts w:asciiTheme="minorEastAsia" w:eastAsiaTheme="minorEastAsia" w:hAnsiTheme="minorEastAsia"/>
                <w:color w:val="030303"/>
              </w:rPr>
              <w:t>，應該要有國際級的保障</w:t>
            </w:r>
            <w:r w:rsidRPr="00391540">
              <w:rPr>
                <w:rFonts w:asciiTheme="minorEastAsia" w:eastAsiaTheme="minorEastAsia" w:hAnsiTheme="minorEastAsia" w:hint="eastAsia"/>
                <w:color w:val="030303"/>
              </w:rPr>
              <w:t>才</w:t>
            </w:r>
            <w:r w:rsidRPr="00391540">
              <w:rPr>
                <w:rFonts w:asciiTheme="minorEastAsia" w:eastAsiaTheme="minorEastAsia" w:hAnsiTheme="minorEastAsia"/>
                <w:color w:val="030303"/>
              </w:rPr>
              <w:t>可。</w:t>
            </w:r>
            <w:r>
              <w:rPr>
                <w:rFonts w:asciiTheme="minorEastAsia" w:eastAsiaTheme="minorEastAsia" w:hAnsiTheme="minorEastAsia" w:hint="eastAsia"/>
                <w:color w:val="030303"/>
              </w:rPr>
              <w:t>每一個澳門市民都有責任維護「我們的家」的形象。「誠信」教育可謂重中之重。培養</w:t>
            </w:r>
            <w:r w:rsidRPr="00391540">
              <w:rPr>
                <w:rFonts w:asciiTheme="minorEastAsia" w:eastAsiaTheme="minorEastAsia" w:hAnsiTheme="minorEastAsia"/>
                <w:color w:val="030303"/>
              </w:rPr>
              <w:t>誠信</w:t>
            </w:r>
            <w:r>
              <w:rPr>
                <w:rFonts w:asciiTheme="minorEastAsia" w:eastAsiaTheme="minorEastAsia" w:hAnsiTheme="minorEastAsia" w:hint="eastAsia"/>
                <w:color w:val="030303"/>
              </w:rPr>
              <w:t>品格，從身邊點滴</w:t>
            </w:r>
            <w:r w:rsidR="0020792C">
              <w:rPr>
                <w:rFonts w:asciiTheme="minorEastAsia" w:eastAsiaTheme="minorEastAsia" w:hAnsiTheme="minorEastAsia" w:hint="eastAsia"/>
                <w:color w:val="030303"/>
              </w:rPr>
              <w:t>做起。</w:t>
            </w:r>
          </w:p>
          <w:p w14:paraId="72192EB6" w14:textId="77777777" w:rsidR="00AD3459" w:rsidRDefault="00AD3459" w:rsidP="00241A4E">
            <w:pPr>
              <w:rPr>
                <w:rFonts w:asciiTheme="minorEastAsia" w:eastAsiaTheme="minorEastAsia" w:hAnsiTheme="minorEastAsia"/>
                <w:color w:val="030303"/>
              </w:rPr>
            </w:pPr>
          </w:p>
          <w:p w14:paraId="4702406D" w14:textId="77777777" w:rsidR="00AD3459" w:rsidRDefault="00AD3459" w:rsidP="00AD3459">
            <w:pPr>
              <w:rPr>
                <w:rFonts w:ascii="Wingdings" w:hAnsi="Wingdings" w:cs="Wingdings"/>
                <w:b/>
                <w:bCs/>
                <w:sz w:val="23"/>
                <w:szCs w:val="23"/>
              </w:rPr>
            </w:pPr>
            <w:r w:rsidRPr="00A06846">
              <w:rPr>
                <w:rFonts w:ascii="Wingdings" w:hAnsi="Wingdings" w:cs="Wingdings" w:hint="eastAsia"/>
                <w:b/>
                <w:bCs/>
                <w:sz w:val="23"/>
                <w:szCs w:val="23"/>
              </w:rPr>
              <w:t>二、進入主題</w:t>
            </w:r>
          </w:p>
          <w:p w14:paraId="7D68CFE8" w14:textId="77777777" w:rsidR="00955773" w:rsidRDefault="00AD3459" w:rsidP="00241A4E">
            <w:r>
              <w:rPr>
                <w:rFonts w:eastAsia="標楷體" w:hint="eastAsia"/>
              </w:rPr>
              <w:t>1</w:t>
            </w:r>
            <w:r w:rsidR="00241A4E" w:rsidRPr="00391540">
              <w:rPr>
                <w:rFonts w:eastAsia="標楷體"/>
              </w:rPr>
              <w:t>.</w:t>
            </w:r>
            <w:r w:rsidR="00241A4E" w:rsidRPr="00391540">
              <w:rPr>
                <w:rFonts w:asciiTheme="minorEastAsia" w:eastAsiaTheme="minorEastAsia" w:hAnsiTheme="minorEastAsia" w:hint="eastAsia"/>
              </w:rPr>
              <w:t>播放「</w:t>
            </w:r>
            <w:r w:rsidR="0020792C" w:rsidRPr="0020792C">
              <w:rPr>
                <w:rFonts w:asciiTheme="minorEastAsia" w:eastAsiaTheme="minorEastAsia" w:hAnsiTheme="minorEastAsia" w:hint="eastAsia"/>
              </w:rPr>
              <w:t>購票</w:t>
            </w:r>
            <w:proofErr w:type="gramStart"/>
            <w:r w:rsidR="0020792C" w:rsidRPr="0020792C">
              <w:rPr>
                <w:rFonts w:asciiTheme="minorEastAsia" w:eastAsiaTheme="minorEastAsia" w:hAnsiTheme="minorEastAsia" w:hint="eastAsia"/>
              </w:rPr>
              <w:t>循</w:t>
            </w:r>
            <w:proofErr w:type="gramEnd"/>
            <w:r w:rsidR="0020792C" w:rsidRPr="0020792C">
              <w:rPr>
                <w:rFonts w:asciiTheme="minorEastAsia" w:eastAsiaTheme="minorEastAsia" w:hAnsiTheme="minorEastAsia" w:hint="eastAsia"/>
              </w:rPr>
              <w:t>正途，守法護公平</w:t>
            </w:r>
            <w:r w:rsidR="0020792C">
              <w:rPr>
                <w:rFonts w:asciiTheme="minorEastAsia" w:eastAsiaTheme="minorEastAsia" w:hAnsiTheme="minorEastAsia" w:hint="eastAsia"/>
              </w:rPr>
              <w:t>」</w:t>
            </w:r>
            <w:r>
              <w:rPr>
                <w:rFonts w:asciiTheme="minorEastAsia" w:eastAsiaTheme="minorEastAsia" w:hAnsiTheme="minorEastAsia" w:hint="eastAsia"/>
              </w:rPr>
              <w:t>視頻</w:t>
            </w:r>
            <w:r w:rsidR="00241A4E" w:rsidRPr="00391540">
              <w:rPr>
                <w:rFonts w:asciiTheme="minorEastAsia" w:eastAsiaTheme="minorEastAsia" w:hAnsiTheme="minorEastAsia" w:hint="eastAsia"/>
              </w:rPr>
              <w:t>，並</w:t>
            </w:r>
            <w:r w:rsidR="00241A4E" w:rsidRPr="00391540">
              <w:t>通過</w:t>
            </w:r>
            <w:r w:rsidR="00241A4E" w:rsidRPr="00391540">
              <w:rPr>
                <w:rFonts w:hint="eastAsia"/>
              </w:rPr>
              <w:t>討論問題</w:t>
            </w:r>
            <w:r w:rsidR="00241A4E" w:rsidRPr="00391540">
              <w:t>，引入「</w:t>
            </w:r>
            <w:proofErr w:type="gramStart"/>
            <w:r w:rsidR="0020792C">
              <w:rPr>
                <w:rFonts w:hint="eastAsia"/>
              </w:rPr>
              <w:t>不</w:t>
            </w:r>
            <w:r w:rsidR="00241A4E" w:rsidRPr="00391540">
              <w:rPr>
                <w:rFonts w:hint="eastAsia"/>
              </w:rPr>
              <w:t>誠</w:t>
            </w:r>
            <w:r w:rsidR="0020792C">
              <w:rPr>
                <w:rFonts w:hint="eastAsia"/>
              </w:rPr>
              <w:t>無</w:t>
            </w:r>
            <w:proofErr w:type="gramEnd"/>
            <w:r w:rsidR="0020792C">
              <w:rPr>
                <w:rFonts w:hint="eastAsia"/>
              </w:rPr>
              <w:t>物</w:t>
            </w:r>
            <w:r w:rsidR="00241A4E" w:rsidRPr="00391540">
              <w:t>」的課題內容。</w:t>
            </w:r>
          </w:p>
          <w:p w14:paraId="0281438B" w14:textId="14EC6159" w:rsidR="00241A4E" w:rsidRDefault="00241A4E" w:rsidP="00241A4E">
            <w:r w:rsidRPr="00391540">
              <w:t xml:space="preserve"> </w:t>
            </w:r>
          </w:p>
          <w:p w14:paraId="4B5F4F46" w14:textId="77777777" w:rsidR="000D07A7" w:rsidRPr="0020792C" w:rsidRDefault="000D07A7" w:rsidP="00241A4E">
            <w:pPr>
              <w:rPr>
                <w:rFonts w:asciiTheme="minorEastAsia" w:eastAsiaTheme="minorEastAsia" w:hAnsiTheme="minorEastAsia"/>
              </w:rPr>
            </w:pPr>
          </w:p>
          <w:p w14:paraId="3408E795" w14:textId="77777777" w:rsidR="00241A4E" w:rsidRPr="00391540" w:rsidRDefault="00241A4E" w:rsidP="00241A4E">
            <w:pPr>
              <w:pStyle w:val="Default"/>
              <w:rPr>
                <w:rFonts w:hAnsi="Times New Roman"/>
              </w:rPr>
            </w:pPr>
            <w:r w:rsidRPr="00391540">
              <w:rPr>
                <w:rFonts w:ascii="Verdana" w:hAnsi="Verdana"/>
              </w:rPr>
              <w:t>¤</w:t>
            </w:r>
            <w:r w:rsidRPr="00391540">
              <w:rPr>
                <w:rFonts w:hAnsi="Times New Roman" w:hint="eastAsia"/>
                <w:b/>
                <w:bCs/>
                <w:u w:val="single"/>
              </w:rPr>
              <w:t>小組討論</w:t>
            </w:r>
            <w:r w:rsidRPr="00391540">
              <w:rPr>
                <w:rFonts w:hAnsi="Times New Roman" w:hint="eastAsia"/>
              </w:rPr>
              <w:t>：</w:t>
            </w:r>
          </w:p>
          <w:p w14:paraId="54A8FD46" w14:textId="35B43DF6" w:rsidR="00241A4E" w:rsidRPr="00391540" w:rsidRDefault="00241A4E" w:rsidP="00241A4E">
            <w:pPr>
              <w:pStyle w:val="Default"/>
              <w:rPr>
                <w:rFonts w:hAnsi="Times New Roman"/>
              </w:rPr>
            </w:pPr>
            <w:r w:rsidRPr="00391540">
              <w:rPr>
                <w:rFonts w:hAnsi="Times New Roman"/>
              </w:rPr>
              <w:fldChar w:fldCharType="begin"/>
            </w:r>
            <w:r w:rsidRPr="00391540">
              <w:rPr>
                <w:rFonts w:hAnsi="Times New Roman"/>
              </w:rPr>
              <w:instrText xml:space="preserve"> </w:instrText>
            </w:r>
            <w:r w:rsidRPr="00391540">
              <w:rPr>
                <w:rFonts w:hAnsi="Times New Roman" w:hint="eastAsia"/>
              </w:rPr>
              <w:instrText>eq \o\ac(</w:instrText>
            </w:r>
            <w:r w:rsidRPr="00391540">
              <w:rPr>
                <w:rFonts w:hAnsi="Times New Roman" w:hint="eastAsia"/>
              </w:rPr>
              <w:instrText>○</w:instrText>
            </w:r>
            <w:r w:rsidRPr="00391540">
              <w:rPr>
                <w:rFonts w:hAnsi="Times New Roman" w:hint="eastAsia"/>
              </w:rPr>
              <w:instrText>,1)</w:instrText>
            </w:r>
            <w:r w:rsidRPr="00391540">
              <w:rPr>
                <w:rFonts w:hAnsi="Times New Roman"/>
              </w:rPr>
              <w:fldChar w:fldCharType="end"/>
            </w:r>
            <w:r w:rsidR="00AD3459" w:rsidRPr="00AD3459">
              <w:rPr>
                <w:rFonts w:hAnsi="Times New Roman" w:hint="eastAsia"/>
              </w:rPr>
              <w:t>你會為了與偶像見面而付出一切代價嗎</w:t>
            </w:r>
            <w:r w:rsidR="00AD3459" w:rsidRPr="00391540">
              <w:rPr>
                <w:rFonts w:ascii="Times New Roman" w:hAnsi="Times New Roman" w:cs="Times New Roman" w:hint="eastAsia"/>
                <w:color w:val="313534"/>
                <w:spacing w:val="5"/>
                <w:shd w:val="clear" w:color="auto" w:fill="FFFFFF"/>
              </w:rPr>
              <w:t>?</w:t>
            </w:r>
          </w:p>
          <w:p w14:paraId="72094E94" w14:textId="6C8FC8A6" w:rsidR="00AD3459" w:rsidRPr="00AD3459" w:rsidRDefault="00241A4E" w:rsidP="00AD3459">
            <w:pPr>
              <w:pStyle w:val="Default"/>
              <w:rPr>
                <w:color w:val="313534"/>
                <w:spacing w:val="5"/>
                <w:shd w:val="clear" w:color="auto" w:fill="FFFFFF"/>
              </w:rPr>
            </w:pPr>
            <w:r w:rsidRPr="00391540">
              <w:rPr>
                <w:rFonts w:hAnsi="Times New Roman"/>
              </w:rPr>
              <w:fldChar w:fldCharType="begin"/>
            </w:r>
            <w:r w:rsidRPr="00391540">
              <w:rPr>
                <w:rFonts w:hAnsi="Times New Roman"/>
              </w:rPr>
              <w:instrText xml:space="preserve"> </w:instrText>
            </w:r>
            <w:r w:rsidRPr="00391540">
              <w:rPr>
                <w:rFonts w:hAnsi="Times New Roman" w:hint="eastAsia"/>
              </w:rPr>
              <w:instrText>eq \o\ac(</w:instrText>
            </w:r>
            <w:r w:rsidRPr="00391540">
              <w:rPr>
                <w:rFonts w:hAnsi="Times New Roman" w:hint="eastAsia"/>
              </w:rPr>
              <w:instrText>○</w:instrText>
            </w:r>
            <w:r w:rsidRPr="00391540">
              <w:rPr>
                <w:rFonts w:hAnsi="Times New Roman" w:hint="eastAsia"/>
              </w:rPr>
              <w:instrText>,2)</w:instrText>
            </w:r>
            <w:r w:rsidRPr="00391540">
              <w:rPr>
                <w:rFonts w:hAnsi="Times New Roman"/>
              </w:rPr>
              <w:fldChar w:fldCharType="end"/>
            </w:r>
            <w:r w:rsidR="00AD3459" w:rsidRPr="00AD3459">
              <w:rPr>
                <w:rFonts w:hint="eastAsia"/>
                <w:color w:val="313534"/>
                <w:spacing w:val="5"/>
                <w:shd w:val="clear" w:color="auto" w:fill="FFFFFF"/>
              </w:rPr>
              <w:t>短片中的</w:t>
            </w:r>
            <w:proofErr w:type="gramStart"/>
            <w:r w:rsidR="00AD3459" w:rsidRPr="00AD3459">
              <w:rPr>
                <w:rFonts w:hint="eastAsia"/>
                <w:color w:val="313534"/>
                <w:spacing w:val="5"/>
                <w:shd w:val="clear" w:color="auto" w:fill="FFFFFF"/>
              </w:rPr>
              <w:t>威哥乘</w:t>
            </w:r>
            <w:proofErr w:type="gramEnd"/>
            <w:r w:rsidR="00AD3459" w:rsidRPr="00AD3459">
              <w:rPr>
                <w:rFonts w:hint="eastAsia"/>
                <w:color w:val="313534"/>
                <w:spacing w:val="5"/>
                <w:shd w:val="clear" w:color="auto" w:fill="FFFFFF"/>
              </w:rPr>
              <w:t>工作便利收取「額外報酬」協助他人取得入場卷後果是什麼</w:t>
            </w:r>
            <w:r w:rsidR="00AD3459" w:rsidRPr="00AD3459">
              <w:rPr>
                <w:rFonts w:ascii="Times New Roman" w:hAnsi="Times New Roman" w:cs="Times New Roman"/>
                <w:color w:val="313534"/>
                <w:spacing w:val="5"/>
                <w:shd w:val="clear" w:color="auto" w:fill="FFFFFF"/>
              </w:rPr>
              <w:t>?</w:t>
            </w:r>
          </w:p>
          <w:p w14:paraId="3212AA45" w14:textId="5C2A459C" w:rsidR="00AD3459" w:rsidRPr="00AD3459" w:rsidRDefault="00241A4E" w:rsidP="00AD3459">
            <w:pPr>
              <w:pStyle w:val="Default"/>
              <w:rPr>
                <w:rFonts w:hAnsi="Wingdings" w:hint="eastAsia"/>
              </w:rPr>
            </w:pPr>
            <w:r w:rsidRPr="00391540">
              <w:rPr>
                <w:rFonts w:hAnsi="Wingdings" w:hint="eastAsia"/>
              </w:rPr>
              <w:fldChar w:fldCharType="begin"/>
            </w:r>
            <w:r w:rsidRPr="00391540">
              <w:rPr>
                <w:rFonts w:hAnsi="Wingdings" w:hint="eastAsia"/>
              </w:rPr>
              <w:instrText xml:space="preserve"> eq \o\ac(</w:instrText>
            </w:r>
            <w:r w:rsidRPr="00391540">
              <w:rPr>
                <w:rFonts w:hAnsi="Wingdings" w:hint="eastAsia"/>
              </w:rPr>
              <w:instrText>○</w:instrText>
            </w:r>
            <w:r w:rsidRPr="00391540">
              <w:rPr>
                <w:rFonts w:hAnsi="Wingdings" w:hint="eastAsia"/>
              </w:rPr>
              <w:instrText>,3)</w:instrText>
            </w:r>
            <w:r w:rsidRPr="00391540">
              <w:rPr>
                <w:rFonts w:hAnsi="Wingdings" w:hint="eastAsia"/>
              </w:rPr>
              <w:fldChar w:fldCharType="end"/>
            </w:r>
            <w:r w:rsidR="00AD3459" w:rsidRPr="00AD3459">
              <w:rPr>
                <w:rFonts w:hAnsi="Wingdings" w:hint="eastAsia"/>
              </w:rPr>
              <w:t>為了防範未然，</w:t>
            </w:r>
            <w:proofErr w:type="gramStart"/>
            <w:r w:rsidR="00AD3459" w:rsidRPr="00AD3459">
              <w:rPr>
                <w:rFonts w:hAnsi="Wingdings" w:hint="eastAsia"/>
              </w:rPr>
              <w:t>威哥所屬</w:t>
            </w:r>
            <w:proofErr w:type="gramEnd"/>
            <w:r w:rsidR="00AD3459" w:rsidRPr="00AD3459">
              <w:rPr>
                <w:rFonts w:hAnsi="Wingdings" w:hint="eastAsia"/>
              </w:rPr>
              <w:t>的公司該有何對</w:t>
            </w:r>
            <w:r w:rsidR="00AD3459" w:rsidRPr="00AD3459">
              <w:rPr>
                <w:rFonts w:hAnsi="Wingdings" w:hint="eastAsia"/>
              </w:rPr>
              <w:lastRenderedPageBreak/>
              <w:t>策</w:t>
            </w:r>
            <w:r w:rsidR="00AD3459" w:rsidRPr="00AD3459">
              <w:rPr>
                <w:rFonts w:hAnsi="Wingdings" w:hint="eastAsia"/>
              </w:rPr>
              <w:t>?</w:t>
            </w:r>
            <w:r w:rsidR="00AD3459" w:rsidRPr="00391540">
              <w:rPr>
                <w:rFonts w:hAnsi="Times New Roman" w:hint="eastAsia"/>
              </w:rPr>
              <w:t>短片內容主要傳遞什麼訊息</w:t>
            </w:r>
            <w:r w:rsidR="00AD3459" w:rsidRPr="00391540">
              <w:rPr>
                <w:rFonts w:hAnsi="Times New Roman" w:hint="eastAsia"/>
              </w:rPr>
              <w:t>?</w:t>
            </w:r>
          </w:p>
          <w:p w14:paraId="1BA283CF" w14:textId="77777777" w:rsidR="00AD3459" w:rsidRPr="00AD3459" w:rsidRDefault="00AD3459" w:rsidP="00241A4E">
            <w:pPr>
              <w:pStyle w:val="Default"/>
              <w:rPr>
                <w:rFonts w:ascii="Times New Roman" w:hAnsi="Times New Roman" w:cs="Times New Roman"/>
                <w:color w:val="313534"/>
                <w:spacing w:val="5"/>
                <w:shd w:val="clear" w:color="auto" w:fill="FFFFFF"/>
              </w:rPr>
            </w:pPr>
          </w:p>
          <w:p w14:paraId="6D27DC2C" w14:textId="52CC66FC" w:rsidR="007A7074" w:rsidRDefault="00241A4E" w:rsidP="00241A4E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fldChar w:fldCharType="begin"/>
            </w:r>
            <w:r>
              <w:rPr>
                <w:rFonts w:hAnsi="Wingdings" w:hint="eastAsia"/>
              </w:rPr>
              <w:instrText xml:space="preserve"> eq \o\ac(</w:instrText>
            </w:r>
            <w:r>
              <w:rPr>
                <w:rFonts w:hAnsi="Wingdings" w:hint="eastAsia"/>
              </w:rPr>
              <w:instrText>○</w:instrText>
            </w:r>
            <w:r>
              <w:rPr>
                <w:rFonts w:hAnsi="Wingdings" w:hint="eastAsia"/>
              </w:rPr>
              <w:instrText>,4)</w:instrText>
            </w:r>
            <w:r>
              <w:rPr>
                <w:rFonts w:hAnsi="Wingdings" w:hint="eastAsia"/>
              </w:rPr>
              <w:fldChar w:fldCharType="end"/>
            </w:r>
            <w:r w:rsidRPr="00391540">
              <w:rPr>
                <w:rFonts w:hAnsi="Wingdings" w:hint="eastAsia"/>
              </w:rPr>
              <w:t>教師歸納且總結答案。</w:t>
            </w:r>
          </w:p>
          <w:p w14:paraId="0697AC70" w14:textId="77777777" w:rsidR="00C30A81" w:rsidRDefault="00C30A81" w:rsidP="00241A4E">
            <w:pPr>
              <w:rPr>
                <w:rFonts w:ascii="標楷體" w:eastAsia="標楷體" w:hAnsi="標楷體"/>
              </w:rPr>
            </w:pPr>
          </w:p>
          <w:p w14:paraId="09647052" w14:textId="2D4D7D0B" w:rsidR="00C30A81" w:rsidRPr="00C30A81" w:rsidRDefault="00C30A81" w:rsidP="00C30A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*</w:t>
            </w:r>
            <w:r w:rsidRPr="00C30A81">
              <w:rPr>
                <w:rFonts w:asciiTheme="minorEastAsia" w:eastAsiaTheme="minorEastAsia" w:hAnsiTheme="minorEastAsia" w:hint="eastAsia"/>
              </w:rPr>
              <w:t>小結</w:t>
            </w:r>
            <w:r>
              <w:rPr>
                <w:rFonts w:ascii="標楷體" w:eastAsia="標楷體" w:hAnsi="標楷體" w:hint="eastAsia"/>
              </w:rPr>
              <w:t>:</w:t>
            </w:r>
            <w:r w:rsidRPr="00C30A81">
              <w:rPr>
                <w:rFonts w:asciiTheme="minorEastAsia" w:eastAsiaTheme="minorEastAsia" w:hAnsiTheme="minorEastAsia" w:hint="eastAsia"/>
              </w:rPr>
              <w:t>堅守誠信，就會赢得別人信任；</w:t>
            </w:r>
          </w:p>
          <w:p w14:paraId="2D36647E" w14:textId="0D2C3837" w:rsidR="007A7074" w:rsidRPr="00C30A81" w:rsidRDefault="00C30A81" w:rsidP="00C30A81">
            <w:pPr>
              <w:rPr>
                <w:rFonts w:asciiTheme="minorEastAsia" w:eastAsiaTheme="minorEastAsia" w:hAnsiTheme="minorEastAsia"/>
              </w:rPr>
            </w:pPr>
            <w:r w:rsidRPr="00C30A81">
              <w:rPr>
                <w:rFonts w:asciiTheme="minorEastAsia" w:eastAsiaTheme="minorEastAsia" w:hAnsiTheme="minorEastAsia" w:hint="eastAsia"/>
              </w:rPr>
              <w:t>對人不誠實,則會產生信任危機。</w:t>
            </w:r>
          </w:p>
          <w:p w14:paraId="1ABA0DD1" w14:textId="77777777" w:rsidR="007A7074" w:rsidRDefault="007A7074" w:rsidP="007A7074">
            <w:pPr>
              <w:rPr>
                <w:rFonts w:ascii="標楷體" w:eastAsia="標楷體" w:hAnsi="標楷體"/>
              </w:rPr>
            </w:pPr>
          </w:p>
          <w:p w14:paraId="60B26474" w14:textId="3A4819E3" w:rsidR="00F74344" w:rsidRDefault="00F74344" w:rsidP="00F7434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「向左走</w:t>
            </w:r>
            <w:r>
              <w:rPr>
                <w:rFonts w:ascii="Walbaum Display SemiBold" w:hAnsi="Walbaum Display SemiBold"/>
                <w:sz w:val="23"/>
                <w:szCs w:val="23"/>
              </w:rPr>
              <w:t>.</w:t>
            </w:r>
            <w:proofErr w:type="gramStart"/>
            <w:r>
              <w:rPr>
                <w:rFonts w:hint="eastAsia"/>
                <w:sz w:val="23"/>
                <w:szCs w:val="23"/>
              </w:rPr>
              <w:t>向右走</w:t>
            </w:r>
            <w:proofErr w:type="gramEnd"/>
            <w:r>
              <w:rPr>
                <w:rFonts w:hint="eastAsia"/>
                <w:sz w:val="23"/>
                <w:szCs w:val="23"/>
              </w:rPr>
              <w:t>」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---</w:t>
            </w:r>
            <w:r>
              <w:rPr>
                <w:rFonts w:hint="eastAsia"/>
                <w:sz w:val="23"/>
                <w:szCs w:val="23"/>
              </w:rPr>
              <w:t>個案分析</w:t>
            </w:r>
          </w:p>
          <w:p w14:paraId="558EA7C7" w14:textId="7B15E1D8" w:rsidR="00F74344" w:rsidRDefault="00F74344" w:rsidP="00F74344">
            <w:pPr>
              <w:rPr>
                <w:sz w:val="23"/>
                <w:szCs w:val="23"/>
                <w:lang w:val="en-GB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➢</w:t>
            </w:r>
            <w:r w:rsidR="00C25A99">
              <w:rPr>
                <w:rFonts w:hint="eastAsia"/>
                <w:sz w:val="23"/>
                <w:szCs w:val="23"/>
              </w:rPr>
              <w:t>1</w:t>
            </w:r>
            <w:r>
              <w:rPr>
                <w:rFonts w:ascii="Walbaum Display SemiBold" w:hAnsi="Walbaum Display SemiBold" w:cs="Wingdings"/>
                <w:sz w:val="23"/>
                <w:szCs w:val="23"/>
              </w:rPr>
              <w:t>"</w:t>
            </w:r>
            <w:r>
              <w:rPr>
                <w:rFonts w:ascii="Wingdings" w:hAnsi="Wingdings" w:cs="Wingdings" w:hint="eastAsia"/>
                <w:sz w:val="23"/>
                <w:szCs w:val="23"/>
              </w:rPr>
              <w:t>人情非利益</w:t>
            </w:r>
            <w:r>
              <w:rPr>
                <w:rFonts w:ascii="Walbaum Display SemiBold" w:hAnsi="Walbaum Display SemiBold" w:cs="Wingdings"/>
                <w:sz w:val="23"/>
                <w:szCs w:val="23"/>
              </w:rPr>
              <w:t>"</w:t>
            </w:r>
          </w:p>
          <w:p w14:paraId="1A6331ED" w14:textId="39DB5754" w:rsidR="0072603C" w:rsidRDefault="00F74344" w:rsidP="0072603C"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</w:instrText>
            </w:r>
            <w:r>
              <w:rPr>
                <w:rFonts w:hint="eastAsia"/>
                <w:sz w:val="23"/>
                <w:szCs w:val="23"/>
              </w:rPr>
              <w:instrText>eq \o\ac(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rFonts w:hint="eastAsia"/>
                <w:sz w:val="23"/>
                <w:szCs w:val="23"/>
              </w:rPr>
              <w:instrText>,1)</w:instrText>
            </w:r>
            <w:r>
              <w:rPr>
                <w:sz w:val="23"/>
                <w:szCs w:val="23"/>
              </w:rPr>
              <w:fldChar w:fldCharType="end"/>
            </w:r>
            <w:r w:rsidR="0072603C">
              <w:rPr>
                <w:rFonts w:hint="eastAsia"/>
                <w:sz w:val="23"/>
                <w:szCs w:val="23"/>
              </w:rPr>
              <w:t>如果</w:t>
            </w:r>
            <w:r w:rsidR="0072603C">
              <w:t>這個世界，人人都不講誠信，它會變成甚麼模樣</w:t>
            </w:r>
            <w:r w:rsidR="0072603C">
              <w:rPr>
                <w:rFonts w:hint="eastAsia"/>
              </w:rPr>
              <w:t>?</w:t>
            </w:r>
          </w:p>
          <w:p w14:paraId="008FA68B" w14:textId="3B9FF7E2" w:rsidR="0072603C" w:rsidRDefault="0072603C" w:rsidP="0072603C">
            <w:r w:rsidRPr="00391540">
              <w:fldChar w:fldCharType="begin"/>
            </w:r>
            <w:r w:rsidRPr="00391540">
              <w:instrText xml:space="preserve"> </w:instrText>
            </w:r>
            <w:r w:rsidRPr="00391540">
              <w:rPr>
                <w:rFonts w:hint="eastAsia"/>
              </w:rPr>
              <w:instrText>eq \o\ac(</w:instrText>
            </w:r>
            <w:r w:rsidRPr="00391540">
              <w:rPr>
                <w:rFonts w:hint="eastAsia"/>
              </w:rPr>
              <w:instrText>○</w:instrText>
            </w:r>
            <w:r w:rsidRPr="00391540">
              <w:rPr>
                <w:rFonts w:hint="eastAsia"/>
              </w:rPr>
              <w:instrText>,2)</w:instrText>
            </w:r>
            <w:r w:rsidRPr="00391540">
              <w:fldChar w:fldCharType="end"/>
            </w:r>
            <w:r>
              <w:t>假若</w:t>
            </w:r>
            <w:r>
              <w:rPr>
                <w:rFonts w:hint="eastAsia"/>
              </w:rPr>
              <w:t>你</w:t>
            </w:r>
            <w:proofErr w:type="gramStart"/>
            <w:r>
              <w:rPr>
                <w:rFonts w:hint="eastAsia"/>
              </w:rPr>
              <w:t>是積奇</w:t>
            </w:r>
            <w:proofErr w:type="gramEnd"/>
            <w:r>
              <w:rPr>
                <w:rFonts w:hint="eastAsia"/>
              </w:rPr>
              <w:t>，你向</w:t>
            </w:r>
            <w:proofErr w:type="gramStart"/>
            <w:r>
              <w:rPr>
                <w:rFonts w:hint="eastAsia"/>
              </w:rPr>
              <w:t>蘭子</w:t>
            </w:r>
            <w:proofErr w:type="gramEnd"/>
            <w:r>
              <w:rPr>
                <w:rFonts w:hint="eastAsia"/>
              </w:rPr>
              <w:t>提出這個要求作為交換條件是否合法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為什麼</w:t>
            </w:r>
            <w:r>
              <w:rPr>
                <w:rFonts w:hint="eastAsia"/>
              </w:rPr>
              <w:t>?</w:t>
            </w:r>
          </w:p>
          <w:p w14:paraId="644A887E" w14:textId="6A7F1701" w:rsidR="0072603C" w:rsidRPr="0072603C" w:rsidRDefault="0072603C" w:rsidP="00F74344">
            <w:pPr>
              <w:rPr>
                <w:sz w:val="23"/>
                <w:szCs w:val="23"/>
              </w:rPr>
            </w:pPr>
          </w:p>
          <w:p w14:paraId="789A612B" w14:textId="75397482" w:rsidR="00F74344" w:rsidRPr="00F74344" w:rsidRDefault="0072603C" w:rsidP="00F74344">
            <w:pPr>
              <w:rPr>
                <w:sz w:val="23"/>
                <w:szCs w:val="23"/>
                <w:lang w:val="en-GB"/>
              </w:rPr>
            </w:pPr>
            <w:r w:rsidRPr="00391540">
              <w:rPr>
                <w:rFonts w:hAnsi="Wingdings" w:hint="eastAsia"/>
              </w:rPr>
              <w:fldChar w:fldCharType="begin"/>
            </w:r>
            <w:r w:rsidRPr="00391540">
              <w:rPr>
                <w:rFonts w:hAnsi="Wingdings" w:hint="eastAsia"/>
              </w:rPr>
              <w:instrText xml:space="preserve"> eq \o\ac(</w:instrText>
            </w:r>
            <w:r w:rsidRPr="00391540">
              <w:rPr>
                <w:rFonts w:hAnsi="Wingdings" w:hint="eastAsia"/>
              </w:rPr>
              <w:instrText>○</w:instrText>
            </w:r>
            <w:r w:rsidRPr="00391540">
              <w:rPr>
                <w:rFonts w:hAnsi="Wingdings" w:hint="eastAsia"/>
              </w:rPr>
              <w:instrText>,3)</w:instrText>
            </w:r>
            <w:r w:rsidRPr="00391540">
              <w:rPr>
                <w:rFonts w:hAnsi="Wingdings" w:hint="eastAsia"/>
              </w:rPr>
              <w:fldChar w:fldCharType="end"/>
            </w:r>
            <w:r w:rsidR="00F74344">
              <w:rPr>
                <w:rFonts w:hint="eastAsia"/>
                <w:sz w:val="23"/>
                <w:szCs w:val="23"/>
              </w:rPr>
              <w:t>假如你是</w:t>
            </w:r>
            <w:proofErr w:type="gramStart"/>
            <w:r w:rsidR="00F74344">
              <w:rPr>
                <w:rFonts w:hint="eastAsia"/>
                <w:sz w:val="23"/>
                <w:szCs w:val="23"/>
              </w:rPr>
              <w:t>蘭子</w:t>
            </w:r>
            <w:proofErr w:type="gramEnd"/>
            <w:r w:rsidR="00F74344">
              <w:rPr>
                <w:rFonts w:hint="eastAsia"/>
                <w:sz w:val="23"/>
                <w:szCs w:val="23"/>
              </w:rPr>
              <w:t>，你會</w:t>
            </w:r>
            <w:proofErr w:type="gramStart"/>
            <w:r w:rsidR="00F74344">
              <w:rPr>
                <w:rFonts w:hint="eastAsia"/>
                <w:sz w:val="23"/>
                <w:szCs w:val="23"/>
              </w:rPr>
              <w:t>接受積奇的</w:t>
            </w:r>
            <w:proofErr w:type="gramEnd"/>
            <w:r w:rsidR="00F74344">
              <w:rPr>
                <w:rFonts w:hint="eastAsia"/>
                <w:sz w:val="23"/>
                <w:szCs w:val="23"/>
              </w:rPr>
              <w:t>幫助嗎</w:t>
            </w:r>
            <w:r w:rsidR="00F74344">
              <w:rPr>
                <w:rFonts w:hint="eastAsia"/>
                <w:sz w:val="23"/>
                <w:szCs w:val="23"/>
              </w:rPr>
              <w:t>?</w:t>
            </w:r>
          </w:p>
          <w:p w14:paraId="08F33B4F" w14:textId="77777777" w:rsidR="00F74344" w:rsidRPr="00116E0F" w:rsidRDefault="00F74344" w:rsidP="00F74344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,4)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在課室特定位置設立</w:t>
            </w:r>
            <w:r w:rsidRPr="00590C05">
              <w:rPr>
                <w:rFonts w:hint="eastAsia"/>
                <w:bdr w:val="single" w:sz="4" w:space="0" w:color="auto"/>
              </w:rPr>
              <w:t>接受區</w:t>
            </w:r>
            <w:r w:rsidRPr="00116E0F">
              <w:rPr>
                <w:rFonts w:hint="eastAsia"/>
              </w:rPr>
              <w:t>及</w:t>
            </w:r>
            <w:r w:rsidRPr="00590C05">
              <w:rPr>
                <w:rFonts w:hint="eastAsia"/>
                <w:bdr w:val="single" w:sz="4" w:space="0" w:color="auto"/>
              </w:rPr>
              <w:t>拒絕區</w:t>
            </w:r>
            <w:r w:rsidRPr="00116E0F">
              <w:rPr>
                <w:rFonts w:hint="eastAsia"/>
              </w:rPr>
              <w:t>，請同學作出抉擇。</w:t>
            </w:r>
          </w:p>
          <w:p w14:paraId="76370D07" w14:textId="4AE0228C" w:rsidR="00F74344" w:rsidRPr="00116E0F" w:rsidRDefault="00F74344" w:rsidP="00F74344">
            <w:r w:rsidRPr="00116E0F">
              <w:t>&gt;</w:t>
            </w:r>
            <w:r w:rsidRPr="00116E0F">
              <w:rPr>
                <w:rFonts w:hint="eastAsia"/>
              </w:rPr>
              <w:t>接受區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－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「</w:t>
            </w:r>
            <w:proofErr w:type="gramStart"/>
            <w:r w:rsidR="0072603C">
              <w:rPr>
                <w:rFonts w:hint="eastAsia"/>
              </w:rPr>
              <w:t>答應積奇的</w:t>
            </w:r>
            <w:proofErr w:type="gramEnd"/>
            <w:r w:rsidR="0072603C">
              <w:rPr>
                <w:rFonts w:hint="eastAsia"/>
              </w:rPr>
              <w:t>條件</w:t>
            </w:r>
            <w:r w:rsidRPr="00116E0F">
              <w:rPr>
                <w:rFonts w:hint="eastAsia"/>
              </w:rPr>
              <w:t>」</w:t>
            </w:r>
          </w:p>
          <w:p w14:paraId="38FBC2C0" w14:textId="687A7FA9" w:rsidR="00F74344" w:rsidRPr="00116E0F" w:rsidRDefault="0072603C" w:rsidP="00F74344">
            <w:r w:rsidRPr="00116E0F">
              <w:t>&gt;</w:t>
            </w:r>
            <w:r w:rsidR="00F74344" w:rsidRPr="00116E0F">
              <w:rPr>
                <w:rFonts w:hint="eastAsia"/>
              </w:rPr>
              <w:t>拒絕區</w:t>
            </w:r>
            <w:r w:rsidR="00F74344" w:rsidRPr="00116E0F">
              <w:rPr>
                <w:rFonts w:hint="eastAsia"/>
              </w:rPr>
              <w:t xml:space="preserve"> </w:t>
            </w:r>
            <w:r w:rsidR="00F74344" w:rsidRPr="00116E0F">
              <w:rPr>
                <w:rFonts w:hint="eastAsia"/>
              </w:rPr>
              <w:t>－</w:t>
            </w:r>
            <w:r w:rsidR="00F74344" w:rsidRPr="00116E0F">
              <w:rPr>
                <w:rFonts w:hint="eastAsia"/>
              </w:rPr>
              <w:t xml:space="preserve"> </w:t>
            </w:r>
            <w:r w:rsidR="00F74344" w:rsidRPr="00116E0F">
              <w:rPr>
                <w:rFonts w:hint="eastAsia"/>
              </w:rPr>
              <w:t>「</w:t>
            </w:r>
            <w:r>
              <w:rPr>
                <w:rFonts w:hint="eastAsia"/>
              </w:rPr>
              <w:t>斷然拒絕</w:t>
            </w:r>
            <w:r w:rsidR="00F74344" w:rsidRPr="00116E0F">
              <w:rPr>
                <w:rFonts w:hint="eastAsia"/>
              </w:rPr>
              <w:t>」</w:t>
            </w:r>
          </w:p>
          <w:p w14:paraId="2D6B074F" w14:textId="77777777" w:rsidR="00F74344" w:rsidRPr="00116E0F" w:rsidRDefault="00F74344" w:rsidP="00F74344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,5)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邀請兩區的代表說出他們作該決定的考慮因素</w:t>
            </w:r>
            <w:r w:rsidRPr="00116E0F">
              <w:rPr>
                <w:rFonts w:hint="eastAsia"/>
              </w:rPr>
              <w:t xml:space="preserve"> </w:t>
            </w:r>
          </w:p>
          <w:p w14:paraId="7E042714" w14:textId="77777777" w:rsidR="00F74344" w:rsidRPr="00116E0F" w:rsidRDefault="00F74344" w:rsidP="00F74344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,6)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學生分析各代表的論點後，讓他們再次抉擇（尤其是「轉變立場」的學生）</w:t>
            </w:r>
            <w:r>
              <w:rPr>
                <w:rFonts w:hint="eastAsia"/>
              </w:rPr>
              <w:t>讓他們</w:t>
            </w:r>
            <w:r w:rsidRPr="00116E0F">
              <w:rPr>
                <w:rFonts w:hint="eastAsia"/>
              </w:rPr>
              <w:t>表達其觀點</w:t>
            </w:r>
            <w:r>
              <w:rPr>
                <w:rFonts w:hint="eastAsia"/>
              </w:rPr>
              <w:t>。</w:t>
            </w:r>
          </w:p>
          <w:p w14:paraId="005C321D" w14:textId="77777777" w:rsidR="00F74344" w:rsidRDefault="00F74344" w:rsidP="00F74344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sz w:val="23"/>
                <w:szCs w:val="23"/>
                <w:lang w:val="en-GB"/>
              </w:rPr>
              <w:sym w:font="Wingdings 2" w:char="F043"/>
            </w:r>
            <w:r w:rsidRPr="00391540">
              <w:rPr>
                <w:rFonts w:hAnsi="Wingdings" w:hint="eastAsia"/>
              </w:rPr>
              <w:t>教師</w:t>
            </w:r>
            <w:r>
              <w:rPr>
                <w:rFonts w:hAnsi="Wingdings" w:hint="eastAsia"/>
              </w:rPr>
              <w:t>作出點評，引導學生反思。</w:t>
            </w:r>
          </w:p>
          <w:p w14:paraId="2D7BFF05" w14:textId="1487CCC1" w:rsidR="00F74344" w:rsidRDefault="00F74344" w:rsidP="00F74344">
            <w:pPr>
              <w:rPr>
                <w:sz w:val="23"/>
                <w:szCs w:val="23"/>
              </w:rPr>
            </w:pPr>
          </w:p>
          <w:p w14:paraId="3A98E738" w14:textId="1E26FA64" w:rsidR="00C25A99" w:rsidRDefault="00C25A99" w:rsidP="00C25A99">
            <w:pPr>
              <w:rPr>
                <w:sz w:val="23"/>
                <w:szCs w:val="23"/>
                <w:lang w:val="en-GB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➢</w:t>
            </w:r>
            <w:r>
              <w:rPr>
                <w:sz w:val="23"/>
                <w:szCs w:val="23"/>
              </w:rPr>
              <w:t>2</w:t>
            </w:r>
            <w:r>
              <w:rPr>
                <w:rFonts w:ascii="Walbaum Display SemiBold" w:hAnsi="Walbaum Display SemiBold" w:cs="Wingdings"/>
                <w:sz w:val="23"/>
                <w:szCs w:val="23"/>
              </w:rPr>
              <w:t>"</w:t>
            </w:r>
            <w:r>
              <w:rPr>
                <w:rFonts w:ascii="Wingdings" w:hAnsi="Wingdings" w:cs="Wingdings" w:hint="eastAsia"/>
                <w:sz w:val="23"/>
                <w:szCs w:val="23"/>
              </w:rPr>
              <w:t>瞞天過海</w:t>
            </w:r>
            <w:r w:rsidRPr="00C25A99">
              <w:t>?</w:t>
            </w:r>
            <w:r>
              <w:rPr>
                <w:rFonts w:ascii="Walbaum Display SemiBold" w:hAnsi="Walbaum Display SemiBold" w:cs="Wingdings"/>
                <w:sz w:val="23"/>
                <w:szCs w:val="23"/>
              </w:rPr>
              <w:t>"</w:t>
            </w:r>
          </w:p>
          <w:p w14:paraId="31B0490C" w14:textId="5710FDA1" w:rsidR="00C25A99" w:rsidRDefault="00C25A99" w:rsidP="00C25A99"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</w:instrText>
            </w:r>
            <w:r>
              <w:rPr>
                <w:rFonts w:hint="eastAsia"/>
                <w:sz w:val="23"/>
                <w:szCs w:val="23"/>
              </w:rPr>
              <w:instrText>eq \o\ac(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rFonts w:hint="eastAsia"/>
                <w:sz w:val="23"/>
                <w:szCs w:val="23"/>
              </w:rPr>
              <w:instrText>,1)</w:instrText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rFonts w:hint="eastAsia"/>
                <w:sz w:val="23"/>
                <w:szCs w:val="23"/>
              </w:rPr>
              <w:t>如果</w:t>
            </w:r>
            <w:r>
              <w:t>這個世界，</w:t>
            </w:r>
            <w:r>
              <w:rPr>
                <w:rFonts w:hint="eastAsia"/>
              </w:rPr>
              <w:t>人人對於一些原則性問題都具有一定的彈性，肯定天下太平</w:t>
            </w:r>
            <w:r>
              <w:rPr>
                <w:rFonts w:hint="eastAsia"/>
              </w:rPr>
              <w:t>?</w:t>
            </w:r>
          </w:p>
          <w:p w14:paraId="3C30D703" w14:textId="05B1934D" w:rsidR="00C25A99" w:rsidRPr="00C25A99" w:rsidRDefault="00C25A99" w:rsidP="00C25A99">
            <w:r w:rsidRPr="00391540">
              <w:fldChar w:fldCharType="begin"/>
            </w:r>
            <w:r w:rsidRPr="00391540">
              <w:instrText xml:space="preserve"> </w:instrText>
            </w:r>
            <w:r w:rsidRPr="00391540">
              <w:rPr>
                <w:rFonts w:hint="eastAsia"/>
              </w:rPr>
              <w:instrText>eq \o\ac(</w:instrText>
            </w:r>
            <w:r w:rsidRPr="00391540">
              <w:rPr>
                <w:rFonts w:hint="eastAsia"/>
              </w:rPr>
              <w:instrText>○</w:instrText>
            </w:r>
            <w:r w:rsidRPr="00391540">
              <w:rPr>
                <w:rFonts w:hint="eastAsia"/>
              </w:rPr>
              <w:instrText>,2)</w:instrText>
            </w:r>
            <w:r w:rsidRPr="00391540">
              <w:fldChar w:fldCharType="end"/>
            </w:r>
            <w:r>
              <w:t>假若</w:t>
            </w:r>
            <w:r>
              <w:rPr>
                <w:rFonts w:hint="eastAsia"/>
              </w:rPr>
              <w:t>你是監理工程師，你會選擇「隻眼開隻眼閉</w:t>
            </w:r>
            <w:r w:rsidR="00C1065F">
              <w:rPr>
                <w:rFonts w:hint="eastAsia"/>
              </w:rPr>
              <w:t>」</w:t>
            </w:r>
            <w:r>
              <w:rPr>
                <w:rFonts w:hint="eastAsia"/>
              </w:rPr>
              <w:t>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為什麼</w:t>
            </w:r>
            <w:r>
              <w:rPr>
                <w:rFonts w:hint="eastAsia"/>
              </w:rPr>
              <w:t>?</w:t>
            </w:r>
          </w:p>
          <w:p w14:paraId="38B55473" w14:textId="66FB27CF" w:rsidR="00C25A99" w:rsidRPr="00F74344" w:rsidRDefault="00C25A99" w:rsidP="00C25A99">
            <w:pPr>
              <w:rPr>
                <w:sz w:val="23"/>
                <w:szCs w:val="23"/>
                <w:lang w:val="en-GB"/>
              </w:rPr>
            </w:pPr>
            <w:r w:rsidRPr="00391540">
              <w:rPr>
                <w:rFonts w:hAnsi="Wingdings" w:hint="eastAsia"/>
              </w:rPr>
              <w:fldChar w:fldCharType="begin"/>
            </w:r>
            <w:r w:rsidRPr="00391540">
              <w:rPr>
                <w:rFonts w:hAnsi="Wingdings" w:hint="eastAsia"/>
              </w:rPr>
              <w:instrText xml:space="preserve"> eq \o\ac(</w:instrText>
            </w:r>
            <w:r w:rsidRPr="00391540">
              <w:rPr>
                <w:rFonts w:hAnsi="Wingdings" w:hint="eastAsia"/>
              </w:rPr>
              <w:instrText>○</w:instrText>
            </w:r>
            <w:r w:rsidRPr="00391540">
              <w:rPr>
                <w:rFonts w:hAnsi="Wingdings" w:hint="eastAsia"/>
              </w:rPr>
              <w:instrText>,3)</w:instrText>
            </w:r>
            <w:r w:rsidRPr="00391540">
              <w:rPr>
                <w:rFonts w:hAnsi="Wingdings" w:hint="eastAsia"/>
              </w:rPr>
              <w:fldChar w:fldCharType="end"/>
            </w:r>
            <w:r>
              <w:rPr>
                <w:rFonts w:hint="eastAsia"/>
                <w:sz w:val="23"/>
                <w:szCs w:val="23"/>
              </w:rPr>
              <w:t>假如你是老闆亞森，經過工程師的勸</w:t>
            </w:r>
            <w:proofErr w:type="gramStart"/>
            <w:r w:rsidR="00C1065F">
              <w:rPr>
                <w:rFonts w:hint="eastAsia"/>
                <w:sz w:val="23"/>
                <w:szCs w:val="23"/>
              </w:rPr>
              <w:t>諭</w:t>
            </w:r>
            <w:proofErr w:type="gramEnd"/>
            <w:r>
              <w:rPr>
                <w:rFonts w:hint="eastAsia"/>
                <w:sz w:val="23"/>
                <w:szCs w:val="23"/>
              </w:rPr>
              <w:t>，你</w:t>
            </w:r>
            <w:r w:rsidR="00C1065F">
              <w:rPr>
                <w:rFonts w:hint="eastAsia"/>
                <w:sz w:val="23"/>
                <w:szCs w:val="23"/>
              </w:rPr>
              <w:t>會選擇合規格的裝置，還是說服工程師接受你的提議呢</w:t>
            </w:r>
            <w:r>
              <w:rPr>
                <w:rFonts w:hint="eastAsia"/>
                <w:sz w:val="23"/>
                <w:szCs w:val="23"/>
              </w:rPr>
              <w:t>?</w:t>
            </w:r>
          </w:p>
          <w:p w14:paraId="1F7588C3" w14:textId="77777777" w:rsidR="00C25A99" w:rsidRPr="00116E0F" w:rsidRDefault="00C25A99" w:rsidP="00C25A99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,4)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在課室特定位置設立</w:t>
            </w:r>
            <w:r w:rsidRPr="00590C05">
              <w:rPr>
                <w:rFonts w:hint="eastAsia"/>
                <w:bdr w:val="single" w:sz="4" w:space="0" w:color="auto"/>
              </w:rPr>
              <w:t>接受區</w:t>
            </w:r>
            <w:r w:rsidRPr="00116E0F">
              <w:rPr>
                <w:rFonts w:hint="eastAsia"/>
              </w:rPr>
              <w:t>及</w:t>
            </w:r>
            <w:r w:rsidRPr="00590C05">
              <w:rPr>
                <w:rFonts w:hint="eastAsia"/>
                <w:bdr w:val="single" w:sz="4" w:space="0" w:color="auto"/>
              </w:rPr>
              <w:t>拒絕區</w:t>
            </w:r>
            <w:r w:rsidRPr="00116E0F">
              <w:rPr>
                <w:rFonts w:hint="eastAsia"/>
              </w:rPr>
              <w:t>，請同學作出抉擇。</w:t>
            </w:r>
          </w:p>
          <w:p w14:paraId="7B0C512A" w14:textId="036E4842" w:rsidR="00C25A99" w:rsidRPr="00116E0F" w:rsidRDefault="00C25A99" w:rsidP="00C25A99">
            <w:r w:rsidRPr="00116E0F">
              <w:t>&gt;</w:t>
            </w:r>
            <w:r w:rsidRPr="00116E0F">
              <w:rPr>
                <w:rFonts w:hint="eastAsia"/>
              </w:rPr>
              <w:t>接受區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－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「</w:t>
            </w:r>
            <w:r w:rsidR="00C1065F">
              <w:rPr>
                <w:rFonts w:hint="eastAsia"/>
              </w:rPr>
              <w:t>立即更換合格裝置</w:t>
            </w:r>
            <w:r w:rsidRPr="00116E0F">
              <w:rPr>
                <w:rFonts w:hint="eastAsia"/>
              </w:rPr>
              <w:t>」</w:t>
            </w:r>
          </w:p>
          <w:p w14:paraId="2292BE88" w14:textId="0945AA03" w:rsidR="00C25A99" w:rsidRPr="00116E0F" w:rsidRDefault="00C25A99" w:rsidP="00C25A99">
            <w:r w:rsidRPr="00116E0F">
              <w:t>&gt;</w:t>
            </w:r>
            <w:r w:rsidRPr="00116E0F">
              <w:rPr>
                <w:rFonts w:hint="eastAsia"/>
              </w:rPr>
              <w:t>拒絕區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－</w:t>
            </w:r>
            <w:r w:rsidRPr="00116E0F">
              <w:rPr>
                <w:rFonts w:hint="eastAsia"/>
              </w:rPr>
              <w:t xml:space="preserve"> </w:t>
            </w:r>
            <w:r w:rsidRPr="00116E0F">
              <w:rPr>
                <w:rFonts w:hint="eastAsia"/>
              </w:rPr>
              <w:t>「</w:t>
            </w:r>
            <w:r w:rsidR="00C1065F" w:rsidRPr="00C1065F">
              <w:rPr>
                <w:rFonts w:hint="eastAsia"/>
              </w:rPr>
              <w:t>說服監理工程師配合</w:t>
            </w:r>
            <w:r w:rsidRPr="00116E0F">
              <w:rPr>
                <w:rFonts w:hint="eastAsia"/>
              </w:rPr>
              <w:t>」</w:t>
            </w:r>
          </w:p>
          <w:p w14:paraId="72A42E10" w14:textId="77777777" w:rsidR="00C25A99" w:rsidRPr="00116E0F" w:rsidRDefault="00C25A99" w:rsidP="00C25A99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,5)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邀請兩區的代表說出他們作該決定的考慮因素</w:t>
            </w:r>
            <w:r w:rsidRPr="00116E0F">
              <w:rPr>
                <w:rFonts w:hint="eastAsia"/>
              </w:rPr>
              <w:t xml:space="preserve"> </w:t>
            </w:r>
          </w:p>
          <w:p w14:paraId="1F8800AB" w14:textId="77777777" w:rsidR="00C25A99" w:rsidRPr="00116E0F" w:rsidRDefault="00C25A99" w:rsidP="00C25A99"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,6)</w:instrText>
            </w:r>
            <w:r w:rsidRPr="00116E0F">
              <w:fldChar w:fldCharType="end"/>
            </w:r>
            <w:r w:rsidRPr="00116E0F">
              <w:rPr>
                <w:rFonts w:hint="eastAsia"/>
              </w:rPr>
              <w:t>學生分析各代表的論點後，讓他們再次抉擇（尤其是「轉變立場」的學生）</w:t>
            </w:r>
            <w:r>
              <w:rPr>
                <w:rFonts w:hint="eastAsia"/>
              </w:rPr>
              <w:t>讓他們</w:t>
            </w:r>
            <w:r w:rsidRPr="00116E0F">
              <w:rPr>
                <w:rFonts w:hint="eastAsia"/>
              </w:rPr>
              <w:t>表達其觀點</w:t>
            </w:r>
            <w:r>
              <w:rPr>
                <w:rFonts w:hint="eastAsia"/>
              </w:rPr>
              <w:t>。</w:t>
            </w:r>
          </w:p>
          <w:p w14:paraId="3F8E667B" w14:textId="77777777" w:rsidR="00C25A99" w:rsidRDefault="00C25A99" w:rsidP="00C25A99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sz w:val="23"/>
                <w:szCs w:val="23"/>
                <w:lang w:val="en-GB"/>
              </w:rPr>
              <w:sym w:font="Wingdings 2" w:char="F043"/>
            </w:r>
            <w:r w:rsidRPr="00391540">
              <w:rPr>
                <w:rFonts w:hAnsi="Wingdings" w:hint="eastAsia"/>
              </w:rPr>
              <w:t>教師</w:t>
            </w:r>
            <w:r>
              <w:rPr>
                <w:rFonts w:hAnsi="Wingdings" w:hint="eastAsia"/>
              </w:rPr>
              <w:t>作出點評，引導學生反思。</w:t>
            </w:r>
          </w:p>
          <w:p w14:paraId="38C6B84B" w14:textId="6F06D13E" w:rsidR="00C25A99" w:rsidRDefault="00C25A99" w:rsidP="00F74344">
            <w:pPr>
              <w:rPr>
                <w:sz w:val="23"/>
                <w:szCs w:val="23"/>
              </w:rPr>
            </w:pPr>
          </w:p>
          <w:p w14:paraId="6180935F" w14:textId="18D94718" w:rsidR="00C1065F" w:rsidRPr="00C1065F" w:rsidRDefault="00C1065F" w:rsidP="00C1065F">
            <w:pPr>
              <w:pStyle w:val="af7"/>
              <w:numPr>
                <w:ilvl w:val="0"/>
                <w:numId w:val="24"/>
              </w:numPr>
              <w:ind w:left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《人生交叉點》</w:t>
            </w:r>
            <w:r>
              <w:rPr>
                <w:rFonts w:hint="eastAsia"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---</w:t>
            </w:r>
            <w:r w:rsidRPr="00C1065F">
              <w:rPr>
                <w:rFonts w:hint="eastAsia"/>
                <w:sz w:val="23"/>
                <w:szCs w:val="23"/>
              </w:rPr>
              <w:t>故事延續</w:t>
            </w:r>
          </w:p>
          <w:p w14:paraId="62C17891" w14:textId="0A4FE2D1" w:rsidR="007F055B" w:rsidRPr="007F055B" w:rsidRDefault="00C1065F" w:rsidP="00C1065F">
            <w:r w:rsidRPr="00DE4A16">
              <w:fldChar w:fldCharType="begin"/>
            </w:r>
            <w:r w:rsidRPr="00DE4A16">
              <w:instrText xml:space="preserve"> </w:instrText>
            </w:r>
            <w:r w:rsidRPr="00DE4A16">
              <w:rPr>
                <w:rFonts w:hint="eastAsia"/>
              </w:rPr>
              <w:instrText>eq \o\ac(</w:instrText>
            </w:r>
            <w:r w:rsidRPr="00DE4A16">
              <w:rPr>
                <w:rFonts w:hint="eastAsia"/>
              </w:rPr>
              <w:instrText>○</w:instrText>
            </w:r>
            <w:r w:rsidRPr="00DE4A16">
              <w:rPr>
                <w:rFonts w:hint="eastAsia"/>
              </w:rPr>
              <w:instrText>,1)</w:instrText>
            </w:r>
            <w:r w:rsidRPr="00DE4A16">
              <w:fldChar w:fldCharType="end"/>
            </w:r>
            <w:r w:rsidR="007F055B" w:rsidRPr="007F055B">
              <w:rPr>
                <w:rFonts w:hint="eastAsia"/>
              </w:rPr>
              <w:t>全班分成</w:t>
            </w:r>
            <w:r w:rsidR="007F055B" w:rsidRPr="007F055B">
              <w:t>4</w:t>
            </w:r>
            <w:r w:rsidR="007F055B" w:rsidRPr="007F055B">
              <w:rPr>
                <w:rFonts w:hint="eastAsia"/>
              </w:rPr>
              <w:t>至</w:t>
            </w:r>
            <w:r w:rsidR="007F055B" w:rsidRPr="007F055B">
              <w:t>5</w:t>
            </w:r>
            <w:r w:rsidR="007F055B" w:rsidRPr="007F055B">
              <w:rPr>
                <w:rFonts w:hint="eastAsia"/>
              </w:rPr>
              <w:t>人一組，共</w:t>
            </w:r>
            <w:r w:rsidR="007F055B" w:rsidRPr="007F055B">
              <w:t>10</w:t>
            </w:r>
            <w:r w:rsidR="007F055B" w:rsidRPr="007F055B">
              <w:rPr>
                <w:rFonts w:hint="eastAsia"/>
              </w:rPr>
              <w:t>組</w:t>
            </w:r>
          </w:p>
          <w:p w14:paraId="3928D487" w14:textId="3510792C" w:rsidR="007F055B" w:rsidRDefault="007F055B" w:rsidP="00C1065F">
            <w:pPr>
              <w:rPr>
                <w:rFonts w:ascii="新細明體" w:hAnsi="新細明體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,2)</w:instrText>
            </w:r>
            <w:r>
              <w:fldChar w:fldCharType="end"/>
            </w:r>
            <w:r>
              <w:t xml:space="preserve"> </w:t>
            </w:r>
            <w:r w:rsidR="00C1065F">
              <w:rPr>
                <w:rFonts w:hint="eastAsia"/>
              </w:rPr>
              <w:t>派發短劇工作紙</w:t>
            </w:r>
            <w:r w:rsidR="00C1065F">
              <w:rPr>
                <w:rFonts w:hint="eastAsia"/>
              </w:rPr>
              <w:t>:</w:t>
            </w:r>
            <w:r w:rsidR="00C1065F" w:rsidRPr="00AE41CD">
              <w:rPr>
                <w:rFonts w:ascii="新細明體" w:hAnsi="新細明體" w:hint="eastAsia"/>
              </w:rPr>
              <w:t>請學生</w:t>
            </w:r>
            <w:r>
              <w:rPr>
                <w:rFonts w:ascii="新細明體" w:hAnsi="新細明體" w:hint="eastAsia"/>
              </w:rPr>
              <w:t>分組討論，先</w:t>
            </w:r>
            <w:r w:rsidR="00C1065F" w:rsidRPr="00AE41CD">
              <w:rPr>
                <w:rFonts w:ascii="新細明體" w:hAnsi="新細明體" w:hint="eastAsia"/>
              </w:rPr>
              <w:t>思考有關題目</w:t>
            </w:r>
            <w:r>
              <w:rPr>
                <w:rFonts w:ascii="新細明體" w:hAnsi="新細明體" w:hint="eastAsia"/>
              </w:rPr>
              <w:t>，</w:t>
            </w:r>
            <w:r w:rsidR="00C1065F" w:rsidRPr="00AE41CD">
              <w:rPr>
                <w:rFonts w:ascii="新細明體" w:hAnsi="新細明體" w:hint="eastAsia"/>
              </w:rPr>
              <w:t>並將</w:t>
            </w:r>
            <w:r>
              <w:rPr>
                <w:rFonts w:ascii="新細明體" w:hAnsi="新細明體" w:hint="eastAsia"/>
              </w:rPr>
              <w:t>結果記錄下來。</w:t>
            </w:r>
          </w:p>
          <w:p w14:paraId="6085DFFA" w14:textId="2715D5CD" w:rsidR="007F055B" w:rsidRPr="007F055B" w:rsidRDefault="007F055B" w:rsidP="00C1065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  <w:shd w:val="pct15" w:color="auto" w:fill="FFFFFF"/>
              </w:rPr>
              <w:fldChar w:fldCharType="begin"/>
            </w:r>
            <w:r>
              <w:rPr>
                <w:rFonts w:ascii="新細明體" w:hAnsi="新細明體"/>
                <w:shd w:val="pct15" w:color="auto" w:fill="FFFFFF"/>
              </w:rPr>
              <w:instrText xml:space="preserve"> </w:instrText>
            </w:r>
            <w:r>
              <w:rPr>
                <w:rFonts w:ascii="新細明體" w:hAnsi="新細明體" w:hint="eastAsia"/>
                <w:shd w:val="pct15" w:color="auto" w:fill="FFFFFF"/>
              </w:rPr>
              <w:instrText>eq \o\ac(○,3)</w:instrText>
            </w:r>
            <w:r>
              <w:rPr>
                <w:rFonts w:ascii="新細明體" w:hAnsi="新細明體"/>
                <w:shd w:val="pct15" w:color="auto" w:fill="FFFFFF"/>
              </w:rPr>
              <w:fldChar w:fldCharType="end"/>
            </w:r>
            <w:r>
              <w:rPr>
                <w:rFonts w:hint="eastAsia"/>
              </w:rPr>
              <w:t>邀請幾位同學演繹短劇</w:t>
            </w:r>
            <w:r w:rsidR="00E541FA">
              <w:rPr>
                <w:rFonts w:hint="eastAsia"/>
              </w:rPr>
              <w:t>的</w:t>
            </w:r>
            <w:r>
              <w:rPr>
                <w:rFonts w:hint="eastAsia"/>
              </w:rPr>
              <w:t>結局。</w:t>
            </w:r>
          </w:p>
          <w:p w14:paraId="57BE4DA4" w14:textId="0AFA0FC0" w:rsidR="007F055B" w:rsidRDefault="007F055B" w:rsidP="00C1065F">
            <w:pPr>
              <w:spacing w:after="160" w:line="256" w:lineRule="auto"/>
              <w:rPr>
                <w:rFonts w:ascii="新細明體" w:hAnsi="新細明體"/>
              </w:rPr>
            </w:pPr>
            <w:r w:rsidRPr="00116E0F">
              <w:fldChar w:fldCharType="begin"/>
            </w:r>
            <w:r w:rsidRPr="00116E0F">
              <w:instrText xml:space="preserve"> </w:instrText>
            </w:r>
            <w:r w:rsidRPr="00116E0F">
              <w:rPr>
                <w:rFonts w:hint="eastAsia"/>
              </w:rPr>
              <w:instrText>eq \o\ac(</w:instrText>
            </w:r>
            <w:r w:rsidRPr="00116E0F">
              <w:rPr>
                <w:rFonts w:hint="eastAsia"/>
              </w:rPr>
              <w:instrText>○</w:instrText>
            </w:r>
            <w:r w:rsidRPr="00116E0F">
              <w:rPr>
                <w:rFonts w:hint="eastAsia"/>
              </w:rPr>
              <w:instrText>,4)</w:instrText>
            </w:r>
            <w:r w:rsidRPr="00116E0F">
              <w:fldChar w:fldCharType="end"/>
            </w:r>
            <w:r>
              <w:rPr>
                <w:rFonts w:ascii="新細明體" w:hAnsi="新細明體" w:hint="eastAsia"/>
              </w:rPr>
              <w:t>分組討論後</w:t>
            </w:r>
            <w:r w:rsidR="00C1065F" w:rsidRPr="00AE41CD">
              <w:rPr>
                <w:rFonts w:ascii="新細明體" w:hAnsi="新細明體" w:hint="eastAsia"/>
              </w:rPr>
              <w:t>，</w:t>
            </w:r>
            <w:r w:rsidR="00C1065F" w:rsidRPr="00AE41CD">
              <w:rPr>
                <w:rFonts w:hint="eastAsia"/>
              </w:rPr>
              <w:t>邀請見解</w:t>
            </w:r>
            <w:r w:rsidR="00C1065F" w:rsidRPr="00AE41CD">
              <w:rPr>
                <w:rFonts w:ascii="新細明體" w:hAnsi="新細明體" w:hint="eastAsia"/>
              </w:rPr>
              <w:t>不同的學生</w:t>
            </w:r>
            <w:r w:rsidR="00C1065F">
              <w:rPr>
                <w:rFonts w:ascii="新細明體" w:hAnsi="新細明體" w:hint="eastAsia"/>
              </w:rPr>
              <w:t>作口頭</w:t>
            </w:r>
            <w:proofErr w:type="gramStart"/>
            <w:r w:rsidR="00C1065F">
              <w:rPr>
                <w:rFonts w:ascii="新細明體" w:hAnsi="新細明體" w:hint="eastAsia"/>
              </w:rPr>
              <w:t>匯</w:t>
            </w:r>
            <w:proofErr w:type="gramEnd"/>
            <w:r w:rsidR="00C1065F">
              <w:rPr>
                <w:rFonts w:ascii="新細明體" w:hAnsi="新細明體" w:hint="eastAsia"/>
              </w:rPr>
              <w:t>報</w:t>
            </w:r>
            <w:r w:rsidR="00C1065F" w:rsidRPr="00AE41CD">
              <w:rPr>
                <w:rFonts w:ascii="新細明體" w:hAnsi="新細明體" w:hint="eastAsia"/>
              </w:rPr>
              <w:t>。</w:t>
            </w:r>
          </w:p>
          <w:p w14:paraId="3791C85B" w14:textId="77777777" w:rsidR="007F055B" w:rsidRDefault="007F055B" w:rsidP="007F055B">
            <w:r w:rsidRPr="008A762B">
              <w:rPr>
                <w:b/>
                <w:bCs/>
                <w:u w:val="single"/>
              </w:rPr>
              <w:t>教</w:t>
            </w:r>
            <w:r>
              <w:rPr>
                <w:rFonts w:hint="eastAsia"/>
                <w:b/>
                <w:bCs/>
                <w:u w:val="single"/>
              </w:rPr>
              <w:t>師總</w:t>
            </w:r>
            <w:r w:rsidRPr="008A762B">
              <w:rPr>
                <w:b/>
                <w:bCs/>
                <w:u w:val="single"/>
              </w:rPr>
              <w:t>結</w:t>
            </w:r>
            <w:r>
              <w:t xml:space="preserve"> :</w:t>
            </w:r>
          </w:p>
          <w:p w14:paraId="6EC00E7E" w14:textId="77777777" w:rsidR="007F055B" w:rsidRDefault="007F055B" w:rsidP="007F055B">
            <w:pPr>
              <w:rPr>
                <w:sz w:val="23"/>
                <w:szCs w:val="23"/>
              </w:rPr>
            </w:pPr>
          </w:p>
          <w:p w14:paraId="4AE9406A" w14:textId="3BC9DFDD" w:rsidR="007F055B" w:rsidRPr="00E541FA" w:rsidRDefault="007F055B" w:rsidP="007F055B">
            <w:pPr>
              <w:rPr>
                <w:rFonts w:ascii="新細明體" w:hAnsi="新細明體" w:cs="新細明體"/>
              </w:rPr>
            </w:pPr>
            <w:r>
              <w:rPr>
                <w:rFonts w:ascii="Arial" w:hAnsi="Arial" w:cs="Arial"/>
              </w:rPr>
              <w:t>&gt;</w:t>
            </w:r>
            <w:proofErr w:type="gramStart"/>
            <w:r w:rsidRPr="00E541FA">
              <w:rPr>
                <w:rFonts w:ascii="新細明體" w:hAnsi="新細明體" w:cs="新細明體" w:hint="eastAsia"/>
              </w:rPr>
              <w:t>以誠立身</w:t>
            </w:r>
            <w:proofErr w:type="gramEnd"/>
            <w:r w:rsidRPr="00E541FA">
              <w:rPr>
                <w:rFonts w:ascii="新細明體" w:hAnsi="新細明體" w:cs="新細明體" w:hint="eastAsia"/>
              </w:rPr>
              <w:t>，信守承諾，自強不息，建立誠信品格從自己做起，從身邊的每件小事做起</w:t>
            </w:r>
            <w:r w:rsidR="00E541FA">
              <w:rPr>
                <w:rFonts w:ascii="新細明體" w:hAnsi="新細明體" w:cs="新細明體" w:hint="eastAsia"/>
              </w:rPr>
              <w:t>。</w:t>
            </w:r>
          </w:p>
          <w:p w14:paraId="58F8E3E5" w14:textId="7F70E969" w:rsidR="007F055B" w:rsidRPr="00E869E3" w:rsidRDefault="00657E98" w:rsidP="007F0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7F055B" w:rsidRPr="000C59CA">
              <w:rPr>
                <w:rFonts w:ascii="新細明體" w:hAnsi="新細明體" w:cs="新細明體" w:hint="eastAsia"/>
              </w:rPr>
              <w:t>「信」</w:t>
            </w:r>
            <w:r w:rsidR="007F055B" w:rsidRPr="00E869E3">
              <w:t>是人們之間能夠互相依靠信賴的核心，絕對不能掉以輕</w:t>
            </w:r>
            <w:r w:rsidR="007F055B">
              <w:rPr>
                <w:rFonts w:hint="eastAsia"/>
              </w:rPr>
              <w:t>心。</w:t>
            </w:r>
          </w:p>
          <w:p w14:paraId="5F4BA63A" w14:textId="715AAE93" w:rsidR="007F055B" w:rsidRDefault="007F055B" w:rsidP="007F055B">
            <w:pPr>
              <w:rPr>
                <w:rFonts w:ascii="新細明體" w:hAnsi="新細明體" w:cs="新細明體"/>
              </w:rPr>
            </w:pPr>
            <w:r>
              <w:rPr>
                <w:rFonts w:ascii="Arial" w:hAnsi="Arial" w:cs="Arial"/>
              </w:rPr>
              <w:t>&gt;</w:t>
            </w:r>
            <w:r>
              <w:t>我們一旦失去誠信，用多少金錢也買不回來，而且別人給我們改過的機會也有</w:t>
            </w:r>
            <w:r w:rsidR="00657E98">
              <w:rPr>
                <w:rFonts w:hint="eastAsia"/>
              </w:rPr>
              <w:t>期限的</w:t>
            </w:r>
            <w:r>
              <w:t>，因此我們必須</w:t>
            </w:r>
            <w:r w:rsidR="00657E98">
              <w:rPr>
                <w:rFonts w:hint="eastAsia"/>
              </w:rPr>
              <w:t>將</w:t>
            </w:r>
            <w:r>
              <w:t>這份人性中的無價之寶</w:t>
            </w:r>
            <w:r w:rsidR="00657E98">
              <w:rPr>
                <w:rFonts w:hint="eastAsia"/>
              </w:rPr>
              <w:t>珍而重之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14:paraId="2D816FB7" w14:textId="77777777" w:rsidR="00657E98" w:rsidRPr="00657E98" w:rsidRDefault="007F055B" w:rsidP="00657E98">
            <w:pPr>
              <w:rPr>
                <w:rFonts w:ascii="新細明體" w:hAnsi="新細明體" w:cs="新細明體"/>
              </w:rPr>
            </w:pPr>
            <w:r>
              <w:rPr>
                <w:rFonts w:ascii="Arial" w:eastAsiaTheme="minorEastAsia" w:hAnsi="Arial" w:cs="Arial"/>
                <w:color w:val="000000"/>
                <w:lang w:eastAsia="zh-HK"/>
              </w:rPr>
              <w:t>&gt;</w:t>
            </w:r>
            <w:r w:rsidR="00657E98">
              <w:rPr>
                <w:rFonts w:ascii="Arial" w:eastAsiaTheme="minorEastAsia" w:hAnsi="Arial" w:cs="Arial" w:hint="eastAsia"/>
                <w:color w:val="000000"/>
                <w:lang w:eastAsia="zh-HK"/>
              </w:rPr>
              <w:t>注意個人行為，</w:t>
            </w:r>
            <w:r w:rsidR="00657E98" w:rsidRPr="00F619A9">
              <w:rPr>
                <w:rFonts w:eastAsiaTheme="minorEastAsia"/>
                <w:color w:val="000000"/>
              </w:rPr>
              <w:t>在</w:t>
            </w:r>
            <w:r w:rsidR="00657E98">
              <w:rPr>
                <w:rFonts w:eastAsiaTheme="minorEastAsia" w:hint="eastAsia"/>
                <w:color w:val="000000"/>
                <w:lang w:eastAsia="zh-HK"/>
              </w:rPr>
              <w:t>使用</w:t>
            </w:r>
            <w:r w:rsidR="00657E98">
              <w:rPr>
                <w:rFonts w:eastAsiaTheme="minorEastAsia"/>
                <w:color w:val="000000"/>
              </w:rPr>
              <w:t>平板、電腦與手機</w:t>
            </w:r>
            <w:r w:rsidR="00657E98">
              <w:rPr>
                <w:rFonts w:eastAsiaTheme="minorEastAsia" w:hint="eastAsia"/>
                <w:color w:val="000000"/>
                <w:lang w:eastAsia="zh-HK"/>
              </w:rPr>
              <w:t>時</w:t>
            </w:r>
            <w:r w:rsidR="00657E98">
              <w:rPr>
                <w:rFonts w:ascii="細明體" w:eastAsia="細明體" w:hAnsi="細明體" w:hint="eastAsia"/>
                <w:color w:val="000000"/>
                <w:lang w:eastAsia="zh-HK"/>
              </w:rPr>
              <w:t>，</w:t>
            </w:r>
            <w:r w:rsidR="00657E98">
              <w:rPr>
                <w:rFonts w:eastAsiaTheme="minorEastAsia" w:hint="eastAsia"/>
                <w:color w:val="000000"/>
                <w:lang w:eastAsia="zh-HK"/>
              </w:rPr>
              <w:t>並不代表身份被隱藏起來</w:t>
            </w:r>
            <w:r w:rsidR="00657E98" w:rsidRPr="00F619A9">
              <w:rPr>
                <w:rFonts w:eastAsiaTheme="minorEastAsia"/>
                <w:color w:val="000000"/>
              </w:rPr>
              <w:t>。</w:t>
            </w:r>
            <w:r w:rsidR="00657E98">
              <w:rPr>
                <w:rFonts w:eastAsiaTheme="minorEastAsia" w:hint="eastAsia"/>
                <w:color w:val="000000"/>
                <w:lang w:eastAsia="zh-HK"/>
              </w:rPr>
              <w:t>懂得</w:t>
            </w:r>
            <w:r w:rsidR="00657E98" w:rsidRPr="00F619A9">
              <w:rPr>
                <w:rFonts w:eastAsiaTheme="minorEastAsia"/>
                <w:color w:val="000000" w:themeColor="text1"/>
                <w:lang w:eastAsia="zh-HK"/>
              </w:rPr>
              <w:t>判別資訊的來源與真偽、保護個</w:t>
            </w:r>
            <w:r w:rsidR="00657E98" w:rsidRPr="00657E98">
              <w:rPr>
                <w:rFonts w:eastAsiaTheme="minorEastAsia"/>
                <w:color w:val="000000" w:themeColor="text1"/>
                <w:lang w:eastAsia="zh-HK"/>
              </w:rPr>
              <w:t>人資訊與隱</w:t>
            </w:r>
            <w:r w:rsidR="00657E98" w:rsidRPr="00657E98">
              <w:rPr>
                <w:rFonts w:eastAsiaTheme="minorEastAsia" w:hint="eastAsia"/>
                <w:color w:val="000000" w:themeColor="text1"/>
                <w:lang w:eastAsia="zh-HK"/>
              </w:rPr>
              <w:t>私。</w:t>
            </w:r>
          </w:p>
          <w:p w14:paraId="50D9F066" w14:textId="430F96FF" w:rsidR="00657E98" w:rsidRPr="00657E98" w:rsidRDefault="00657E98" w:rsidP="00657E98">
            <w:pPr>
              <w:rPr>
                <w:rFonts w:asciiTheme="minorEastAsia" w:eastAsiaTheme="minorEastAsia" w:hAnsiTheme="minorEastAsia"/>
              </w:rPr>
            </w:pPr>
            <w:r w:rsidRPr="00657E98">
              <w:rPr>
                <w:rFonts w:ascii="Arial" w:eastAsiaTheme="minorEastAsia" w:hAnsi="Arial" w:cs="Arial"/>
                <w:color w:val="000000"/>
                <w:lang w:eastAsia="zh-HK"/>
              </w:rPr>
              <w:t>&gt;</w:t>
            </w:r>
            <w:r w:rsidRPr="00657E98">
              <w:rPr>
                <w:rFonts w:ascii="Arial" w:eastAsiaTheme="minorEastAsia" w:hAnsi="Arial" w:cs="Arial" w:hint="eastAsia"/>
                <w:color w:val="000000"/>
                <w:lang w:eastAsia="zh-HK"/>
              </w:rPr>
              <w:t>名利財富如過眼雲煙，只要</w:t>
            </w:r>
            <w:r w:rsidRPr="00657E98">
              <w:rPr>
                <w:rFonts w:asciiTheme="minorEastAsia" w:eastAsiaTheme="minorEastAsia" w:hAnsiTheme="minorEastAsia" w:hint="eastAsia"/>
              </w:rPr>
              <w:t>做到問心無愧</w:t>
            </w:r>
            <w:r>
              <w:rPr>
                <w:rFonts w:asciiTheme="minorEastAsia" w:eastAsiaTheme="minorEastAsia" w:hAnsiTheme="minorEastAsia" w:hint="eastAsia"/>
              </w:rPr>
              <w:t>，才可</w:t>
            </w:r>
            <w:r w:rsidRPr="00657E98">
              <w:rPr>
                <w:rFonts w:ascii="Arial" w:eastAsiaTheme="minorEastAsia" w:hAnsi="Arial" w:cs="Arial" w:hint="eastAsia"/>
                <w:color w:val="000000"/>
                <w:lang w:eastAsia="zh-HK"/>
              </w:rPr>
              <w:t>活得坦蕩。</w:t>
            </w:r>
          </w:p>
          <w:p w14:paraId="0FFACAC5" w14:textId="77777777" w:rsidR="007A7074" w:rsidRPr="00657E98" w:rsidRDefault="007A7074" w:rsidP="007A7074">
            <w:pPr>
              <w:rPr>
                <w:rFonts w:ascii="標楷體" w:eastAsia="標楷體" w:hAnsi="標楷體"/>
              </w:rPr>
            </w:pPr>
          </w:p>
          <w:p w14:paraId="08C64D52" w14:textId="77777777" w:rsidR="007A7074" w:rsidRPr="00C05F0C" w:rsidRDefault="007A7074" w:rsidP="00772E25">
            <w:pPr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E7A59" w14:textId="70267FBB" w:rsidR="007A7074" w:rsidRDefault="007A7074" w:rsidP="007A7074">
            <w:pPr>
              <w:rPr>
                <w:rFonts w:ascii="標楷體" w:eastAsia="標楷體" w:hAnsi="標楷體"/>
              </w:rPr>
            </w:pPr>
          </w:p>
          <w:p w14:paraId="0FFF271E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2270F8B9" w14:textId="77777777" w:rsidR="00241A4E" w:rsidRDefault="00241A4E" w:rsidP="00241A4E">
            <w:r>
              <w:object w:dxaOrig="570" w:dyaOrig="615" w14:anchorId="5E489B0C">
                <v:shape id="_x0000_i1030" type="#_x0000_t75" style="width:16.45pt;height:18pt" o:ole="">
                  <v:imagedata r:id="rId8" o:title=""/>
                </v:shape>
                <o:OLEObject Type="Embed" ProgID="PBrush" ShapeID="_x0000_i1030" DrawAspect="Content" ObjectID="_1775034659" r:id="rId13"/>
              </w:object>
            </w:r>
            <w:r>
              <w:rPr>
                <w:rFonts w:hint="eastAsia"/>
              </w:rPr>
              <w:t>簡報</w:t>
            </w:r>
          </w:p>
          <w:p w14:paraId="151F409D" w14:textId="77777777" w:rsidR="00241A4E" w:rsidRDefault="00241A4E" w:rsidP="007A7074">
            <w:pPr>
              <w:rPr>
                <w:rFonts w:ascii="標楷體" w:eastAsia="標楷體" w:hAnsi="標楷體"/>
              </w:rPr>
            </w:pPr>
          </w:p>
          <w:p w14:paraId="3E47756E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3E94AEAF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7E53392D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06DD7AC0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0D022E08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2517A058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3D4E2DCB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4F8ED660" w14:textId="2E78591E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59FFAFAF" w14:textId="4C0C36C5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0B9DF7B7" w14:textId="77777777" w:rsidR="00AD3459" w:rsidRDefault="00AD3459" w:rsidP="007A7074">
            <w:pPr>
              <w:rPr>
                <w:rFonts w:ascii="標楷體" w:eastAsia="標楷體" w:hAnsi="標楷體"/>
              </w:rPr>
            </w:pPr>
          </w:p>
          <w:p w14:paraId="4C352925" w14:textId="1536E0BC" w:rsidR="00AD3459" w:rsidRDefault="00AD3459" w:rsidP="00AD3459">
            <w:r>
              <w:object w:dxaOrig="570" w:dyaOrig="615" w14:anchorId="00E42A3D">
                <v:shape id="_x0000_i1031" type="#_x0000_t75" style="width:16.45pt;height:18pt" o:ole="">
                  <v:imagedata r:id="rId8" o:title=""/>
                </v:shape>
                <o:OLEObject Type="Embed" ProgID="PBrush" ShapeID="_x0000_i1031" DrawAspect="Content" ObjectID="_1775034660" r:id="rId14"/>
              </w:object>
            </w:r>
            <w:r>
              <w:rPr>
                <w:rFonts w:hint="eastAsia"/>
              </w:rPr>
              <w:t>視頻</w:t>
            </w:r>
          </w:p>
          <w:p w14:paraId="4B981226" w14:textId="77777777" w:rsidR="00AD3459" w:rsidRPr="00AD3459" w:rsidRDefault="00AD3459" w:rsidP="00AD3459">
            <w:pPr>
              <w:rPr>
                <w:rFonts w:eastAsiaTheme="minorEastAsia"/>
              </w:rPr>
            </w:pPr>
            <w:r w:rsidRPr="00391540">
              <w:rPr>
                <w:rFonts w:asciiTheme="minorEastAsia" w:eastAsiaTheme="minorEastAsia" w:hAnsiTheme="minorEastAsia" w:hint="eastAsia"/>
              </w:rPr>
              <w:t>「</w:t>
            </w:r>
            <w:r w:rsidRPr="0020792C">
              <w:rPr>
                <w:rFonts w:asciiTheme="minorEastAsia" w:eastAsiaTheme="minorEastAsia" w:hAnsiTheme="minorEastAsia" w:hint="eastAsia"/>
              </w:rPr>
              <w:t>購票</w:t>
            </w:r>
            <w:proofErr w:type="gramStart"/>
            <w:r w:rsidRPr="0020792C">
              <w:rPr>
                <w:rFonts w:asciiTheme="minorEastAsia" w:eastAsiaTheme="minorEastAsia" w:hAnsiTheme="minorEastAsia" w:hint="eastAsia"/>
              </w:rPr>
              <w:t>循</w:t>
            </w:r>
            <w:proofErr w:type="gramEnd"/>
            <w:r w:rsidRPr="0020792C">
              <w:rPr>
                <w:rFonts w:asciiTheme="minorEastAsia" w:eastAsiaTheme="minorEastAsia" w:hAnsiTheme="minorEastAsia" w:hint="eastAsia"/>
              </w:rPr>
              <w:t>正途，守法護公平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  <w:r w:rsidRPr="00AD3459">
              <w:rPr>
                <w:rFonts w:eastAsiaTheme="minorEastAsia"/>
              </w:rPr>
              <w:t>1</w:t>
            </w:r>
          </w:p>
          <w:p w14:paraId="41C94EDE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4C969E75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3194473E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16F63B42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23DC9397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641A722B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7E43DE1A" w14:textId="38FCFFA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5CE8739F" w14:textId="5CA87F50" w:rsidR="00955773" w:rsidRDefault="00955773" w:rsidP="00AD3459">
            <w:pPr>
              <w:rPr>
                <w:rFonts w:ascii="標楷體" w:eastAsia="標楷體" w:hAnsi="標楷體"/>
              </w:rPr>
            </w:pPr>
          </w:p>
          <w:p w14:paraId="47291720" w14:textId="77777777" w:rsidR="00955773" w:rsidRDefault="00955773" w:rsidP="00AD3459">
            <w:pPr>
              <w:rPr>
                <w:rFonts w:ascii="標楷體" w:eastAsia="標楷體" w:hAnsi="標楷體"/>
              </w:rPr>
            </w:pPr>
          </w:p>
          <w:p w14:paraId="4FE6CE89" w14:textId="77777777" w:rsidR="00AD3459" w:rsidRDefault="00AD3459" w:rsidP="00AD3459">
            <w:pPr>
              <w:rPr>
                <w:rFonts w:ascii="標楷體" w:eastAsia="標楷體" w:hAnsi="標楷體"/>
              </w:rPr>
            </w:pPr>
          </w:p>
          <w:p w14:paraId="42C6A181" w14:textId="77777777" w:rsidR="00AD3459" w:rsidRDefault="00AD3459" w:rsidP="00AD3459">
            <w:r>
              <w:object w:dxaOrig="570" w:dyaOrig="615" w14:anchorId="648E5102">
                <v:shape id="_x0000_i1032" type="#_x0000_t75" style="width:16.45pt;height:18pt" o:ole="">
                  <v:imagedata r:id="rId8" o:title=""/>
                </v:shape>
                <o:OLEObject Type="Embed" ProgID="PBrush" ShapeID="_x0000_i1032" DrawAspect="Content" ObjectID="_1775034661" r:id="rId15"/>
              </w:object>
            </w:r>
            <w:r>
              <w:rPr>
                <w:rFonts w:hint="eastAsia"/>
              </w:rPr>
              <w:t>視頻</w:t>
            </w:r>
          </w:p>
          <w:p w14:paraId="400E5BF5" w14:textId="77777777" w:rsidR="00AD3459" w:rsidRDefault="00AD3459" w:rsidP="00AD3459">
            <w:pPr>
              <w:rPr>
                <w:rFonts w:eastAsiaTheme="minorEastAsia"/>
              </w:rPr>
            </w:pPr>
            <w:r w:rsidRPr="00391540">
              <w:rPr>
                <w:rFonts w:asciiTheme="minorEastAsia" w:eastAsiaTheme="minorEastAsia" w:hAnsiTheme="minorEastAsia" w:hint="eastAsia"/>
              </w:rPr>
              <w:t>「</w:t>
            </w:r>
            <w:r w:rsidRPr="0020792C">
              <w:rPr>
                <w:rFonts w:asciiTheme="minorEastAsia" w:eastAsiaTheme="minorEastAsia" w:hAnsiTheme="minorEastAsia" w:hint="eastAsia"/>
              </w:rPr>
              <w:t>購票</w:t>
            </w:r>
            <w:proofErr w:type="gramStart"/>
            <w:r w:rsidRPr="0020792C">
              <w:rPr>
                <w:rFonts w:asciiTheme="minorEastAsia" w:eastAsiaTheme="minorEastAsia" w:hAnsiTheme="minorEastAsia" w:hint="eastAsia"/>
              </w:rPr>
              <w:t>循</w:t>
            </w:r>
            <w:proofErr w:type="gramEnd"/>
            <w:r w:rsidRPr="0020792C">
              <w:rPr>
                <w:rFonts w:asciiTheme="minorEastAsia" w:eastAsiaTheme="minorEastAsia" w:hAnsiTheme="minorEastAsia" w:hint="eastAsia"/>
              </w:rPr>
              <w:t>正途，守法護公平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  <w:r w:rsidRPr="00AD3459">
              <w:rPr>
                <w:rFonts w:eastAsiaTheme="minorEastAsia"/>
              </w:rPr>
              <w:t>2</w:t>
            </w:r>
          </w:p>
          <w:p w14:paraId="210B92C1" w14:textId="77777777" w:rsidR="00C25A99" w:rsidRDefault="00C25A99" w:rsidP="00AD3459">
            <w:pPr>
              <w:rPr>
                <w:rFonts w:ascii="標楷體" w:eastAsiaTheme="minorEastAsia" w:hAnsi="標楷體"/>
              </w:rPr>
            </w:pPr>
          </w:p>
          <w:p w14:paraId="27CA9D78" w14:textId="77777777" w:rsidR="00C25A99" w:rsidRDefault="00C25A99" w:rsidP="00C25A99">
            <w:r>
              <w:object w:dxaOrig="570" w:dyaOrig="615" w14:anchorId="5A89AC91">
                <v:shape id="_x0000_i1033" type="#_x0000_t75" style="width:16.45pt;height:18pt" o:ole="">
                  <v:imagedata r:id="rId8" o:title=""/>
                </v:shape>
                <o:OLEObject Type="Embed" ProgID="PBrush" ShapeID="_x0000_i1033" DrawAspect="Content" ObjectID="_1775034662" r:id="rId16"/>
              </w:object>
            </w:r>
            <w:r>
              <w:rPr>
                <w:rFonts w:hint="eastAsia"/>
              </w:rPr>
              <w:t>簡報</w:t>
            </w:r>
          </w:p>
          <w:p w14:paraId="2307DA3D" w14:textId="011A7613" w:rsidR="00C25A99" w:rsidRDefault="00C25A99" w:rsidP="00C25A99"/>
          <w:p w14:paraId="1590226F" w14:textId="77777777" w:rsidR="00C25A99" w:rsidRDefault="00C25A99" w:rsidP="00AD3459">
            <w:pPr>
              <w:rPr>
                <w:rFonts w:ascii="標楷體" w:eastAsiaTheme="minorEastAsia" w:hAnsi="標楷體"/>
              </w:rPr>
            </w:pPr>
          </w:p>
          <w:p w14:paraId="05685521" w14:textId="77777777" w:rsidR="00C25A99" w:rsidRDefault="00C25A99" w:rsidP="00AD3459">
            <w:pPr>
              <w:rPr>
                <w:rFonts w:ascii="標楷體" w:eastAsiaTheme="minorEastAsia" w:hAnsi="標楷體"/>
              </w:rPr>
            </w:pPr>
          </w:p>
          <w:p w14:paraId="41943F2D" w14:textId="77777777" w:rsidR="00C25A99" w:rsidRDefault="00C25A99" w:rsidP="00AD3459">
            <w:pPr>
              <w:rPr>
                <w:rFonts w:ascii="標楷體" w:eastAsiaTheme="minorEastAsia" w:hAnsi="標楷體"/>
              </w:rPr>
            </w:pPr>
          </w:p>
          <w:p w14:paraId="4A5475FD" w14:textId="77777777" w:rsidR="00C25A99" w:rsidRDefault="00C25A99" w:rsidP="00AD3459">
            <w:pPr>
              <w:rPr>
                <w:rFonts w:ascii="標楷體" w:eastAsiaTheme="minorEastAsia" w:hAnsi="標楷體"/>
              </w:rPr>
            </w:pPr>
          </w:p>
          <w:p w14:paraId="0E722A07" w14:textId="77777777" w:rsidR="00C25A99" w:rsidRDefault="00C25A99" w:rsidP="00AD3459">
            <w:pPr>
              <w:rPr>
                <w:rFonts w:ascii="標楷體" w:eastAsia="標楷體" w:hAnsi="標楷體"/>
              </w:rPr>
            </w:pPr>
          </w:p>
          <w:p w14:paraId="6E73BF88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167A9E6C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4E68D0EA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3DD5BE58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6CE14BF0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05233F7A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1F7ED708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49FC62FC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0B29ED4D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186539DD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7612FCBE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243EBF99" w14:textId="77777777" w:rsidR="00C1065F" w:rsidRDefault="00C1065F" w:rsidP="00C1065F">
            <w:r>
              <w:object w:dxaOrig="570" w:dyaOrig="615" w14:anchorId="4F199A3C">
                <v:shape id="_x0000_i1034" type="#_x0000_t75" style="width:16.45pt;height:18pt" o:ole="">
                  <v:imagedata r:id="rId8" o:title=""/>
                </v:shape>
                <o:OLEObject Type="Embed" ProgID="PBrush" ShapeID="_x0000_i1034" DrawAspect="Content" ObjectID="_1775034663" r:id="rId17"/>
              </w:object>
            </w:r>
            <w:r>
              <w:rPr>
                <w:rFonts w:hint="eastAsia"/>
              </w:rPr>
              <w:t>簡報</w:t>
            </w:r>
          </w:p>
          <w:p w14:paraId="5D135F32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3C6E7DC8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1B483B4E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5804AFF4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776F3E28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6C81EACD" w14:textId="77777777" w:rsidR="00C1065F" w:rsidRDefault="00C1065F" w:rsidP="00AD3459">
            <w:pPr>
              <w:rPr>
                <w:rFonts w:ascii="標楷體" w:eastAsia="標楷體" w:hAnsi="標楷體"/>
              </w:rPr>
            </w:pPr>
          </w:p>
          <w:p w14:paraId="3A910241" w14:textId="01B088EF" w:rsidR="00C1065F" w:rsidRPr="00C05F0C" w:rsidRDefault="00C1065F" w:rsidP="00AD3459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7A7074" w:rsidRPr="00C05F0C" w:rsidRDefault="007A7074" w:rsidP="007A7074">
            <w:pPr>
              <w:rPr>
                <w:rFonts w:ascii="標楷體" w:eastAsia="標楷體" w:hAnsi="標楷體"/>
              </w:rPr>
            </w:pPr>
          </w:p>
          <w:p w14:paraId="54344AC5" w14:textId="77777777" w:rsidR="007A7074" w:rsidRPr="00C05F0C" w:rsidRDefault="007A7074" w:rsidP="007A7074">
            <w:pPr>
              <w:rPr>
                <w:rFonts w:ascii="標楷體" w:eastAsia="標楷體" w:hAnsi="標楷體"/>
              </w:rPr>
            </w:pPr>
          </w:p>
          <w:p w14:paraId="58E6D2FD" w14:textId="275C63F6" w:rsidR="007A7074" w:rsidRDefault="00055C0F" w:rsidP="007A7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BE5DF5">
              <w:rPr>
                <w:rFonts w:ascii="標楷體" w:eastAsia="標楷體" w:hAnsi="標楷體" w:hint="eastAsia"/>
              </w:rPr>
              <w:t>分鐘</w:t>
            </w:r>
          </w:p>
          <w:p w14:paraId="6A9A875E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8266E8A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3EBCFB48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006F208A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B6B1C47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E2B9B94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187DCECF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6ADE394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658A378A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10853E9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31F7D887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3C61159A" w14:textId="75F87686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57E7D68F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0D00BC9B" w14:textId="741F0ABB" w:rsidR="00BE5DF5" w:rsidRDefault="00055C0F" w:rsidP="007A7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BE5DF5">
              <w:rPr>
                <w:rFonts w:ascii="標楷體" w:eastAsia="標楷體" w:hAnsi="標楷體" w:hint="eastAsia"/>
              </w:rPr>
              <w:t>分鐘</w:t>
            </w:r>
          </w:p>
          <w:p w14:paraId="54467D57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695E388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54E93B4D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66A97CF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20D1A41" w14:textId="6E78D5ED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182AB2FF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3BF342F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3F466268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6D932152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B1D2FD0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09E7F11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100C1EFA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5BF7C820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6D3F089F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344A1B80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14D6E27E" w14:textId="1A0DBC25" w:rsidR="00BE5DF5" w:rsidRDefault="00055C0F" w:rsidP="007A7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E5DF5">
              <w:rPr>
                <w:rFonts w:ascii="標楷體" w:eastAsia="標楷體" w:hAnsi="標楷體" w:hint="eastAsia"/>
              </w:rPr>
              <w:t>分鐘</w:t>
            </w:r>
          </w:p>
          <w:p w14:paraId="459AF7C9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36F5423D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85A1418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81310D5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6C66742C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10BE655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140BA1F6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892D464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5ABFF2E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D9FA91D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68833D1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017FD9CA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5041D8D7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1E67A34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3EA71EA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2F21B965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0C2DAEB3" w14:textId="77777777" w:rsidR="00055C0F" w:rsidRDefault="00055C0F" w:rsidP="00055C0F">
            <w:pPr>
              <w:rPr>
                <w:rFonts w:ascii="標楷體" w:eastAsia="標楷體" w:hAnsi="標楷體"/>
              </w:rPr>
            </w:pPr>
          </w:p>
          <w:p w14:paraId="4F93BAC8" w14:textId="77777777" w:rsidR="00055C0F" w:rsidRDefault="00055C0F" w:rsidP="00055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  <w:p w14:paraId="07225E58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4370FE4D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72FD21F9" w14:textId="051921E2" w:rsidR="00BE5DF5" w:rsidRDefault="00BE5DF5" w:rsidP="00BE5DF5">
            <w:pPr>
              <w:rPr>
                <w:rFonts w:ascii="標楷體" w:eastAsia="標楷體" w:hAnsi="標楷體"/>
              </w:rPr>
            </w:pPr>
          </w:p>
          <w:p w14:paraId="775B1B95" w14:textId="77777777" w:rsidR="00BE5DF5" w:rsidRDefault="00BE5DF5" w:rsidP="007A7074">
            <w:pPr>
              <w:rPr>
                <w:rFonts w:ascii="標楷體" w:eastAsia="標楷體" w:hAnsi="標楷體"/>
              </w:rPr>
            </w:pPr>
          </w:p>
          <w:p w14:paraId="51D31D2A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0515991F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1BD4AD4C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7AC6616E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11004174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76CA2D43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78548447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50328A50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60CBA49D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1496C4C7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0170E995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7FBE7A87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45F38F59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453D1861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650B586F" w14:textId="66E96765" w:rsidR="00055C0F" w:rsidRPr="00055C0F" w:rsidRDefault="00055C0F" w:rsidP="007A7074">
            <w:pPr>
              <w:rPr>
                <w:rFonts w:eastAsia="標楷體"/>
              </w:rPr>
            </w:pPr>
            <w:r w:rsidRPr="00055C0F">
              <w:rPr>
                <w:rFonts w:eastAsia="標楷體"/>
              </w:rPr>
              <w:lastRenderedPageBreak/>
              <w:t>15</w:t>
            </w:r>
            <w:r w:rsidRPr="00055C0F">
              <w:rPr>
                <w:rFonts w:eastAsia="標楷體"/>
              </w:rPr>
              <w:t>分鐘</w:t>
            </w:r>
          </w:p>
          <w:p w14:paraId="376C8EC1" w14:textId="77777777" w:rsidR="00055C0F" w:rsidRPr="00055C0F" w:rsidRDefault="00055C0F" w:rsidP="007A7074">
            <w:pPr>
              <w:rPr>
                <w:rFonts w:eastAsia="標楷體"/>
              </w:rPr>
            </w:pPr>
          </w:p>
          <w:p w14:paraId="17B7E7C4" w14:textId="77777777" w:rsidR="00055C0F" w:rsidRPr="00055C0F" w:rsidRDefault="00055C0F" w:rsidP="007A7074">
            <w:pPr>
              <w:rPr>
                <w:rFonts w:eastAsia="標楷體"/>
              </w:rPr>
            </w:pPr>
          </w:p>
          <w:p w14:paraId="754D166A" w14:textId="77777777" w:rsidR="00055C0F" w:rsidRPr="00055C0F" w:rsidRDefault="00055C0F" w:rsidP="007A7074">
            <w:pPr>
              <w:rPr>
                <w:rFonts w:eastAsia="標楷體"/>
              </w:rPr>
            </w:pPr>
          </w:p>
          <w:p w14:paraId="2B6972B1" w14:textId="77777777" w:rsidR="00055C0F" w:rsidRPr="00055C0F" w:rsidRDefault="00055C0F" w:rsidP="007A7074">
            <w:pPr>
              <w:rPr>
                <w:rFonts w:eastAsia="標楷體"/>
              </w:rPr>
            </w:pPr>
          </w:p>
          <w:p w14:paraId="0CA07D5B" w14:textId="4A9E02EB" w:rsidR="00055C0F" w:rsidRDefault="00055C0F" w:rsidP="007A7074">
            <w:pPr>
              <w:rPr>
                <w:rFonts w:eastAsia="標楷體"/>
              </w:rPr>
            </w:pPr>
          </w:p>
          <w:p w14:paraId="2AE2D5DA" w14:textId="77777777" w:rsidR="00E541FA" w:rsidRPr="00055C0F" w:rsidRDefault="00E541FA" w:rsidP="007A7074">
            <w:pPr>
              <w:rPr>
                <w:rFonts w:eastAsia="標楷體"/>
              </w:rPr>
            </w:pPr>
          </w:p>
          <w:p w14:paraId="06C190EF" w14:textId="77777777" w:rsidR="00055C0F" w:rsidRPr="00055C0F" w:rsidRDefault="00055C0F" w:rsidP="007A7074">
            <w:pPr>
              <w:rPr>
                <w:rFonts w:eastAsia="標楷體"/>
              </w:rPr>
            </w:pPr>
          </w:p>
          <w:p w14:paraId="570FE352" w14:textId="53B8DDE9" w:rsidR="00055C0F" w:rsidRPr="00055C0F" w:rsidRDefault="00055C0F" w:rsidP="007A70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055C0F">
              <w:rPr>
                <w:rFonts w:eastAsia="標楷體"/>
              </w:rPr>
              <w:t>分鐘</w:t>
            </w:r>
          </w:p>
          <w:p w14:paraId="24322583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512748CD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60E348E1" w14:textId="77777777" w:rsidR="00055C0F" w:rsidRDefault="00055C0F" w:rsidP="007A7074">
            <w:pPr>
              <w:rPr>
                <w:rFonts w:ascii="標楷體" w:eastAsia="標楷體" w:hAnsi="標楷體"/>
              </w:rPr>
            </w:pPr>
          </w:p>
          <w:p w14:paraId="75254B5E" w14:textId="6B20B597" w:rsidR="00055C0F" w:rsidRPr="00C05F0C" w:rsidRDefault="00055C0F" w:rsidP="007A7074">
            <w:pPr>
              <w:rPr>
                <w:rFonts w:ascii="標楷體" w:eastAsia="標楷體" w:hAnsi="標楷體"/>
              </w:rPr>
            </w:pPr>
          </w:p>
        </w:tc>
      </w:tr>
    </w:tbl>
    <w:p w14:paraId="708BB310" w14:textId="77777777" w:rsidR="00C24CFD" w:rsidRDefault="00C24CFD" w:rsidP="004C65BC">
      <w:pPr>
        <w:pStyle w:val="1"/>
        <w:spacing w:before="0" w:after="0"/>
        <w:jc w:val="left"/>
        <w:rPr>
          <w:rFonts w:ascii="標楷體" w:hAnsi="標楷體"/>
        </w:rPr>
      </w:pPr>
    </w:p>
    <w:p w14:paraId="3A614D78" w14:textId="77777777" w:rsidR="00C24CF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</w:rPr>
      </w:pPr>
      <w:r>
        <w:rPr>
          <w:rFonts w:ascii="標楷體" w:hAnsi="標楷體"/>
        </w:rPr>
        <w:br w:type="page"/>
      </w:r>
    </w:p>
    <w:p w14:paraId="7FA88983" w14:textId="2009B819" w:rsidR="00307411" w:rsidRPr="007022DA" w:rsidRDefault="00A26C0D" w:rsidP="00307411">
      <w:pPr>
        <w:pStyle w:val="2"/>
        <w:rPr>
          <w:b w:val="0"/>
        </w:rPr>
      </w:pPr>
      <w:bookmarkStart w:id="0" w:name="_Toc96340731"/>
      <w:bookmarkStart w:id="1" w:name="_GoBack"/>
      <w:bookmarkEnd w:id="1"/>
      <w:r w:rsidRPr="005F4832">
        <w:rPr>
          <w:rFonts w:hint="eastAsia"/>
          <w:b w:val="0"/>
        </w:rPr>
        <w:lastRenderedPageBreak/>
        <w:t>一、</w:t>
      </w:r>
      <w:r w:rsidR="00C40F0D" w:rsidRPr="005F4832">
        <w:rPr>
          <w:rFonts w:hint="eastAsia"/>
          <w:b w:val="0"/>
        </w:rPr>
        <w:t>參考文獻</w:t>
      </w:r>
      <w:bookmarkEnd w:id="0"/>
    </w:p>
    <w:p w14:paraId="5254B080" w14:textId="11558472" w:rsidR="009F1A73" w:rsidRDefault="009F1A73" w:rsidP="0002594D">
      <w:pPr>
        <w:pStyle w:val="af7"/>
        <w:numPr>
          <w:ilvl w:val="0"/>
          <w:numId w:val="3"/>
        </w:numPr>
        <w:ind w:leftChars="0"/>
        <w:contextualSpacing/>
      </w:pPr>
      <w:r>
        <w:rPr>
          <w:rFonts w:hint="eastAsia"/>
        </w:rPr>
        <w:t>劉磊，傅維利，李德顯，王丹</w:t>
      </w:r>
      <w:r>
        <w:rPr>
          <w:rFonts w:hint="eastAsia"/>
        </w:rPr>
        <w:t>(</w:t>
      </w:r>
      <w:r>
        <w:t>2010)</w:t>
      </w:r>
      <w:r>
        <w:rPr>
          <w:rFonts w:hint="eastAsia"/>
        </w:rPr>
        <w:t>。《透視我國兒童、青少年的誠信價值取向》。教育科學</w:t>
      </w:r>
      <w:r>
        <w:t>[J]</w:t>
      </w:r>
      <w:r>
        <w:rPr>
          <w:rFonts w:hint="eastAsia"/>
        </w:rPr>
        <w:t>，第</w:t>
      </w:r>
      <w:r>
        <w:rPr>
          <w:rFonts w:hint="eastAsia"/>
        </w:rPr>
        <w:t>4</w:t>
      </w:r>
      <w:r>
        <w:rPr>
          <w:rFonts w:hint="eastAsia"/>
        </w:rPr>
        <w:t>期。</w:t>
      </w:r>
    </w:p>
    <w:p w14:paraId="2FAEB11D" w14:textId="4238219B" w:rsidR="00307411" w:rsidRPr="009F1A73" w:rsidRDefault="00307411" w:rsidP="00307411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</w:rPr>
        <w:t>任</w:t>
      </w:r>
      <w:proofErr w:type="gramStart"/>
      <w:r>
        <w:rPr>
          <w:rFonts w:hint="eastAsia"/>
        </w:rPr>
        <w:t>艷</w:t>
      </w:r>
      <w:proofErr w:type="gramEnd"/>
      <w:r>
        <w:rPr>
          <w:rFonts w:hint="eastAsia"/>
        </w:rPr>
        <w:t>妮</w:t>
      </w:r>
      <w:r>
        <w:rPr>
          <w:rFonts w:hint="eastAsia"/>
        </w:rPr>
        <w:t>(</w:t>
      </w:r>
      <w:r>
        <w:t>2018)</w:t>
      </w:r>
      <w:r>
        <w:rPr>
          <w:rFonts w:hint="eastAsia"/>
        </w:rPr>
        <w:t>。《誠信教育的缺失與重構》。教育評論，第</w:t>
      </w:r>
      <w:r>
        <w:rPr>
          <w:rFonts w:hint="eastAsia"/>
        </w:rPr>
        <w:t>6</w:t>
      </w:r>
      <w:r>
        <w:rPr>
          <w:rFonts w:hint="eastAsia"/>
        </w:rPr>
        <w:t>期。</w:t>
      </w:r>
    </w:p>
    <w:p w14:paraId="6190F0B7" w14:textId="6C21318F" w:rsidR="00724ABD" w:rsidRPr="009F1A73" w:rsidRDefault="009A6550" w:rsidP="00724ABD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</w:rPr>
        <w:t>《公務員廉潔操守指引》</w:t>
      </w:r>
      <w:r w:rsidR="0002594D">
        <w:rPr>
          <w:rFonts w:hint="eastAsia"/>
        </w:rPr>
        <w:t>。</w:t>
      </w:r>
      <w:r>
        <w:rPr>
          <w:rFonts w:hint="eastAsia"/>
        </w:rPr>
        <w:t>澳門特別行政區廉政公署出版</w:t>
      </w:r>
      <w:r w:rsidR="009F1A73">
        <w:rPr>
          <w:rFonts w:hint="eastAsia"/>
        </w:rPr>
        <w:t>。</w:t>
      </w:r>
      <w:r>
        <w:t>2004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 w:rsidR="0002594D">
        <w:rPr>
          <w:rFonts w:hint="eastAsia"/>
        </w:rPr>
        <w:t>。</w:t>
      </w:r>
    </w:p>
    <w:p w14:paraId="22C6EF2C" w14:textId="77777777" w:rsidR="00273DD7" w:rsidRPr="005F4832" w:rsidRDefault="00A26C0D" w:rsidP="001942C4">
      <w:pPr>
        <w:pStyle w:val="2"/>
        <w:rPr>
          <w:b w:val="0"/>
        </w:rPr>
      </w:pPr>
      <w:bookmarkStart w:id="2" w:name="_Toc497732593"/>
      <w:bookmarkStart w:id="3" w:name="_Toc497733817"/>
      <w:bookmarkStart w:id="4" w:name="_Toc530642735"/>
      <w:bookmarkStart w:id="5" w:name="_Toc96340732"/>
      <w:r w:rsidRPr="005F4832">
        <w:rPr>
          <w:rFonts w:hint="eastAsia"/>
          <w:b w:val="0"/>
        </w:rPr>
        <w:t>二、相關教</w:t>
      </w:r>
      <w:bookmarkEnd w:id="2"/>
      <w:bookmarkEnd w:id="3"/>
      <w:bookmarkEnd w:id="4"/>
      <w:r w:rsidR="0057533B" w:rsidRPr="005F4832">
        <w:rPr>
          <w:rFonts w:hint="eastAsia"/>
          <w:b w:val="0"/>
        </w:rPr>
        <w:t>材</w:t>
      </w:r>
      <w:bookmarkEnd w:id="5"/>
    </w:p>
    <w:p w14:paraId="44D23F81" w14:textId="75963D68" w:rsidR="00E03149" w:rsidRPr="0002594D" w:rsidRDefault="0002594D" w:rsidP="0002594D">
      <w:pPr>
        <w:ind w:firstLineChars="200" w:firstLine="480"/>
      </w:pPr>
      <w:r>
        <w:rPr>
          <w:rFonts w:hint="eastAsia"/>
        </w:rPr>
        <w:t>1</w:t>
      </w:r>
      <w:r>
        <w:t>.</w:t>
      </w:r>
      <w:r>
        <w:tab/>
        <w:t xml:space="preserve">  </w:t>
      </w:r>
      <w:r>
        <w:rPr>
          <w:rFonts w:hint="eastAsia"/>
        </w:rPr>
        <w:t>澳門廉政公署</w:t>
      </w:r>
      <w:r>
        <w:rPr>
          <w:rFonts w:hint="eastAsia"/>
        </w:rPr>
        <w:t>_</w:t>
      </w:r>
      <w:r>
        <w:rPr>
          <w:rFonts w:hint="eastAsia"/>
        </w:rPr>
        <w:t>廉</w:t>
      </w:r>
      <w:r w:rsidR="00307411" w:rsidRPr="0002594D">
        <w:rPr>
          <w:rFonts w:hint="eastAsia"/>
        </w:rPr>
        <w:t>政園地</w:t>
      </w:r>
    </w:p>
    <w:p w14:paraId="50DB0D81" w14:textId="11E8FD12" w:rsidR="00724ABD" w:rsidRPr="0002594D" w:rsidRDefault="0002594D" w:rsidP="0002594D">
      <w:pPr>
        <w:ind w:firstLineChars="200" w:firstLine="480"/>
      </w:pPr>
      <w:r>
        <w:rPr>
          <w:rFonts w:hint="eastAsia"/>
        </w:rPr>
        <w:t>2</w:t>
      </w:r>
      <w:r>
        <w:t>.</w:t>
      </w:r>
      <w:r>
        <w:tab/>
        <w:t xml:space="preserve">  </w:t>
      </w:r>
      <w:r w:rsidRPr="0002594D">
        <w:rPr>
          <w:rFonts w:hint="eastAsia"/>
        </w:rPr>
        <w:t>澳門日報</w:t>
      </w:r>
    </w:p>
    <w:p w14:paraId="5EF3A8D6" w14:textId="7BE51397" w:rsidR="00724ABD" w:rsidRPr="005F4832" w:rsidRDefault="00724ABD" w:rsidP="00724ABD">
      <w:pPr>
        <w:rPr>
          <w:rFonts w:ascii="標楷體" w:eastAsia="標楷體" w:hAnsi="標楷體"/>
          <w:szCs w:val="28"/>
        </w:rPr>
      </w:pPr>
    </w:p>
    <w:sectPr w:rsidR="00724ABD" w:rsidRPr="005F4832" w:rsidSect="00FA5ED5">
      <w:footerReference w:type="even" r:id="rId18"/>
      <w:footerReference w:type="default" r:id="rId1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2B6B" w14:textId="77777777" w:rsidR="00911FF8" w:rsidRDefault="00911FF8">
      <w:r>
        <w:separator/>
      </w:r>
    </w:p>
  </w:endnote>
  <w:endnote w:type="continuationSeparator" w:id="0">
    <w:p w14:paraId="180A5023" w14:textId="77777777" w:rsidR="00911FF8" w:rsidRDefault="0091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Display SemiBold">
    <w:altName w:val="Times New Roman"/>
    <w:charset w:val="00"/>
    <w:family w:val="roman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CBA" w14:textId="77777777" w:rsidR="00B2721C" w:rsidRDefault="00B2721C" w:rsidP="00B976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07640E" w14:textId="77777777" w:rsidR="00B2721C" w:rsidRDefault="00B2721C" w:rsidP="00392AF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BE99" w14:textId="2CCB70E5" w:rsidR="00B2721C" w:rsidRPr="00B9764F" w:rsidRDefault="00B2721C" w:rsidP="00420CCD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B9764F">
      <w:rPr>
        <w:rStyle w:val="a4"/>
        <w:sz w:val="20"/>
        <w:szCs w:val="20"/>
      </w:rPr>
      <w:fldChar w:fldCharType="begin"/>
    </w:r>
    <w:r w:rsidRPr="00B9764F">
      <w:rPr>
        <w:rStyle w:val="a4"/>
        <w:sz w:val="20"/>
        <w:szCs w:val="20"/>
      </w:rPr>
      <w:instrText xml:space="preserve">PAGE  </w:instrText>
    </w:r>
    <w:r w:rsidRPr="00B9764F">
      <w:rPr>
        <w:rStyle w:val="a4"/>
        <w:sz w:val="20"/>
        <w:szCs w:val="20"/>
      </w:rPr>
      <w:fldChar w:fldCharType="separate"/>
    </w:r>
    <w:r w:rsidR="00772E25">
      <w:rPr>
        <w:rStyle w:val="a4"/>
        <w:noProof/>
        <w:sz w:val="20"/>
        <w:szCs w:val="20"/>
      </w:rPr>
      <w:t>6</w:t>
    </w:r>
    <w:r w:rsidRPr="00B9764F">
      <w:rPr>
        <w:rStyle w:val="a4"/>
        <w:sz w:val="20"/>
        <w:szCs w:val="20"/>
      </w:rPr>
      <w:fldChar w:fldCharType="end"/>
    </w:r>
  </w:p>
  <w:p w14:paraId="5502C195" w14:textId="77777777" w:rsidR="00B2721C" w:rsidRPr="00392AFD" w:rsidRDefault="00B2721C" w:rsidP="00392AF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EFDC6" w14:textId="77777777" w:rsidR="00911FF8" w:rsidRDefault="00911FF8">
      <w:r>
        <w:separator/>
      </w:r>
    </w:p>
  </w:footnote>
  <w:footnote w:type="continuationSeparator" w:id="0">
    <w:p w14:paraId="5BEB8E88" w14:textId="77777777" w:rsidR="00911FF8" w:rsidRDefault="0091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5pt;height:15.7pt;visibility:visible;mso-wrap-style:square" o:bullet="t">
        <v:imagedata r:id="rId1" o:title=""/>
      </v:shape>
    </w:pic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0F8E5A95"/>
    <w:multiLevelType w:val="hybridMultilevel"/>
    <w:tmpl w:val="E0DAB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B70F4"/>
    <w:multiLevelType w:val="hybridMultilevel"/>
    <w:tmpl w:val="753E54A2"/>
    <w:lvl w:ilvl="0" w:tplc="3AF09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F2781"/>
    <w:multiLevelType w:val="hybridMultilevel"/>
    <w:tmpl w:val="1DD4A9A4"/>
    <w:lvl w:ilvl="0" w:tplc="78CE0C0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B347E7"/>
    <w:multiLevelType w:val="hybridMultilevel"/>
    <w:tmpl w:val="EF563A1E"/>
    <w:lvl w:ilvl="0" w:tplc="0FFCA16C">
      <w:start w:val="1"/>
      <w:numFmt w:val="decimal"/>
      <w:lvlText w:val="%1."/>
      <w:lvlJc w:val="left"/>
      <w:pPr>
        <w:ind w:left="99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3CBA7B01"/>
    <w:multiLevelType w:val="hybridMultilevel"/>
    <w:tmpl w:val="485C7E44"/>
    <w:lvl w:ilvl="0" w:tplc="A4025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A50C30"/>
    <w:multiLevelType w:val="hybridMultilevel"/>
    <w:tmpl w:val="62DC2D8E"/>
    <w:lvl w:ilvl="0" w:tplc="1BC6D932">
      <w:start w:val="1"/>
      <w:numFmt w:val="bullet"/>
      <w:lvlText w:val="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10AAC0" w:tentative="1">
      <w:start w:val="1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223510" w:tentative="1">
      <w:start w:val="1"/>
      <w:numFmt w:val="bullet"/>
      <w:lvlText w:val="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34FA98" w:tentative="1">
      <w:start w:val="1"/>
      <w:numFmt w:val="bullet"/>
      <w:lvlText w:val="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FE5944" w:tentative="1">
      <w:start w:val="1"/>
      <w:numFmt w:val="bullet"/>
      <w:lvlText w:val="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325984" w:tentative="1">
      <w:start w:val="1"/>
      <w:numFmt w:val="bullet"/>
      <w:lvlText w:val="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BE31A4" w:tentative="1">
      <w:start w:val="1"/>
      <w:numFmt w:val="bullet"/>
      <w:lvlText w:val="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4EC0A" w:tentative="1">
      <w:start w:val="1"/>
      <w:numFmt w:val="bullet"/>
      <w:lvlText w:val="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6C660C" w:tentative="1">
      <w:start w:val="1"/>
      <w:numFmt w:val="bullet"/>
      <w:lvlText w:val="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0319E"/>
    <w:multiLevelType w:val="hybridMultilevel"/>
    <w:tmpl w:val="B2E22060"/>
    <w:lvl w:ilvl="0" w:tplc="A520245E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0"/>
  </w:num>
  <w:num w:numId="5">
    <w:abstractNumId w:val="22"/>
  </w:num>
  <w:num w:numId="6">
    <w:abstractNumId w:val="10"/>
  </w:num>
  <w:num w:numId="7">
    <w:abstractNumId w:val="7"/>
  </w:num>
  <w:num w:numId="8">
    <w:abstractNumId w:val="18"/>
  </w:num>
  <w:num w:numId="9">
    <w:abstractNumId w:val="24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0"/>
  </w:num>
  <w:num w:numId="15">
    <w:abstractNumId w:val="6"/>
  </w:num>
  <w:num w:numId="16">
    <w:abstractNumId w:val="15"/>
  </w:num>
  <w:num w:numId="17">
    <w:abstractNumId w:val="11"/>
  </w:num>
  <w:num w:numId="18">
    <w:abstractNumId w:val="3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12"/>
  </w:num>
  <w:num w:numId="25">
    <w:abstractNumId w:val="5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594D"/>
    <w:rsid w:val="00026FC0"/>
    <w:rsid w:val="0003056E"/>
    <w:rsid w:val="0003710D"/>
    <w:rsid w:val="00041C8B"/>
    <w:rsid w:val="00043556"/>
    <w:rsid w:val="0005110E"/>
    <w:rsid w:val="00055C0F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B72C7"/>
    <w:rsid w:val="000D07A7"/>
    <w:rsid w:val="000D149A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11F9"/>
    <w:rsid w:val="00141B85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6E2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0792C"/>
    <w:rsid w:val="0021425D"/>
    <w:rsid w:val="00215A0A"/>
    <w:rsid w:val="00220870"/>
    <w:rsid w:val="00220D8F"/>
    <w:rsid w:val="00220DB5"/>
    <w:rsid w:val="00223D41"/>
    <w:rsid w:val="00233119"/>
    <w:rsid w:val="0023765D"/>
    <w:rsid w:val="002400BB"/>
    <w:rsid w:val="00241A4E"/>
    <w:rsid w:val="00243B98"/>
    <w:rsid w:val="00251086"/>
    <w:rsid w:val="00252B31"/>
    <w:rsid w:val="00263158"/>
    <w:rsid w:val="00273DD7"/>
    <w:rsid w:val="002743D5"/>
    <w:rsid w:val="00274AF2"/>
    <w:rsid w:val="00277A60"/>
    <w:rsid w:val="00283637"/>
    <w:rsid w:val="002A17FE"/>
    <w:rsid w:val="002C46B1"/>
    <w:rsid w:val="002D76AB"/>
    <w:rsid w:val="002E4A73"/>
    <w:rsid w:val="002E6960"/>
    <w:rsid w:val="002F37FD"/>
    <w:rsid w:val="00300ECE"/>
    <w:rsid w:val="00307411"/>
    <w:rsid w:val="0031471F"/>
    <w:rsid w:val="0032401F"/>
    <w:rsid w:val="00331CE0"/>
    <w:rsid w:val="00342569"/>
    <w:rsid w:val="00343015"/>
    <w:rsid w:val="00344250"/>
    <w:rsid w:val="00344D19"/>
    <w:rsid w:val="00353A32"/>
    <w:rsid w:val="00357C7A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37"/>
    <w:rsid w:val="003F1BB8"/>
    <w:rsid w:val="003F2E8C"/>
    <w:rsid w:val="003F507F"/>
    <w:rsid w:val="003F5F19"/>
    <w:rsid w:val="00401228"/>
    <w:rsid w:val="00401718"/>
    <w:rsid w:val="00403648"/>
    <w:rsid w:val="0040452F"/>
    <w:rsid w:val="00405F4F"/>
    <w:rsid w:val="00417D8E"/>
    <w:rsid w:val="00420CCD"/>
    <w:rsid w:val="00421A5C"/>
    <w:rsid w:val="00423ABE"/>
    <w:rsid w:val="00432C43"/>
    <w:rsid w:val="00432D4F"/>
    <w:rsid w:val="0043319F"/>
    <w:rsid w:val="00433B63"/>
    <w:rsid w:val="004444FC"/>
    <w:rsid w:val="004546E9"/>
    <w:rsid w:val="00465773"/>
    <w:rsid w:val="00467B8A"/>
    <w:rsid w:val="00470849"/>
    <w:rsid w:val="004869F3"/>
    <w:rsid w:val="0048742B"/>
    <w:rsid w:val="004950F3"/>
    <w:rsid w:val="004953F0"/>
    <w:rsid w:val="004977B7"/>
    <w:rsid w:val="004A4764"/>
    <w:rsid w:val="004C0A24"/>
    <w:rsid w:val="004C5849"/>
    <w:rsid w:val="004C65BC"/>
    <w:rsid w:val="004D3E74"/>
    <w:rsid w:val="004E2F54"/>
    <w:rsid w:val="004E6C4E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1631"/>
    <w:rsid w:val="0056419E"/>
    <w:rsid w:val="0057533B"/>
    <w:rsid w:val="00575677"/>
    <w:rsid w:val="0057689E"/>
    <w:rsid w:val="0058082B"/>
    <w:rsid w:val="005811CD"/>
    <w:rsid w:val="005869AB"/>
    <w:rsid w:val="005A3E55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247FD"/>
    <w:rsid w:val="006407C3"/>
    <w:rsid w:val="00646101"/>
    <w:rsid w:val="0064751B"/>
    <w:rsid w:val="00655EDE"/>
    <w:rsid w:val="00657E98"/>
    <w:rsid w:val="0066387A"/>
    <w:rsid w:val="00666E97"/>
    <w:rsid w:val="00667DD7"/>
    <w:rsid w:val="0067078F"/>
    <w:rsid w:val="00676681"/>
    <w:rsid w:val="00684CAA"/>
    <w:rsid w:val="00684F13"/>
    <w:rsid w:val="006954A6"/>
    <w:rsid w:val="006A2AD8"/>
    <w:rsid w:val="006B3A84"/>
    <w:rsid w:val="006C516C"/>
    <w:rsid w:val="006C5A43"/>
    <w:rsid w:val="006C61FC"/>
    <w:rsid w:val="006D3FE2"/>
    <w:rsid w:val="006E45EE"/>
    <w:rsid w:val="00701E0D"/>
    <w:rsid w:val="007022DA"/>
    <w:rsid w:val="00707F28"/>
    <w:rsid w:val="0071107F"/>
    <w:rsid w:val="00721249"/>
    <w:rsid w:val="00721292"/>
    <w:rsid w:val="00724ABD"/>
    <w:rsid w:val="0072603C"/>
    <w:rsid w:val="00730A91"/>
    <w:rsid w:val="00733932"/>
    <w:rsid w:val="0073403E"/>
    <w:rsid w:val="00744E08"/>
    <w:rsid w:val="0075271E"/>
    <w:rsid w:val="00756E14"/>
    <w:rsid w:val="00772E25"/>
    <w:rsid w:val="00777A78"/>
    <w:rsid w:val="00791A06"/>
    <w:rsid w:val="00796555"/>
    <w:rsid w:val="007A12CB"/>
    <w:rsid w:val="007A5D67"/>
    <w:rsid w:val="007A7074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446"/>
    <w:rsid w:val="007F055B"/>
    <w:rsid w:val="007F129F"/>
    <w:rsid w:val="007F3726"/>
    <w:rsid w:val="0081793C"/>
    <w:rsid w:val="0082108D"/>
    <w:rsid w:val="0082288A"/>
    <w:rsid w:val="0083307A"/>
    <w:rsid w:val="008341D1"/>
    <w:rsid w:val="00842E99"/>
    <w:rsid w:val="0085262A"/>
    <w:rsid w:val="00853BA8"/>
    <w:rsid w:val="00863E7C"/>
    <w:rsid w:val="00875490"/>
    <w:rsid w:val="00876AAA"/>
    <w:rsid w:val="008A4A16"/>
    <w:rsid w:val="008A5B87"/>
    <w:rsid w:val="008B5C77"/>
    <w:rsid w:val="008C4AA7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1FF8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4EB1"/>
    <w:rsid w:val="00946299"/>
    <w:rsid w:val="0095411D"/>
    <w:rsid w:val="00955564"/>
    <w:rsid w:val="00955773"/>
    <w:rsid w:val="009642EF"/>
    <w:rsid w:val="00964ECB"/>
    <w:rsid w:val="00977387"/>
    <w:rsid w:val="00987DC8"/>
    <w:rsid w:val="00997674"/>
    <w:rsid w:val="009A008C"/>
    <w:rsid w:val="009A0180"/>
    <w:rsid w:val="009A6550"/>
    <w:rsid w:val="009B0B34"/>
    <w:rsid w:val="009B26D2"/>
    <w:rsid w:val="009B4231"/>
    <w:rsid w:val="009D2B8B"/>
    <w:rsid w:val="009D3093"/>
    <w:rsid w:val="009E29ED"/>
    <w:rsid w:val="009E4689"/>
    <w:rsid w:val="009F1A73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099C"/>
    <w:rsid w:val="00AB407C"/>
    <w:rsid w:val="00AB5132"/>
    <w:rsid w:val="00AC2ADC"/>
    <w:rsid w:val="00AD21D9"/>
    <w:rsid w:val="00AD3459"/>
    <w:rsid w:val="00AE3093"/>
    <w:rsid w:val="00AE3A0E"/>
    <w:rsid w:val="00AE4206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6417"/>
    <w:rsid w:val="00B9675B"/>
    <w:rsid w:val="00B9764F"/>
    <w:rsid w:val="00BA0751"/>
    <w:rsid w:val="00BB59AE"/>
    <w:rsid w:val="00BB68C5"/>
    <w:rsid w:val="00BC4187"/>
    <w:rsid w:val="00BD2E23"/>
    <w:rsid w:val="00BD486E"/>
    <w:rsid w:val="00BE5DF5"/>
    <w:rsid w:val="00BE7349"/>
    <w:rsid w:val="00BF034F"/>
    <w:rsid w:val="00BF0BBD"/>
    <w:rsid w:val="00C05F0C"/>
    <w:rsid w:val="00C06E02"/>
    <w:rsid w:val="00C07D51"/>
    <w:rsid w:val="00C1065F"/>
    <w:rsid w:val="00C13C5D"/>
    <w:rsid w:val="00C14802"/>
    <w:rsid w:val="00C14A7E"/>
    <w:rsid w:val="00C24B1F"/>
    <w:rsid w:val="00C24CFD"/>
    <w:rsid w:val="00C25A99"/>
    <w:rsid w:val="00C30A81"/>
    <w:rsid w:val="00C35158"/>
    <w:rsid w:val="00C35340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50DF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13BE"/>
    <w:rsid w:val="00E138D6"/>
    <w:rsid w:val="00E147C0"/>
    <w:rsid w:val="00E15D13"/>
    <w:rsid w:val="00E16FAF"/>
    <w:rsid w:val="00E23258"/>
    <w:rsid w:val="00E26110"/>
    <w:rsid w:val="00E317D9"/>
    <w:rsid w:val="00E35CBC"/>
    <w:rsid w:val="00E5154A"/>
    <w:rsid w:val="00E541FA"/>
    <w:rsid w:val="00E545D0"/>
    <w:rsid w:val="00E63A40"/>
    <w:rsid w:val="00E63DCE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1966"/>
    <w:rsid w:val="00F03BB7"/>
    <w:rsid w:val="00F22B7E"/>
    <w:rsid w:val="00F23067"/>
    <w:rsid w:val="00F23843"/>
    <w:rsid w:val="00F243F0"/>
    <w:rsid w:val="00F24514"/>
    <w:rsid w:val="00F26F39"/>
    <w:rsid w:val="00F27235"/>
    <w:rsid w:val="00F31383"/>
    <w:rsid w:val="00F345E6"/>
    <w:rsid w:val="00F42D49"/>
    <w:rsid w:val="00F46C56"/>
    <w:rsid w:val="00F4768F"/>
    <w:rsid w:val="00F74344"/>
    <w:rsid w:val="00F82A46"/>
    <w:rsid w:val="00F84393"/>
    <w:rsid w:val="00F96070"/>
    <w:rsid w:val="00FA06FF"/>
    <w:rsid w:val="00FA5ED5"/>
    <w:rsid w:val="00FA7B1F"/>
    <w:rsid w:val="00FB1912"/>
    <w:rsid w:val="00FB1B6F"/>
    <w:rsid w:val="00FB2C6C"/>
    <w:rsid w:val="00FB5366"/>
    <w:rsid w:val="00FB6DF5"/>
    <w:rsid w:val="00FC1E6E"/>
    <w:rsid w:val="00FD27A2"/>
    <w:rsid w:val="00FD356D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47F8BB9"/>
  <w15:chartTrackingRefBased/>
  <w15:docId w15:val="{710C1E14-F35B-40AF-80D6-2373468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D7"/>
    <w:rPr>
      <w:sz w:val="24"/>
      <w:szCs w:val="24"/>
    </w:rPr>
  </w:style>
  <w:style w:type="paragraph" w:styleId="1">
    <w:name w:val="heading 1"/>
    <w:basedOn w:val="a"/>
    <w:next w:val="a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2AFD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392AFD"/>
  </w:style>
  <w:style w:type="paragraph" w:styleId="a5">
    <w:name w:val="header"/>
    <w:basedOn w:val="a"/>
    <w:rsid w:val="00392AF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a7">
    <w:name w:val="Hyperlink"/>
    <w:uiPriority w:val="99"/>
    <w:rsid w:val="00FA5ED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a8">
    <w:name w:val="Balloon Text"/>
    <w:basedOn w:val="a"/>
    <w:link w:val="a9"/>
    <w:rsid w:val="00134303"/>
    <w:rPr>
      <w:rFonts w:ascii="Cambria" w:hAnsi="Cambria"/>
      <w:sz w:val="18"/>
      <w:szCs w:val="18"/>
    </w:rPr>
  </w:style>
  <w:style w:type="paragraph" w:styleId="31">
    <w:name w:val="toc 3"/>
    <w:basedOn w:val="a"/>
    <w:next w:val="a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a9">
    <w:name w:val="註解方塊文字 字元"/>
    <w:link w:val="a8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rsid w:val="001942C4"/>
    <w:rPr>
      <w:rFonts w:ascii="Cambria" w:eastAsia="標楷體" w:hAnsi="Cambria"/>
      <w:b/>
      <w:bCs/>
      <w:sz w:val="24"/>
      <w:szCs w:val="36"/>
    </w:rPr>
  </w:style>
  <w:style w:type="character" w:styleId="aa">
    <w:name w:val="annotation reference"/>
    <w:rsid w:val="000710DE"/>
    <w:rPr>
      <w:sz w:val="18"/>
      <w:szCs w:val="18"/>
    </w:rPr>
  </w:style>
  <w:style w:type="paragraph" w:styleId="ab">
    <w:name w:val="annotation text"/>
    <w:basedOn w:val="a"/>
    <w:link w:val="ac"/>
    <w:rsid w:val="000710DE"/>
  </w:style>
  <w:style w:type="character" w:customStyle="1" w:styleId="ac">
    <w:name w:val="註解文字 字元"/>
    <w:link w:val="ab"/>
    <w:rsid w:val="000710DE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0710DE"/>
    <w:rPr>
      <w:b/>
      <w:bCs/>
    </w:rPr>
  </w:style>
  <w:style w:type="character" w:customStyle="1" w:styleId="ae">
    <w:name w:val="註解主旨 字元"/>
    <w:link w:val="ad"/>
    <w:rsid w:val="000710DE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0710DE"/>
    <w:rPr>
      <w:sz w:val="24"/>
      <w:szCs w:val="24"/>
    </w:rPr>
  </w:style>
  <w:style w:type="paragraph" w:styleId="af0">
    <w:name w:val="endnote text"/>
    <w:basedOn w:val="a"/>
    <w:link w:val="af1"/>
    <w:rsid w:val="000710DE"/>
    <w:pPr>
      <w:snapToGrid w:val="0"/>
    </w:pPr>
  </w:style>
  <w:style w:type="character" w:customStyle="1" w:styleId="af1">
    <w:name w:val="章節附註文字 字元"/>
    <w:link w:val="af0"/>
    <w:rsid w:val="000710DE"/>
    <w:rPr>
      <w:sz w:val="24"/>
      <w:szCs w:val="24"/>
    </w:rPr>
  </w:style>
  <w:style w:type="character" w:styleId="af2">
    <w:name w:val="endnote reference"/>
    <w:rsid w:val="000710DE"/>
    <w:rPr>
      <w:vertAlign w:val="superscript"/>
    </w:rPr>
  </w:style>
  <w:style w:type="paragraph" w:styleId="af3">
    <w:name w:val="footnote text"/>
    <w:basedOn w:val="a"/>
    <w:link w:val="af4"/>
    <w:rsid w:val="000710DE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0710DE"/>
  </w:style>
  <w:style w:type="character" w:styleId="af5">
    <w:name w:val="footnote reference"/>
    <w:rsid w:val="000710DE"/>
    <w:rPr>
      <w:vertAlign w:val="superscript"/>
    </w:rPr>
  </w:style>
  <w:style w:type="character" w:styleId="af6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a0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BF0BBD"/>
    <w:pPr>
      <w:ind w:leftChars="200" w:left="480"/>
    </w:pPr>
  </w:style>
  <w:style w:type="character" w:customStyle="1" w:styleId="40">
    <w:name w:val="標題 4 字元"/>
    <w:basedOn w:val="a0"/>
    <w:link w:val="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paragraph" w:styleId="af8">
    <w:name w:val="Subtitle"/>
    <w:basedOn w:val="a"/>
    <w:next w:val="a"/>
    <w:link w:val="af9"/>
    <w:qFormat/>
    <w:rsid w:val="003F1B3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9">
    <w:name w:val="副標題 字元"/>
    <w:basedOn w:val="a0"/>
    <w:link w:val="af8"/>
    <w:rsid w:val="003F1B3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F47A-A406-4D6B-B51E-6129BF95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2395</Words>
  <Characters>1147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3535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Jeffrey, Chi Hang Loi</cp:lastModifiedBy>
  <cp:revision>5</cp:revision>
  <cp:lastPrinted>2018-11-21T09:26:00Z</cp:lastPrinted>
  <dcterms:created xsi:type="dcterms:W3CDTF">2024-04-19T04:04:00Z</dcterms:created>
  <dcterms:modified xsi:type="dcterms:W3CDTF">2024-04-19T04:24:00Z</dcterms:modified>
  <cp:contentStatus>Final</cp:contentStatus>
</cp:coreProperties>
</file>