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E78" w:rsidRDefault="00AF477A">
      <w:pPr>
        <w:jc w:val="center"/>
        <w:rPr>
          <w:rFonts w:ascii="Times New Roman" w:eastAsia="Times New Roman" w:hAnsi="Times New Roman" w:cs="Times New Roman" w:hint="default"/>
          <w:b/>
          <w:bCs/>
          <w:color w:val="212121"/>
          <w:kern w:val="0"/>
          <w:u w:color="212121"/>
        </w:rPr>
      </w:pPr>
      <w:bookmarkStart w:id="0" w:name="_GoBack"/>
      <w:bookmarkEnd w:id="0"/>
      <w:r>
        <w:rPr>
          <w:rFonts w:eastAsia="標楷體"/>
          <w:color w:val="212121"/>
          <w:kern w:val="0"/>
          <w:u w:color="212121"/>
          <w:lang w:val="zh-TW"/>
        </w:rPr>
        <w:t>公民科教案</w:t>
      </w:r>
    </w:p>
    <w:tbl>
      <w:tblPr>
        <w:tblStyle w:val="TableNormal"/>
        <w:tblW w:w="82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28"/>
        <w:gridCol w:w="1050"/>
        <w:gridCol w:w="1750"/>
        <w:gridCol w:w="1517"/>
        <w:gridCol w:w="2546"/>
      </w:tblGrid>
      <w:tr w:rsidR="00785E78">
        <w:trPr>
          <w:trHeight w:val="208"/>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教學老師</w:t>
            </w:r>
          </w:p>
        </w:tc>
        <w:tc>
          <w:tcPr>
            <w:tcW w:w="280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劉嘉欣</w:t>
            </w:r>
          </w:p>
        </w:tc>
        <w:tc>
          <w:tcPr>
            <w:tcW w:w="1517"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教學班級</w:t>
            </w:r>
          </w:p>
        </w:tc>
        <w:tc>
          <w:tcPr>
            <w:tcW w:w="2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高二</w:t>
            </w:r>
            <w:r>
              <w:rPr>
                <w:rFonts w:ascii="標楷體" w:hAnsi="標楷體"/>
                <w:color w:val="212121"/>
                <w:kern w:val="0"/>
                <w:u w:color="212121"/>
                <w:lang w:val="zh-TW"/>
              </w:rPr>
              <w:t>A</w:t>
            </w:r>
          </w:p>
        </w:tc>
      </w:tr>
      <w:tr w:rsidR="00785E78">
        <w:trPr>
          <w:trHeight w:val="221"/>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學科領域</w:t>
            </w:r>
          </w:p>
        </w:tc>
        <w:tc>
          <w:tcPr>
            <w:tcW w:w="280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公民</w:t>
            </w:r>
          </w:p>
        </w:tc>
        <w:tc>
          <w:tcPr>
            <w:tcW w:w="1517"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班級人數</w:t>
            </w:r>
          </w:p>
        </w:tc>
        <w:tc>
          <w:tcPr>
            <w:tcW w:w="2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ascii="Times New Roman" w:hAnsi="Times New Roman"/>
                <w:color w:val="212121"/>
                <w:kern w:val="0"/>
                <w:u w:color="212121"/>
              </w:rPr>
              <w:t>3</w:t>
            </w:r>
            <w:r>
              <w:rPr>
                <w:rFonts w:ascii="Times New Roman" w:hAnsi="Times New Roman"/>
                <w:color w:val="212121"/>
                <w:kern w:val="0"/>
                <w:u w:color="212121"/>
                <w:lang w:val="zh-TW"/>
              </w:rPr>
              <w:t>1</w:t>
            </w:r>
            <w:r>
              <w:rPr>
                <w:rFonts w:eastAsia="標楷體"/>
                <w:color w:val="212121"/>
                <w:kern w:val="0"/>
                <w:u w:color="212121"/>
                <w:lang w:val="zh-TW"/>
              </w:rPr>
              <w:t>人</w:t>
            </w:r>
          </w:p>
        </w:tc>
      </w:tr>
      <w:tr w:rsidR="00785E78">
        <w:trPr>
          <w:trHeight w:val="474"/>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教學時數</w:t>
            </w:r>
            <w:r>
              <w:rPr>
                <w:rFonts w:ascii="Times New Roman" w:hAnsi="Times New Roman"/>
                <w:b/>
                <w:bCs/>
                <w:color w:val="212121"/>
                <w:kern w:val="0"/>
                <w:u w:color="212121"/>
              </w:rPr>
              <w:t>(</w:t>
            </w:r>
            <w:r>
              <w:rPr>
                <w:rFonts w:eastAsia="標楷體"/>
                <w:color w:val="212121"/>
                <w:kern w:val="0"/>
                <w:u w:color="212121"/>
                <w:lang w:val="zh-TW"/>
              </w:rPr>
              <w:t>節數</w:t>
            </w:r>
            <w:r>
              <w:rPr>
                <w:rFonts w:ascii="Times New Roman" w:hAnsi="Times New Roman"/>
                <w:b/>
                <w:bCs/>
                <w:color w:val="212121"/>
                <w:kern w:val="0"/>
                <w:u w:color="212121"/>
              </w:rPr>
              <w:t>)</w:t>
            </w:r>
          </w:p>
        </w:tc>
        <w:tc>
          <w:tcPr>
            <w:tcW w:w="280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兩節</w:t>
            </w:r>
          </w:p>
        </w:tc>
        <w:tc>
          <w:tcPr>
            <w:tcW w:w="1517"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課室</w:t>
            </w:r>
          </w:p>
        </w:tc>
        <w:tc>
          <w:tcPr>
            <w:tcW w:w="2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ascii="Times New Roman" w:hAnsi="Times New Roman"/>
                <w:color w:val="212121"/>
                <w:kern w:val="0"/>
                <w:u w:color="212121"/>
                <w:lang w:val="zh-TW"/>
              </w:rPr>
              <w:t>501</w:t>
            </w:r>
            <w:r>
              <w:rPr>
                <w:rFonts w:eastAsia="標楷體"/>
                <w:color w:val="212121"/>
                <w:kern w:val="0"/>
                <w:u w:color="212121"/>
                <w:lang w:val="zh-TW"/>
              </w:rPr>
              <w:t>室</w:t>
            </w:r>
          </w:p>
        </w:tc>
      </w:tr>
      <w:tr w:rsidR="00785E78">
        <w:trPr>
          <w:trHeight w:val="448"/>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教學時間</w:t>
            </w:r>
          </w:p>
        </w:tc>
        <w:tc>
          <w:tcPr>
            <w:tcW w:w="280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ascii="Times New Roman" w:hAnsi="Times New Roman"/>
                <w:color w:val="212121"/>
                <w:kern w:val="0"/>
                <w:u w:color="212121"/>
                <w:lang w:val="zh-TW"/>
              </w:rPr>
              <w:t>80</w:t>
            </w:r>
            <w:r>
              <w:rPr>
                <w:rFonts w:eastAsia="標楷體"/>
                <w:color w:val="212121"/>
                <w:kern w:val="0"/>
                <w:u w:color="212121"/>
                <w:lang w:val="zh-TW"/>
              </w:rPr>
              <w:t>分鐘</w:t>
            </w:r>
          </w:p>
        </w:tc>
        <w:tc>
          <w:tcPr>
            <w:tcW w:w="1517"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教學日期</w:t>
            </w:r>
          </w:p>
        </w:tc>
        <w:tc>
          <w:tcPr>
            <w:tcW w:w="2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ascii="標楷體" w:hAnsi="標楷體"/>
                <w:color w:val="212121"/>
                <w:kern w:val="0"/>
                <w:u w:color="212121"/>
              </w:rPr>
              <w:t>202</w:t>
            </w:r>
            <w:r>
              <w:rPr>
                <w:rFonts w:ascii="標楷體" w:hAnsi="標楷體"/>
                <w:color w:val="212121"/>
                <w:kern w:val="0"/>
                <w:u w:color="212121"/>
                <w:lang w:val="zh-TW"/>
              </w:rPr>
              <w:t>3</w:t>
            </w:r>
            <w:r>
              <w:rPr>
                <w:rFonts w:ascii="標楷體" w:hAnsi="標楷體"/>
                <w:color w:val="212121"/>
                <w:kern w:val="0"/>
                <w:u w:color="212121"/>
              </w:rPr>
              <w:t>/</w:t>
            </w:r>
            <w:r>
              <w:rPr>
                <w:rFonts w:ascii="標楷體" w:hAnsi="標楷體"/>
                <w:color w:val="212121"/>
                <w:kern w:val="0"/>
                <w:u w:color="212121"/>
                <w:lang w:val="zh-TW"/>
              </w:rPr>
              <w:t>1</w:t>
            </w:r>
            <w:r>
              <w:rPr>
                <w:rFonts w:ascii="標楷體" w:hAnsi="標楷體"/>
                <w:color w:val="212121"/>
                <w:kern w:val="0"/>
                <w:u w:color="212121"/>
              </w:rPr>
              <w:t>/</w:t>
            </w:r>
            <w:r>
              <w:rPr>
                <w:rFonts w:ascii="標楷體" w:hAnsi="標楷體"/>
                <w:color w:val="212121"/>
                <w:kern w:val="0"/>
                <w:u w:color="212121"/>
                <w:lang w:val="zh-TW"/>
              </w:rPr>
              <w:t>10</w:t>
            </w:r>
            <w:r>
              <w:rPr>
                <w:rFonts w:ascii="標楷體" w:hAnsi="標楷體"/>
                <w:color w:val="212121"/>
                <w:kern w:val="0"/>
                <w:u w:color="212121"/>
              </w:rPr>
              <w:t>(</w:t>
            </w:r>
            <w:r>
              <w:rPr>
                <w:rFonts w:eastAsia="標楷體"/>
                <w:color w:val="212121"/>
                <w:kern w:val="0"/>
                <w:u w:color="212121"/>
                <w:lang w:val="zh-TW"/>
              </w:rPr>
              <w:t>二</w:t>
            </w:r>
            <w:r>
              <w:rPr>
                <w:rFonts w:ascii="標楷體" w:hAnsi="標楷體"/>
                <w:color w:val="212121"/>
                <w:kern w:val="0"/>
                <w:u w:color="212121"/>
              </w:rPr>
              <w:t>)</w:t>
            </w:r>
            <w:r>
              <w:rPr>
                <w:rFonts w:eastAsia="標楷體"/>
                <w:color w:val="212121"/>
                <w:kern w:val="0"/>
                <w:u w:color="212121"/>
                <w:lang w:val="zh-TW"/>
              </w:rPr>
              <w:t>及</w:t>
            </w:r>
            <w:r>
              <w:rPr>
                <w:rFonts w:ascii="標楷體" w:hAnsi="標楷體"/>
                <w:color w:val="212121"/>
                <w:kern w:val="0"/>
                <w:u w:color="212121"/>
              </w:rPr>
              <w:t>202</w:t>
            </w:r>
            <w:r>
              <w:rPr>
                <w:rFonts w:ascii="標楷體" w:hAnsi="標楷體"/>
                <w:color w:val="212121"/>
                <w:kern w:val="0"/>
                <w:u w:color="212121"/>
                <w:lang w:val="zh-TW"/>
              </w:rPr>
              <w:t>3</w:t>
            </w:r>
            <w:r>
              <w:rPr>
                <w:rFonts w:ascii="標楷體" w:hAnsi="標楷體"/>
                <w:color w:val="212121"/>
                <w:kern w:val="0"/>
                <w:u w:color="212121"/>
              </w:rPr>
              <w:t>/</w:t>
            </w:r>
            <w:r>
              <w:rPr>
                <w:rFonts w:ascii="標楷體" w:hAnsi="標楷體"/>
                <w:color w:val="212121"/>
                <w:kern w:val="0"/>
                <w:u w:color="212121"/>
                <w:lang w:val="zh-TW"/>
              </w:rPr>
              <w:t>1</w:t>
            </w:r>
            <w:r>
              <w:rPr>
                <w:rFonts w:ascii="標楷體" w:hAnsi="標楷體"/>
                <w:color w:val="212121"/>
                <w:kern w:val="0"/>
                <w:u w:color="212121"/>
              </w:rPr>
              <w:t>/</w:t>
            </w:r>
            <w:r>
              <w:rPr>
                <w:rFonts w:ascii="標楷體" w:hAnsi="標楷體"/>
                <w:color w:val="212121"/>
                <w:kern w:val="0"/>
                <w:u w:color="212121"/>
                <w:lang w:val="zh-TW"/>
              </w:rPr>
              <w:t>17</w:t>
            </w:r>
            <w:r>
              <w:rPr>
                <w:rFonts w:ascii="標楷體" w:hAnsi="標楷體"/>
                <w:color w:val="212121"/>
                <w:kern w:val="0"/>
                <w:u w:color="212121"/>
              </w:rPr>
              <w:t>(</w:t>
            </w:r>
            <w:r>
              <w:rPr>
                <w:rFonts w:eastAsia="標楷體"/>
                <w:color w:val="212121"/>
                <w:kern w:val="0"/>
                <w:u w:color="212121"/>
                <w:lang w:val="zh-TW"/>
              </w:rPr>
              <w:t>二</w:t>
            </w:r>
            <w:r>
              <w:rPr>
                <w:rFonts w:ascii="標楷體" w:hAnsi="標楷體"/>
                <w:color w:val="212121"/>
                <w:kern w:val="0"/>
                <w:u w:color="212121"/>
              </w:rPr>
              <w:t>)</w:t>
            </w:r>
          </w:p>
        </w:tc>
      </w:tr>
      <w:tr w:rsidR="00785E78">
        <w:trPr>
          <w:trHeight w:val="208"/>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課題</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rPr>
                <w:rFonts w:hint="default"/>
              </w:rPr>
            </w:pPr>
            <w:r>
              <w:rPr>
                <w:rFonts w:eastAsia="標楷體"/>
                <w:color w:val="212121"/>
                <w:kern w:val="0"/>
                <w:u w:color="212121"/>
                <w:lang w:val="zh-TW"/>
              </w:rPr>
              <w:t>高三</w:t>
            </w:r>
            <w:r>
              <w:rPr>
                <w:rFonts w:ascii="標楷體" w:hAnsi="標楷體"/>
                <w:color w:val="212121"/>
                <w:kern w:val="0"/>
                <w:u w:color="212121"/>
                <w:lang w:val="zh-TW"/>
              </w:rPr>
              <w:t xml:space="preserve"> </w:t>
            </w:r>
            <w:r>
              <w:rPr>
                <w:rFonts w:eastAsia="標楷體"/>
                <w:color w:val="212121"/>
                <w:kern w:val="0"/>
                <w:u w:color="212121"/>
                <w:lang w:val="zh-TW"/>
              </w:rPr>
              <w:t>《品德與公民》</w:t>
            </w:r>
            <w:r>
              <w:rPr>
                <w:rFonts w:ascii="標楷體" w:hAnsi="標楷體" w:hint="default"/>
                <w:color w:val="212121"/>
                <w:kern w:val="0"/>
                <w:u w:color="212121"/>
                <w:lang w:val="zh-TW"/>
              </w:rPr>
              <w:t>—</w:t>
            </w:r>
            <w:r>
              <w:rPr>
                <w:rFonts w:eastAsia="標楷體"/>
                <w:color w:val="212121"/>
                <w:kern w:val="0"/>
                <w:u w:color="212121"/>
                <w:lang w:val="zh-TW"/>
              </w:rPr>
              <w:t>第二單元</w:t>
            </w:r>
            <w:r>
              <w:rPr>
                <w:rFonts w:ascii="標楷體" w:hAnsi="標楷體"/>
                <w:color w:val="212121"/>
                <w:kern w:val="0"/>
                <w:u w:color="212121"/>
                <w:lang w:val="zh-TW"/>
              </w:rPr>
              <w:t xml:space="preserve"> </w:t>
            </w:r>
            <w:r>
              <w:rPr>
                <w:rFonts w:eastAsia="標楷體"/>
                <w:color w:val="212121"/>
                <w:kern w:val="0"/>
                <w:u w:color="212121"/>
                <w:lang w:val="zh-TW"/>
              </w:rPr>
              <w:t>社會與價值</w:t>
            </w:r>
            <w:r>
              <w:rPr>
                <w:rFonts w:ascii="標楷體" w:hAnsi="標楷體" w:hint="default"/>
                <w:color w:val="212121"/>
                <w:kern w:val="0"/>
                <w:u w:color="212121"/>
                <w:lang w:val="zh-TW"/>
              </w:rPr>
              <w:t>—</w:t>
            </w:r>
            <w:r>
              <w:rPr>
                <w:rFonts w:eastAsia="標楷體"/>
                <w:color w:val="212121"/>
                <w:kern w:val="0"/>
                <w:u w:color="212121"/>
                <w:lang w:val="zh-TW"/>
              </w:rPr>
              <w:t>第</w:t>
            </w:r>
            <w:r>
              <w:rPr>
                <w:rFonts w:ascii="標楷體" w:hAnsi="標楷體"/>
                <w:color w:val="212121"/>
                <w:kern w:val="0"/>
                <w:u w:color="212121"/>
                <w:lang w:val="zh-TW"/>
              </w:rPr>
              <w:t>3</w:t>
            </w:r>
            <w:r>
              <w:rPr>
                <w:rFonts w:eastAsia="標楷體"/>
                <w:color w:val="212121"/>
                <w:kern w:val="0"/>
                <w:u w:color="212121"/>
                <w:lang w:val="zh-TW"/>
              </w:rPr>
              <w:t>課</w:t>
            </w:r>
            <w:r>
              <w:rPr>
                <w:rFonts w:eastAsia="標楷體"/>
                <w:color w:val="212121"/>
                <w:kern w:val="0"/>
                <w:u w:color="212121"/>
                <w:lang w:val="zh-TW"/>
              </w:rPr>
              <w:t xml:space="preserve"> </w:t>
            </w:r>
            <w:r>
              <w:rPr>
                <w:rFonts w:eastAsia="標楷體"/>
                <w:color w:val="212121"/>
                <w:kern w:val="0"/>
                <w:u w:color="212121"/>
                <w:lang w:val="zh-TW"/>
              </w:rPr>
              <w:t>道德與誠信</w:t>
            </w:r>
          </w:p>
        </w:tc>
      </w:tr>
      <w:tr w:rsidR="00785E78">
        <w:trPr>
          <w:trHeight w:val="448"/>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學生已有知識</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left"/>
              <w:rPr>
                <w:rFonts w:hint="default"/>
              </w:rPr>
            </w:pPr>
            <w:r>
              <w:rPr>
                <w:rFonts w:eastAsia="標楷體"/>
                <w:color w:val="212121"/>
                <w:kern w:val="0"/>
                <w:u w:color="212121"/>
              </w:rPr>
              <w:t>於生活認知及過往的學習歷程中，已明白誠信的重要性。</w:t>
            </w:r>
          </w:p>
        </w:tc>
      </w:tr>
      <w:tr w:rsidR="00785E78">
        <w:trPr>
          <w:trHeight w:val="1168"/>
          <w:jc w:val="center"/>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學習目標</w:t>
            </w:r>
          </w:p>
        </w:tc>
        <w:tc>
          <w:tcPr>
            <w:tcW w:w="1050"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知識層面</w:t>
            </w:r>
          </w:p>
        </w:tc>
        <w:tc>
          <w:tcPr>
            <w:tcW w:w="5813"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left"/>
              <w:rPr>
                <w:rFonts w:ascii="標楷體" w:eastAsia="標楷體" w:hAnsi="標楷體" w:cs="標楷體" w:hint="default"/>
                <w:kern w:val="0"/>
                <w:u w:color="212121"/>
                <w:lang w:val="zh-TW"/>
              </w:rPr>
            </w:pPr>
            <w:r>
              <w:rPr>
                <w:rFonts w:ascii="標楷體" w:hAnsi="標楷體"/>
                <w:kern w:val="0"/>
                <w:u w:color="212121"/>
                <w:lang w:val="zh-TW"/>
              </w:rPr>
              <w:t>1.</w:t>
            </w:r>
            <w:r>
              <w:rPr>
                <w:rFonts w:eastAsia="標楷體"/>
                <w:kern w:val="0"/>
                <w:u w:color="212121"/>
                <w:lang w:val="zh-TW"/>
              </w:rPr>
              <w:t>能瞭解日常生活與道德的關係。</w:t>
            </w:r>
          </w:p>
          <w:p w:rsidR="00785E78" w:rsidRDefault="00AF477A">
            <w:pPr>
              <w:pStyle w:val="Default"/>
              <w:tabs>
                <w:tab w:val="left" w:pos="560"/>
                <w:tab w:val="left" w:pos="1120"/>
                <w:tab w:val="left" w:pos="1680"/>
                <w:tab w:val="left" w:pos="2240"/>
                <w:tab w:val="left" w:pos="2800"/>
                <w:tab w:val="left" w:pos="3360"/>
                <w:tab w:val="left" w:pos="3920"/>
                <w:tab w:val="left" w:pos="4480"/>
                <w:tab w:val="left" w:pos="5040"/>
                <w:tab w:val="left" w:pos="5600"/>
              </w:tabs>
              <w:rPr>
                <w:rFonts w:ascii="標楷體" w:eastAsia="標楷體" w:hAnsi="標楷體" w:cs="標楷體"/>
                <w:sz w:val="21"/>
                <w:szCs w:val="21"/>
              </w:rPr>
            </w:pPr>
            <w:r>
              <w:rPr>
                <w:rFonts w:ascii="標楷體" w:hAnsi="標楷體"/>
                <w:sz w:val="21"/>
                <w:szCs w:val="21"/>
              </w:rPr>
              <w:t>2.</w:t>
            </w:r>
            <w:r>
              <w:rPr>
                <w:rFonts w:eastAsia="標楷體" w:hint="eastAsia"/>
                <w:sz w:val="21"/>
                <w:szCs w:val="21"/>
              </w:rPr>
              <w:t>能暸解誠信是道德的基本法則，知道誠信的價值，做誠信的人。</w:t>
            </w:r>
          </w:p>
          <w:p w:rsidR="00785E78" w:rsidRDefault="00AF477A">
            <w:pPr>
              <w:pStyle w:val="Default"/>
              <w:tabs>
                <w:tab w:val="left" w:pos="560"/>
                <w:tab w:val="left" w:pos="1120"/>
                <w:tab w:val="left" w:pos="1680"/>
                <w:tab w:val="left" w:pos="2240"/>
                <w:tab w:val="left" w:pos="2800"/>
                <w:tab w:val="left" w:pos="3360"/>
                <w:tab w:val="left" w:pos="3920"/>
                <w:tab w:val="left" w:pos="4480"/>
                <w:tab w:val="left" w:pos="5040"/>
                <w:tab w:val="left" w:pos="5600"/>
              </w:tabs>
              <w:rPr>
                <w:rFonts w:hint="eastAsia"/>
              </w:rPr>
            </w:pPr>
            <w:r>
              <w:rPr>
                <w:rFonts w:ascii="標楷體" w:hAnsi="標楷體"/>
                <w:sz w:val="21"/>
                <w:szCs w:val="21"/>
              </w:rPr>
              <w:t>3.</w:t>
            </w:r>
            <w:r>
              <w:rPr>
                <w:rFonts w:eastAsia="標楷體" w:hint="eastAsia"/>
                <w:sz w:val="21"/>
                <w:szCs w:val="21"/>
              </w:rPr>
              <w:t>能暸解個人與社會發展緊密聯繫，知道個人對國家發展和澳門特區社會進步的責任與義務。</w:t>
            </w:r>
          </w:p>
        </w:tc>
      </w:tr>
      <w:tr w:rsidR="00785E78">
        <w:trPr>
          <w:trHeight w:val="688"/>
          <w:jc w:val="center"/>
        </w:trPr>
        <w:tc>
          <w:tcPr>
            <w:tcW w:w="1428" w:type="dxa"/>
            <w:vMerge/>
            <w:tcBorders>
              <w:top w:val="single" w:sz="4" w:space="0" w:color="000000"/>
              <w:left w:val="single" w:sz="4" w:space="0" w:color="000000"/>
              <w:bottom w:val="single" w:sz="4" w:space="0" w:color="000000"/>
              <w:right w:val="single" w:sz="4" w:space="0" w:color="000000"/>
            </w:tcBorders>
            <w:shd w:val="clear" w:color="auto" w:fill="D8D8D8"/>
          </w:tcPr>
          <w:p w:rsidR="00785E78" w:rsidRDefault="00785E78">
            <w:pPr>
              <w:rPr>
                <w:rFonts w:hint="default"/>
              </w:rPr>
            </w:pPr>
          </w:p>
        </w:tc>
        <w:tc>
          <w:tcPr>
            <w:tcW w:w="1050"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技能層面</w:t>
            </w:r>
          </w:p>
        </w:tc>
        <w:tc>
          <w:tcPr>
            <w:tcW w:w="5813"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left"/>
              <w:rPr>
                <w:rFonts w:hint="default"/>
              </w:rPr>
            </w:pPr>
            <w:r>
              <w:rPr>
                <w:rFonts w:eastAsia="標楷體"/>
                <w:color w:val="212121"/>
                <w:kern w:val="0"/>
                <w:u w:color="212121"/>
              </w:rPr>
              <w:t>能瞭解澳門特區社會變化、發展目標與國家的惠澳政策等為個人發展提供的條件，明白個人、社會和國家發展之間的關係。</w:t>
            </w:r>
          </w:p>
        </w:tc>
      </w:tr>
      <w:tr w:rsidR="00785E78">
        <w:trPr>
          <w:trHeight w:val="448"/>
          <w:jc w:val="center"/>
        </w:trPr>
        <w:tc>
          <w:tcPr>
            <w:tcW w:w="1428" w:type="dxa"/>
            <w:vMerge/>
            <w:tcBorders>
              <w:top w:val="single" w:sz="4" w:space="0" w:color="000000"/>
              <w:left w:val="single" w:sz="4" w:space="0" w:color="000000"/>
              <w:bottom w:val="single" w:sz="4" w:space="0" w:color="000000"/>
              <w:right w:val="single" w:sz="4" w:space="0" w:color="000000"/>
            </w:tcBorders>
            <w:shd w:val="clear" w:color="auto" w:fill="D8D8D8"/>
          </w:tcPr>
          <w:p w:rsidR="00785E78" w:rsidRDefault="00785E78">
            <w:pPr>
              <w:rPr>
                <w:rFonts w:hint="default"/>
              </w:rPr>
            </w:pPr>
          </w:p>
        </w:tc>
        <w:tc>
          <w:tcPr>
            <w:tcW w:w="1050"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情意層面</w:t>
            </w:r>
          </w:p>
        </w:tc>
        <w:tc>
          <w:tcPr>
            <w:tcW w:w="5813"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left"/>
              <w:rPr>
                <w:rFonts w:hint="default"/>
              </w:rPr>
            </w:pPr>
            <w:r>
              <w:rPr>
                <w:rFonts w:eastAsia="標楷體"/>
                <w:color w:val="212121"/>
                <w:kern w:val="0"/>
                <w:u w:color="212121"/>
                <w:lang w:val="zh-TW"/>
              </w:rPr>
              <w:t>能暸解道德選擇的影響因素，學會明辨是非，解決道德困境，作出道德的選擇，不斷提升道德境界。</w:t>
            </w:r>
          </w:p>
        </w:tc>
      </w:tr>
      <w:tr w:rsidR="00785E78">
        <w:trPr>
          <w:trHeight w:val="688"/>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rPr>
              <w:t>教學重點</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int="eastAsia"/>
              </w:rPr>
            </w:pPr>
            <w:r>
              <w:rPr>
                <w:rFonts w:ascii="標楷體" w:hAnsi="標楷體"/>
                <w:sz w:val="21"/>
                <w:szCs w:val="21"/>
              </w:rPr>
              <w:t>1.</w:t>
            </w:r>
            <w:r>
              <w:rPr>
                <w:rFonts w:eastAsia="標楷體" w:hint="eastAsia"/>
                <w:sz w:val="21"/>
                <w:szCs w:val="21"/>
              </w:rPr>
              <w:t>社會生活中道德的價值。</w:t>
            </w:r>
          </w:p>
          <w:p w:rsidR="00785E78" w:rsidRDefault="00AF4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int="eastAsia"/>
              </w:rPr>
            </w:pPr>
            <w:r>
              <w:rPr>
                <w:rFonts w:ascii="標楷體" w:hAnsi="標楷體"/>
                <w:sz w:val="21"/>
                <w:szCs w:val="21"/>
              </w:rPr>
              <w:t>2.</w:t>
            </w:r>
            <w:r>
              <w:rPr>
                <w:rFonts w:eastAsia="標楷體" w:hint="eastAsia"/>
                <w:sz w:val="21"/>
                <w:szCs w:val="21"/>
              </w:rPr>
              <w:t>影響道德選擇的因素。</w:t>
            </w:r>
          </w:p>
          <w:p w:rsidR="00785E78" w:rsidRDefault="00AF4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int="eastAsia"/>
              </w:rPr>
            </w:pPr>
            <w:r>
              <w:rPr>
                <w:rFonts w:ascii="標楷體" w:hAnsi="標楷體"/>
                <w:sz w:val="21"/>
                <w:szCs w:val="21"/>
              </w:rPr>
              <w:t>3.</w:t>
            </w:r>
            <w:r>
              <w:rPr>
                <w:rFonts w:eastAsia="標楷體" w:hint="eastAsia"/>
                <w:sz w:val="21"/>
                <w:szCs w:val="21"/>
              </w:rPr>
              <w:t>誠信的重要價值，做誠信的人。</w:t>
            </w:r>
          </w:p>
        </w:tc>
      </w:tr>
      <w:tr w:rsidR="00785E78">
        <w:trPr>
          <w:trHeight w:val="208"/>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rPr>
              <w:t>教學難點</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left"/>
              <w:rPr>
                <w:rFonts w:hint="default"/>
              </w:rPr>
            </w:pPr>
            <w:r>
              <w:rPr>
                <w:rFonts w:eastAsia="標楷體"/>
                <w:color w:val="212121"/>
                <w:kern w:val="0"/>
                <w:u w:color="212121"/>
              </w:rPr>
              <w:t>誠信的重要價值，做誠信的人。</w:t>
            </w:r>
          </w:p>
        </w:tc>
      </w:tr>
      <w:tr w:rsidR="00785E78">
        <w:trPr>
          <w:trHeight w:val="1168"/>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基力編號</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left"/>
              <w:rPr>
                <w:rFonts w:hint="default"/>
              </w:rPr>
            </w:pPr>
            <w:r>
              <w:rPr>
                <w:rFonts w:ascii="標楷體" w:eastAsia="Arial Unicode MS" w:hAnsi="標楷體"/>
                <w:color w:val="212121"/>
                <w:kern w:val="0"/>
                <w:u w:color="212121"/>
              </w:rPr>
              <w:t xml:space="preserve">A-7 </w:t>
            </w:r>
            <w:r>
              <w:rPr>
                <w:rFonts w:eastAsia="標楷體"/>
                <w:color w:val="212121"/>
                <w:kern w:val="0"/>
                <w:u w:color="212121"/>
              </w:rPr>
              <w:t>能理解誠信等道德原則和信念，並積極落實在生活情景與行動中。建議從誠信的角度切入。</w:t>
            </w:r>
          </w:p>
          <w:p w:rsidR="00785E78" w:rsidRDefault="00AF477A">
            <w:pPr>
              <w:widowControl/>
              <w:spacing w:line="235" w:lineRule="atLeast"/>
              <w:jc w:val="left"/>
              <w:rPr>
                <w:rFonts w:hint="default"/>
              </w:rPr>
            </w:pPr>
            <w:r>
              <w:rPr>
                <w:rFonts w:ascii="標楷體" w:eastAsia="Arial Unicode MS" w:hAnsi="標楷體"/>
                <w:color w:val="212121"/>
                <w:kern w:val="0"/>
                <w:u w:color="212121"/>
              </w:rPr>
              <w:t xml:space="preserve">B-14 </w:t>
            </w:r>
            <w:r>
              <w:rPr>
                <w:rFonts w:eastAsia="標楷體"/>
                <w:color w:val="212121"/>
                <w:kern w:val="0"/>
                <w:u w:color="212121"/>
              </w:rPr>
              <w:t>能懂得信用的價值，理解誠信在經濟生活中的意義，並能在生活中以誠信待人處事。建議從誠信在各層面的意義，從社會、政治、經濟的角度切入。</w:t>
            </w:r>
          </w:p>
        </w:tc>
      </w:tr>
      <w:tr w:rsidR="00785E78">
        <w:trPr>
          <w:trHeight w:val="208"/>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教學材料</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left"/>
              <w:rPr>
                <w:rFonts w:hint="default"/>
              </w:rPr>
            </w:pPr>
            <w:r>
              <w:rPr>
                <w:rFonts w:eastAsia="標楷體"/>
                <w:color w:val="212121"/>
                <w:kern w:val="0"/>
                <w:u w:color="212121"/>
              </w:rPr>
              <w:t>高三《品德與公民》、</w:t>
            </w:r>
            <w:r>
              <w:rPr>
                <w:rFonts w:ascii="標楷體" w:hAnsi="標楷體"/>
                <w:color w:val="212121"/>
                <w:kern w:val="0"/>
                <w:u w:color="212121"/>
              </w:rPr>
              <w:t>PPT</w:t>
            </w:r>
            <w:r>
              <w:rPr>
                <w:rFonts w:eastAsia="標楷體"/>
                <w:color w:val="212121"/>
                <w:kern w:val="0"/>
                <w:u w:color="212121"/>
              </w:rPr>
              <w:t>、影片、版書</w:t>
            </w:r>
          </w:p>
        </w:tc>
      </w:tr>
      <w:tr w:rsidR="00785E78">
        <w:trPr>
          <w:trHeight w:val="208"/>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學習評估</w:t>
            </w:r>
          </w:p>
        </w:tc>
        <w:tc>
          <w:tcPr>
            <w:tcW w:w="6863"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left"/>
              <w:rPr>
                <w:rFonts w:hint="default"/>
              </w:rPr>
            </w:pPr>
            <w:r>
              <w:rPr>
                <w:rFonts w:eastAsia="標楷體"/>
                <w:color w:val="212121"/>
                <w:kern w:val="0"/>
                <w:u w:color="212121"/>
                <w:lang w:val="zh-TW"/>
              </w:rPr>
              <w:t>課堂思考及討論、課堂問答、課後作業、測考</w:t>
            </w:r>
          </w:p>
        </w:tc>
      </w:tr>
      <w:tr w:rsidR="00785E78">
        <w:trPr>
          <w:trHeight w:val="208"/>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教學用時</w:t>
            </w:r>
          </w:p>
        </w:tc>
        <w:tc>
          <w:tcPr>
            <w:tcW w:w="4317" w:type="dxa"/>
            <w:gridSpan w:val="3"/>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教師活動</w:t>
            </w:r>
          </w:p>
        </w:tc>
        <w:tc>
          <w:tcPr>
            <w:tcW w:w="2546"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785E78" w:rsidRDefault="00AF477A">
            <w:pPr>
              <w:widowControl/>
              <w:spacing w:line="235" w:lineRule="atLeast"/>
              <w:jc w:val="center"/>
              <w:rPr>
                <w:rFonts w:hint="default"/>
              </w:rPr>
            </w:pPr>
            <w:r>
              <w:rPr>
                <w:rFonts w:eastAsia="標楷體"/>
                <w:color w:val="212121"/>
                <w:kern w:val="0"/>
                <w:u w:color="212121"/>
                <w:lang w:val="zh-TW"/>
              </w:rPr>
              <w:t>學生活動</w:t>
            </w:r>
          </w:p>
        </w:tc>
      </w:tr>
      <w:tr w:rsidR="00785E78">
        <w:trPr>
          <w:trHeight w:val="5728"/>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rPr>
                <w:rFonts w:hint="default"/>
              </w:rPr>
            </w:pPr>
            <w:r>
              <w:rPr>
                <w:rFonts w:ascii="Times New Roman" w:hAnsi="Times New Roman"/>
                <w:color w:val="212121"/>
                <w:kern w:val="0"/>
                <w:u w:color="212121"/>
                <w:lang w:val="zh-TW"/>
              </w:rPr>
              <w:lastRenderedPageBreak/>
              <w:t>5</w:t>
            </w:r>
            <w:r>
              <w:rPr>
                <w:rFonts w:eastAsia="標楷體"/>
                <w:color w:val="212121"/>
                <w:kern w:val="0"/>
                <w:u w:color="212121"/>
                <w:lang w:val="zh-TW"/>
              </w:rPr>
              <w:t>分鐘</w:t>
            </w:r>
          </w:p>
        </w:tc>
        <w:tc>
          <w:tcPr>
            <w:tcW w:w="431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rPr>
                <w:rFonts w:hint="default"/>
              </w:rPr>
            </w:pPr>
            <w:r>
              <w:rPr>
                <w:rFonts w:ascii="標楷體" w:eastAsia="Arial Unicode MS" w:hAnsi="標楷體"/>
                <w:color w:val="212121"/>
                <w:kern w:val="0"/>
                <w:u w:color="212121"/>
              </w:rPr>
              <w:t>1.</w:t>
            </w:r>
            <w:r>
              <w:rPr>
                <w:rFonts w:eastAsia="標楷體"/>
                <w:color w:val="212121"/>
                <w:kern w:val="0"/>
                <w:u w:color="212121"/>
              </w:rPr>
              <w:t>導入：</w:t>
            </w:r>
          </w:p>
          <w:p w:rsidR="00785E78" w:rsidRDefault="00785E78">
            <w:pPr>
              <w:widowControl/>
              <w:spacing w:line="235" w:lineRule="atLeast"/>
              <w:rPr>
                <w:rFonts w:hint="default"/>
              </w:rPr>
            </w:pPr>
          </w:p>
          <w:p w:rsidR="00785E78" w:rsidRDefault="00AF477A">
            <w:pPr>
              <w:widowControl/>
              <w:spacing w:line="235" w:lineRule="atLeast"/>
              <w:rPr>
                <w:rFonts w:hint="default"/>
              </w:rPr>
            </w:pPr>
            <w:r>
              <w:rPr>
                <w:rFonts w:ascii="標楷體" w:eastAsia="Arial Unicode MS" w:hAnsi="標楷體"/>
                <w:color w:val="212121"/>
                <w:kern w:val="0"/>
                <w:u w:color="212121"/>
              </w:rPr>
              <w:t>A</w:t>
            </w:r>
            <w:r>
              <w:rPr>
                <w:rFonts w:eastAsia="標楷體"/>
                <w:color w:val="212121"/>
                <w:kern w:val="0"/>
                <w:u w:color="212121"/>
              </w:rPr>
              <w:t>・誠信是甚麼？</w:t>
            </w:r>
          </w:p>
          <w:p w:rsidR="00785E78" w:rsidRDefault="00785E78">
            <w:pPr>
              <w:widowControl/>
              <w:spacing w:line="235" w:lineRule="atLeast"/>
              <w:rPr>
                <w:rFonts w:hint="default"/>
              </w:rPr>
            </w:pPr>
          </w:p>
          <w:p w:rsidR="00785E78" w:rsidRDefault="00AF477A">
            <w:pPr>
              <w:widowControl/>
              <w:spacing w:line="235" w:lineRule="atLeast"/>
              <w:rPr>
                <w:rFonts w:hint="default"/>
              </w:rPr>
            </w:pPr>
            <w:r>
              <w:rPr>
                <w:rFonts w:eastAsia="標楷體"/>
                <w:color w:val="212121"/>
                <w:kern w:val="0"/>
                <w:u w:color="212121"/>
              </w:rPr>
              <w:t>誠信，為社會主義核心價值觀</w:t>
            </w:r>
          </w:p>
          <w:p w:rsidR="00785E78" w:rsidRDefault="00785E78">
            <w:pPr>
              <w:widowControl/>
              <w:spacing w:line="235" w:lineRule="atLeast"/>
              <w:rPr>
                <w:rFonts w:hint="default"/>
              </w:rPr>
            </w:pPr>
          </w:p>
          <w:p w:rsidR="00785E78" w:rsidRDefault="00AF477A">
            <w:pPr>
              <w:widowControl/>
              <w:spacing w:line="235" w:lineRule="atLeast"/>
              <w:rPr>
                <w:rFonts w:hint="default"/>
              </w:rPr>
            </w:pPr>
            <w:r>
              <w:rPr>
                <w:rFonts w:ascii="標楷體" w:eastAsia="Arial Unicode MS" w:hAnsi="標楷體" w:hint="default"/>
                <w:color w:val="212121"/>
                <w:kern w:val="0"/>
                <w:u w:color="212121"/>
              </w:rPr>
              <w:t xml:space="preserve"> “</w:t>
            </w:r>
            <w:r>
              <w:rPr>
                <w:rFonts w:eastAsia="標楷體"/>
                <w:color w:val="212121"/>
                <w:kern w:val="0"/>
                <w:u w:color="212121"/>
              </w:rPr>
              <w:t>誠信者，天下之結也</w:t>
            </w:r>
            <w:r>
              <w:rPr>
                <w:rFonts w:ascii="標楷體" w:eastAsia="Arial Unicode MS" w:hAnsi="標楷體" w:hint="default"/>
                <w:color w:val="212121"/>
                <w:kern w:val="0"/>
                <w:u w:color="212121"/>
              </w:rPr>
              <w:t>”</w:t>
            </w:r>
          </w:p>
          <w:p w:rsidR="00785E78" w:rsidRDefault="00AF477A">
            <w:pPr>
              <w:widowControl/>
              <w:spacing w:line="235" w:lineRule="atLeast"/>
              <w:rPr>
                <w:rFonts w:hint="default"/>
              </w:rPr>
            </w:pPr>
            <w:r>
              <w:rPr>
                <w:rFonts w:eastAsia="標楷體"/>
                <w:color w:val="212121"/>
                <w:kern w:val="0"/>
                <w:u w:color="212121"/>
              </w:rPr>
              <w:t>出自《管子</w:t>
            </w:r>
            <w:r>
              <w:rPr>
                <w:rFonts w:ascii="標楷體" w:eastAsia="Arial Unicode MS" w:hAnsi="標楷體" w:hint="default"/>
                <w:color w:val="212121"/>
                <w:kern w:val="0"/>
                <w:u w:color="212121"/>
              </w:rPr>
              <w:t>·</w:t>
            </w:r>
            <w:r>
              <w:rPr>
                <w:rFonts w:eastAsia="標楷體"/>
                <w:color w:val="212121"/>
                <w:kern w:val="0"/>
                <w:u w:color="212121"/>
              </w:rPr>
              <w:t>樞言》。</w:t>
            </w:r>
          </w:p>
          <w:p w:rsidR="00785E78" w:rsidRDefault="00AF477A">
            <w:pPr>
              <w:widowControl/>
              <w:spacing w:line="235" w:lineRule="atLeast"/>
              <w:rPr>
                <w:rFonts w:hint="default"/>
              </w:rPr>
            </w:pPr>
            <w:r>
              <w:rPr>
                <w:rFonts w:eastAsia="標楷體"/>
                <w:color w:val="212121"/>
                <w:kern w:val="0"/>
                <w:u w:color="212121"/>
              </w:rPr>
              <w:t>結：關鍵。意思是恪守誠信，是天下行為准則的關鍵。</w:t>
            </w:r>
          </w:p>
          <w:p w:rsidR="00785E78" w:rsidRDefault="00785E78">
            <w:pPr>
              <w:widowControl/>
              <w:spacing w:line="235" w:lineRule="atLeast"/>
              <w:rPr>
                <w:rFonts w:hint="default"/>
              </w:rPr>
            </w:pPr>
          </w:p>
          <w:p w:rsidR="00785E78" w:rsidRDefault="00AF477A">
            <w:pPr>
              <w:widowControl/>
              <w:spacing w:line="235" w:lineRule="atLeast"/>
              <w:rPr>
                <w:rFonts w:hint="default"/>
              </w:rPr>
            </w:pPr>
            <w:r>
              <w:rPr>
                <w:rFonts w:eastAsia="標楷體"/>
                <w:color w:val="212121"/>
                <w:kern w:val="0"/>
                <w:u w:color="212121"/>
              </w:rPr>
              <w:t>習近平主席於</w:t>
            </w:r>
            <w:r>
              <w:rPr>
                <w:rFonts w:ascii="標楷體" w:eastAsia="Arial Unicode MS" w:hAnsi="標楷體"/>
                <w:color w:val="212121"/>
                <w:kern w:val="0"/>
                <w:u w:color="212121"/>
              </w:rPr>
              <w:t>2021</w:t>
            </w:r>
            <w:r>
              <w:rPr>
                <w:rFonts w:eastAsia="標楷體"/>
                <w:color w:val="212121"/>
                <w:kern w:val="0"/>
                <w:u w:color="212121"/>
              </w:rPr>
              <w:t>年以視頻方式出席二十國集團領導人第十六次峰會第一階段會議時指出，當前，新冠肺炎疫情持續反復，世界經濟復蘇脆弱，氣候變化挑戰突出，地區熱點問題頻發。</w:t>
            </w:r>
          </w:p>
          <w:p w:rsidR="00785E78" w:rsidRDefault="00AF477A">
            <w:pPr>
              <w:widowControl/>
              <w:spacing w:line="235" w:lineRule="atLeast"/>
              <w:rPr>
                <w:rFonts w:hint="default"/>
              </w:rPr>
            </w:pPr>
            <w:r>
              <w:rPr>
                <w:rFonts w:eastAsia="標楷體"/>
                <w:color w:val="212121"/>
                <w:kern w:val="0"/>
                <w:u w:color="212121"/>
              </w:rPr>
              <w:t>面對世界百年未有之大變局和世紀疫情，二十國集團作為國際經濟合作主要論壇，要負起應有責任，為了人類未來、人民福祉，堅持開放包容、合作共贏，踐行真正的多邊主義，推動構建人類命運共同體。為此，習主席引用古語</w:t>
            </w:r>
            <w:r>
              <w:rPr>
                <w:rFonts w:ascii="標楷體" w:eastAsia="Arial Unicode MS" w:hAnsi="標楷體" w:hint="default"/>
                <w:color w:val="212121"/>
                <w:kern w:val="0"/>
                <w:u w:color="212121"/>
              </w:rPr>
              <w:t>“</w:t>
            </w:r>
            <w:r>
              <w:rPr>
                <w:rFonts w:eastAsia="標楷體"/>
                <w:color w:val="212121"/>
                <w:kern w:val="0"/>
                <w:u w:color="212121"/>
              </w:rPr>
              <w:t>誠信者，天下之結也</w:t>
            </w:r>
            <w:r>
              <w:rPr>
                <w:rFonts w:ascii="標楷體" w:eastAsia="Arial Unicode MS" w:hAnsi="標楷體" w:hint="default"/>
                <w:color w:val="212121"/>
                <w:kern w:val="0"/>
                <w:u w:color="212121"/>
              </w:rPr>
              <w:t>”</w:t>
            </w:r>
            <w:r>
              <w:rPr>
                <w:rFonts w:eastAsia="標楷體"/>
                <w:color w:val="212121"/>
                <w:kern w:val="0"/>
                <w:u w:color="212121"/>
              </w:rPr>
              <w:t>，向世界傳播中國聲音，傳達中國方案。</w:t>
            </w:r>
          </w:p>
          <w:p w:rsidR="00785E78" w:rsidRDefault="00785E78">
            <w:pPr>
              <w:widowControl/>
              <w:spacing w:line="235" w:lineRule="atLeast"/>
              <w:rPr>
                <w:rFonts w:hint="default"/>
              </w:rPr>
            </w:pPr>
          </w:p>
        </w:tc>
        <w:tc>
          <w:tcPr>
            <w:tcW w:w="2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rPr>
                <w:rFonts w:hint="default"/>
              </w:rPr>
            </w:pPr>
            <w:r>
              <w:rPr>
                <w:rFonts w:eastAsia="標楷體"/>
                <w:color w:val="212121"/>
                <w:kern w:val="0"/>
                <w:u w:color="212121"/>
              </w:rPr>
              <w:t>學生可舉手回答老師發問的問題。</w:t>
            </w:r>
          </w:p>
          <w:p w:rsidR="00785E78" w:rsidRDefault="00AF477A">
            <w:pPr>
              <w:widowControl/>
              <w:spacing w:line="235" w:lineRule="atLeast"/>
              <w:rPr>
                <w:rFonts w:hint="default"/>
              </w:rPr>
            </w:pPr>
            <w:r>
              <w:rPr>
                <w:rFonts w:eastAsia="標楷體"/>
                <w:color w:val="212121"/>
                <w:kern w:val="0"/>
                <w:u w:color="212121"/>
              </w:rPr>
              <w:t>同學們需寫好筆記。</w:t>
            </w:r>
          </w:p>
        </w:tc>
      </w:tr>
      <w:tr w:rsidR="00785E78">
        <w:trPr>
          <w:trHeight w:val="1888"/>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rPr>
                <w:rFonts w:hint="default"/>
              </w:rPr>
            </w:pPr>
            <w:r>
              <w:rPr>
                <w:rFonts w:ascii="Times New Roman" w:hAnsi="Times New Roman"/>
                <w:color w:val="212121"/>
                <w:kern w:val="0"/>
                <w:u w:color="212121"/>
                <w:lang w:val="zh-TW"/>
              </w:rPr>
              <w:t>10</w:t>
            </w:r>
            <w:r>
              <w:rPr>
                <w:rFonts w:eastAsia="標楷體"/>
                <w:color w:val="212121"/>
                <w:kern w:val="0"/>
                <w:u w:color="212121"/>
                <w:lang w:val="zh-TW"/>
              </w:rPr>
              <w:t>分鐘</w:t>
            </w:r>
          </w:p>
        </w:tc>
        <w:tc>
          <w:tcPr>
            <w:tcW w:w="431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left"/>
              <w:rPr>
                <w:rFonts w:ascii="標楷體" w:eastAsia="標楷體" w:hAnsi="標楷體" w:cs="標楷體" w:hint="default"/>
                <w:color w:val="212121"/>
                <w:kern w:val="0"/>
                <w:u w:color="212121"/>
              </w:rPr>
            </w:pPr>
            <w:r>
              <w:rPr>
                <w:rFonts w:ascii="標楷體" w:eastAsia="Arial Unicode MS" w:hAnsi="標楷體"/>
                <w:color w:val="212121"/>
                <w:kern w:val="0"/>
                <w:u w:color="212121"/>
                <w:lang w:val="zh-TW"/>
              </w:rPr>
              <w:t>B</w:t>
            </w:r>
            <w:r>
              <w:rPr>
                <w:rFonts w:eastAsia="標楷體"/>
                <w:color w:val="212121"/>
                <w:kern w:val="0"/>
                <w:u w:color="212121"/>
                <w:lang w:val="zh-TW"/>
              </w:rPr>
              <w:t>・澳門</w:t>
            </w:r>
            <w:r>
              <w:rPr>
                <w:rFonts w:ascii="標楷體" w:eastAsia="Arial Unicode MS" w:hAnsi="標楷體" w:hint="default"/>
                <w:color w:val="212121"/>
                <w:kern w:val="0"/>
                <w:u w:color="212121"/>
              </w:rPr>
              <w:t>—</w:t>
            </w:r>
            <w:r>
              <w:rPr>
                <w:rFonts w:eastAsia="標楷體"/>
                <w:color w:val="212121"/>
                <w:kern w:val="0"/>
                <w:u w:color="212121"/>
                <w:lang w:val="ja-JP" w:eastAsia="ja-JP"/>
              </w:rPr>
              <w:t>誠信店</w:t>
            </w:r>
          </w:p>
          <w:p w:rsidR="00785E78" w:rsidRDefault="00785E78">
            <w:pPr>
              <w:widowControl/>
              <w:spacing w:line="235" w:lineRule="atLeast"/>
              <w:jc w:val="left"/>
              <w:rPr>
                <w:rFonts w:ascii="標楷體" w:eastAsia="標楷體" w:hAnsi="標楷體" w:cs="標楷體" w:hint="default"/>
                <w:color w:val="212121"/>
                <w:kern w:val="0"/>
                <w:u w:color="212121"/>
              </w:rPr>
            </w:pPr>
          </w:p>
          <w:p w:rsidR="00785E78" w:rsidRDefault="00AF477A">
            <w:pPr>
              <w:widowControl/>
              <w:spacing w:line="235" w:lineRule="atLeast"/>
              <w:jc w:val="left"/>
              <w:rPr>
                <w:rFonts w:ascii="標楷體" w:eastAsia="標楷體" w:hAnsi="標楷體" w:cs="標楷體" w:hint="default"/>
                <w:color w:val="212121"/>
                <w:kern w:val="0"/>
                <w:u w:color="212121"/>
              </w:rPr>
            </w:pPr>
            <w:r>
              <w:rPr>
                <w:rFonts w:eastAsia="標楷體"/>
                <w:color w:val="212121"/>
                <w:kern w:val="0"/>
                <w:u w:color="212121"/>
                <w:lang w:val="zh-TW"/>
              </w:rPr>
              <w:t>全澳誠信店：</w:t>
            </w:r>
          </w:p>
          <w:p w:rsidR="00785E78" w:rsidRDefault="00785E78">
            <w:pPr>
              <w:widowControl/>
              <w:spacing w:line="235" w:lineRule="atLeast"/>
              <w:jc w:val="left"/>
              <w:rPr>
                <w:rFonts w:ascii="標楷體" w:eastAsia="標楷體" w:hAnsi="標楷體" w:cs="標楷體" w:hint="default"/>
                <w:color w:val="212121"/>
                <w:kern w:val="0"/>
                <w:u w:color="212121"/>
              </w:rPr>
            </w:pPr>
          </w:p>
          <w:p w:rsidR="00785E78" w:rsidRDefault="00255778">
            <w:pPr>
              <w:widowControl/>
              <w:spacing w:line="235" w:lineRule="atLeast"/>
              <w:jc w:val="left"/>
              <w:rPr>
                <w:rFonts w:ascii="標楷體" w:eastAsia="標楷體" w:hAnsi="標楷體" w:cs="標楷體" w:hint="default"/>
                <w:color w:val="212121"/>
                <w:kern w:val="0"/>
                <w:u w:color="212121"/>
              </w:rPr>
            </w:pPr>
            <w:hyperlink r:id="rId7" w:history="1">
              <w:r w:rsidR="00AF477A">
                <w:rPr>
                  <w:rStyle w:val="Hyperlink0"/>
                  <w:rFonts w:ascii="標楷體" w:eastAsia="Arial Unicode MS" w:hAnsi="標楷體"/>
                  <w:kern w:val="0"/>
                </w:rPr>
                <w:t>https://www.consumer.gov.mo/Shop/Default.aspx?lang=zh</w:t>
              </w:r>
            </w:hyperlink>
          </w:p>
          <w:p w:rsidR="00785E78" w:rsidRDefault="00785E78">
            <w:pPr>
              <w:widowControl/>
              <w:spacing w:line="235" w:lineRule="atLeast"/>
              <w:jc w:val="left"/>
              <w:rPr>
                <w:rFonts w:ascii="標楷體" w:eastAsia="標楷體" w:hAnsi="標楷體" w:cs="標楷體" w:hint="default"/>
                <w:color w:val="212121"/>
                <w:kern w:val="0"/>
                <w:u w:color="212121"/>
              </w:rPr>
            </w:pPr>
          </w:p>
          <w:p w:rsidR="00785E78" w:rsidRDefault="00AF477A">
            <w:pPr>
              <w:widowControl/>
              <w:spacing w:line="235" w:lineRule="atLeast"/>
              <w:jc w:val="left"/>
              <w:rPr>
                <w:rFonts w:hint="default"/>
              </w:rPr>
            </w:pPr>
            <w:r>
              <w:rPr>
                <w:rFonts w:eastAsia="標楷體"/>
                <w:color w:val="212121"/>
                <w:kern w:val="0"/>
                <w:u w:color="212121"/>
                <w:lang w:val="zh-TW"/>
              </w:rPr>
              <w:t>為何澳門會有那麼多誠信店？</w:t>
            </w:r>
          </w:p>
        </w:tc>
        <w:tc>
          <w:tcPr>
            <w:tcW w:w="2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left"/>
              <w:rPr>
                <w:rFonts w:hint="default"/>
              </w:rPr>
            </w:pPr>
            <w:r>
              <w:rPr>
                <w:rFonts w:eastAsia="標楷體"/>
                <w:color w:val="212121"/>
                <w:kern w:val="0"/>
                <w:u w:color="212121"/>
              </w:rPr>
              <w:t>學生可先小組討論，後舉手回答老師發問的問題。同學們需寫好筆記。</w:t>
            </w:r>
          </w:p>
        </w:tc>
      </w:tr>
      <w:tr w:rsidR="00785E78">
        <w:trPr>
          <w:trHeight w:val="2368"/>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rPr>
                <w:rFonts w:hint="default"/>
              </w:rPr>
            </w:pPr>
            <w:r>
              <w:rPr>
                <w:rFonts w:ascii="Times New Roman" w:hAnsi="Times New Roman"/>
                <w:color w:val="212121"/>
                <w:kern w:val="0"/>
                <w:u w:color="212121"/>
                <w:lang w:val="zh-TW"/>
              </w:rPr>
              <w:t>15</w:t>
            </w:r>
            <w:r>
              <w:rPr>
                <w:rFonts w:eastAsia="標楷體"/>
                <w:color w:val="212121"/>
                <w:kern w:val="0"/>
                <w:u w:color="212121"/>
                <w:lang w:val="zh-TW"/>
              </w:rPr>
              <w:t>分鐘</w:t>
            </w:r>
          </w:p>
        </w:tc>
        <w:tc>
          <w:tcPr>
            <w:tcW w:w="431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left"/>
              <w:rPr>
                <w:rFonts w:ascii="標楷體" w:eastAsia="標楷體" w:hAnsi="標楷體" w:cs="標楷體" w:hint="default"/>
                <w:kern w:val="0"/>
                <w:u w:color="212121"/>
              </w:rPr>
            </w:pPr>
            <w:r>
              <w:rPr>
                <w:rFonts w:ascii="標楷體" w:eastAsia="Arial Unicode MS" w:hAnsi="標楷體"/>
                <w:kern w:val="0"/>
                <w:u w:color="212121"/>
                <w:lang w:val="zh-TW"/>
              </w:rPr>
              <w:t>2.</w:t>
            </w:r>
            <w:r>
              <w:rPr>
                <w:rFonts w:eastAsia="標楷體"/>
                <w:kern w:val="0"/>
                <w:u w:color="212121"/>
                <w:lang w:val="zh-TW"/>
              </w:rPr>
              <w:t>進入課本：</w:t>
            </w:r>
          </w:p>
          <w:p w:rsidR="00785E78" w:rsidRDefault="00785E78">
            <w:pPr>
              <w:widowControl/>
              <w:spacing w:line="235" w:lineRule="atLeast"/>
              <w:jc w:val="left"/>
              <w:rPr>
                <w:rFonts w:ascii="標楷體" w:eastAsia="標楷體" w:hAnsi="標楷體" w:cs="標楷體" w:hint="default"/>
                <w:kern w:val="0"/>
                <w:u w:color="212121"/>
              </w:rPr>
            </w:pPr>
          </w:p>
          <w:p w:rsidR="00785E78" w:rsidRDefault="00AF477A">
            <w:pPr>
              <w:widowControl/>
              <w:spacing w:line="235" w:lineRule="atLeast"/>
              <w:jc w:val="left"/>
              <w:rPr>
                <w:rFonts w:ascii="標楷體" w:eastAsia="標楷體" w:hAnsi="標楷體" w:cs="標楷體" w:hint="default"/>
                <w:kern w:val="0"/>
                <w:u w:color="212121"/>
              </w:rPr>
            </w:pPr>
            <w:r>
              <w:rPr>
                <w:rFonts w:ascii="標楷體" w:eastAsia="Arial Unicode MS" w:hAnsi="標楷體"/>
                <w:kern w:val="0"/>
                <w:u w:color="212121"/>
              </w:rPr>
              <w:t>A</w:t>
            </w:r>
            <w:r>
              <w:rPr>
                <w:rFonts w:eastAsia="標楷體"/>
                <w:kern w:val="0"/>
                <w:u w:color="212121"/>
                <w:lang w:val="zh-TW"/>
              </w:rPr>
              <w:t>・道德在社會上有什麼意義？</w:t>
            </w:r>
          </w:p>
          <w:p w:rsidR="00785E78" w:rsidRDefault="00AF477A">
            <w:pPr>
              <w:pStyle w:val="a4"/>
              <w:keepNext w:val="0"/>
              <w:tabs>
                <w:tab w:val="left" w:pos="720"/>
                <w:tab w:val="left" w:pos="1440"/>
                <w:tab w:val="left" w:pos="2160"/>
                <w:tab w:val="left" w:pos="2880"/>
                <w:tab w:val="left" w:pos="3600"/>
              </w:tabs>
              <w:suppressAutoHyphens/>
              <w:outlineLvl w:val="0"/>
              <w:rPr>
                <w:rFonts w:ascii="標楷體" w:eastAsia="標楷體" w:hAnsi="標楷體" w:cs="標楷體"/>
                <w:b w:val="0"/>
                <w:bCs w:val="0"/>
                <w:caps/>
                <w:sz w:val="21"/>
                <w:szCs w:val="21"/>
              </w:rPr>
            </w:pPr>
            <w:r>
              <w:rPr>
                <w:rFonts w:ascii="標楷體" w:hAnsi="標楷體"/>
                <w:b w:val="0"/>
                <w:bCs w:val="0"/>
                <w:caps/>
                <w:sz w:val="21"/>
                <w:szCs w:val="21"/>
              </w:rPr>
              <w:t>(</w:t>
            </w:r>
            <w:r>
              <w:rPr>
                <w:rFonts w:ascii="標楷體" w:hAnsi="標楷體"/>
                <w:b w:val="0"/>
                <w:bCs w:val="0"/>
                <w:caps/>
                <w:sz w:val="21"/>
                <w:szCs w:val="21"/>
                <w:lang w:val="zh-TW"/>
              </w:rPr>
              <w:t>1</w:t>
            </w:r>
            <w:r>
              <w:rPr>
                <w:rFonts w:ascii="標楷體" w:hAnsi="標楷體"/>
                <w:b w:val="0"/>
                <w:bCs w:val="0"/>
                <w:caps/>
                <w:sz w:val="21"/>
                <w:szCs w:val="21"/>
              </w:rPr>
              <w:t xml:space="preserve">) P.16  </w:t>
            </w:r>
            <w:r>
              <w:rPr>
                <w:rFonts w:eastAsia="標楷體" w:hint="eastAsia"/>
                <w:b w:val="0"/>
                <w:bCs w:val="0"/>
                <w:caps/>
                <w:sz w:val="21"/>
                <w:szCs w:val="21"/>
              </w:rPr>
              <w:t>腦力探索</w:t>
            </w:r>
            <w:r>
              <w:rPr>
                <w:rFonts w:ascii="標楷體" w:hAnsi="標楷體"/>
                <w:b w:val="0"/>
                <w:bCs w:val="0"/>
                <w:caps/>
                <w:sz w:val="21"/>
                <w:szCs w:val="21"/>
              </w:rPr>
              <w:t>—</w:t>
            </w:r>
            <w:r>
              <w:rPr>
                <w:rFonts w:eastAsia="標楷體" w:hint="eastAsia"/>
                <w:b w:val="0"/>
                <w:bCs w:val="0"/>
                <w:caps/>
                <w:sz w:val="21"/>
                <w:szCs w:val="21"/>
              </w:rPr>
              <w:t>道德的重要性</w:t>
            </w:r>
          </w:p>
          <w:p w:rsidR="00785E78" w:rsidRDefault="00AF477A">
            <w:pPr>
              <w:pStyle w:val="a4"/>
              <w:keepNext w:val="0"/>
              <w:tabs>
                <w:tab w:val="left" w:pos="720"/>
                <w:tab w:val="left" w:pos="1440"/>
                <w:tab w:val="left" w:pos="2160"/>
                <w:tab w:val="left" w:pos="2880"/>
                <w:tab w:val="left" w:pos="3600"/>
              </w:tabs>
              <w:suppressAutoHyphens/>
              <w:outlineLvl w:val="0"/>
              <w:rPr>
                <w:rFonts w:ascii="標楷體" w:eastAsia="標楷體" w:hAnsi="標楷體" w:cs="標楷體"/>
                <w:b w:val="0"/>
                <w:bCs w:val="0"/>
                <w:caps/>
                <w:sz w:val="21"/>
                <w:szCs w:val="21"/>
              </w:rPr>
            </w:pPr>
            <w:r>
              <w:rPr>
                <w:rFonts w:ascii="標楷體" w:hAnsi="標楷體"/>
                <w:b w:val="0"/>
                <w:bCs w:val="0"/>
                <w:caps/>
                <w:sz w:val="21"/>
                <w:szCs w:val="21"/>
                <w:lang w:val="zh-TW"/>
              </w:rPr>
              <w:t xml:space="preserve">(2) </w:t>
            </w:r>
            <w:r>
              <w:rPr>
                <w:rFonts w:eastAsia="標楷體" w:hint="eastAsia"/>
                <w:b w:val="0"/>
                <w:bCs w:val="0"/>
                <w:caps/>
                <w:sz w:val="21"/>
                <w:szCs w:val="21"/>
                <w:lang w:val="zh-TW"/>
              </w:rPr>
              <w:t>播放</w:t>
            </w:r>
            <w:r>
              <w:rPr>
                <w:rFonts w:eastAsia="標楷體" w:hint="eastAsia"/>
                <w:b w:val="0"/>
                <w:bCs w:val="0"/>
                <w:caps/>
                <w:sz w:val="21"/>
                <w:szCs w:val="21"/>
              </w:rPr>
              <w:t>《出貓特工隊》</w:t>
            </w:r>
            <w:r>
              <w:rPr>
                <w:rFonts w:eastAsia="標楷體" w:hint="eastAsia"/>
                <w:b w:val="0"/>
                <w:bCs w:val="0"/>
                <w:caps/>
                <w:sz w:val="21"/>
                <w:szCs w:val="21"/>
                <w:lang w:val="zh-TW"/>
              </w:rPr>
              <w:t>的預告影片</w:t>
            </w:r>
          </w:p>
          <w:p w:rsidR="00785E78" w:rsidRDefault="00785E78">
            <w:pPr>
              <w:pStyle w:val="a4"/>
              <w:keepNext w:val="0"/>
              <w:tabs>
                <w:tab w:val="left" w:pos="720"/>
                <w:tab w:val="left" w:pos="1440"/>
                <w:tab w:val="left" w:pos="2160"/>
                <w:tab w:val="left" w:pos="2880"/>
                <w:tab w:val="left" w:pos="3600"/>
              </w:tabs>
              <w:suppressAutoHyphens/>
              <w:outlineLvl w:val="0"/>
              <w:rPr>
                <w:rFonts w:ascii="標楷體" w:eastAsia="標楷體" w:hAnsi="標楷體" w:cs="標楷體"/>
                <w:b w:val="0"/>
                <w:bCs w:val="0"/>
                <w:caps/>
                <w:sz w:val="21"/>
                <w:szCs w:val="21"/>
              </w:rPr>
            </w:pPr>
          </w:p>
          <w:p w:rsidR="00785E78" w:rsidRDefault="00AF477A">
            <w:pPr>
              <w:pStyle w:val="a4"/>
              <w:keepNext w:val="0"/>
              <w:tabs>
                <w:tab w:val="left" w:pos="720"/>
                <w:tab w:val="left" w:pos="1440"/>
                <w:tab w:val="left" w:pos="2160"/>
                <w:tab w:val="left" w:pos="2880"/>
                <w:tab w:val="left" w:pos="3600"/>
              </w:tabs>
              <w:suppressAutoHyphens/>
              <w:outlineLvl w:val="0"/>
              <w:rPr>
                <w:rFonts w:ascii="標楷體" w:eastAsia="標楷體" w:hAnsi="標楷體" w:cs="標楷體"/>
                <w:b w:val="0"/>
                <w:bCs w:val="0"/>
                <w:caps/>
                <w:sz w:val="21"/>
                <w:szCs w:val="21"/>
              </w:rPr>
            </w:pPr>
            <w:r>
              <w:rPr>
                <w:rFonts w:eastAsia="標楷體" w:hint="eastAsia"/>
                <w:b w:val="0"/>
                <w:bCs w:val="0"/>
                <w:caps/>
                <w:sz w:val="21"/>
                <w:szCs w:val="21"/>
                <w:lang w:val="zh-TW"/>
              </w:rPr>
              <w:t>分析及小結：</w:t>
            </w:r>
            <w:r>
              <w:rPr>
                <w:rFonts w:eastAsia="標楷體" w:hint="eastAsia"/>
                <w:b w:val="0"/>
                <w:bCs w:val="0"/>
                <w:caps/>
                <w:sz w:val="21"/>
                <w:szCs w:val="21"/>
              </w:rPr>
              <w:t>道德是人們共同生活的規範，</w:t>
            </w:r>
          </w:p>
          <w:p w:rsidR="00785E78" w:rsidRDefault="00AF477A">
            <w:pPr>
              <w:pStyle w:val="a4"/>
              <w:keepNext w:val="0"/>
              <w:tabs>
                <w:tab w:val="left" w:pos="720"/>
                <w:tab w:val="left" w:pos="1440"/>
                <w:tab w:val="left" w:pos="2160"/>
                <w:tab w:val="left" w:pos="2880"/>
                <w:tab w:val="left" w:pos="3600"/>
              </w:tabs>
              <w:suppressAutoHyphens/>
              <w:outlineLvl w:val="0"/>
              <w:rPr>
                <w:rFonts w:ascii="標楷體" w:eastAsia="標楷體" w:hAnsi="標楷體" w:cs="標楷體"/>
                <w:b w:val="0"/>
                <w:bCs w:val="0"/>
                <w:caps/>
                <w:sz w:val="21"/>
                <w:szCs w:val="21"/>
              </w:rPr>
            </w:pPr>
            <w:r>
              <w:rPr>
                <w:rFonts w:eastAsia="標楷體" w:hint="eastAsia"/>
                <w:b w:val="0"/>
                <w:bCs w:val="0"/>
                <w:caps/>
                <w:sz w:val="21"/>
                <w:szCs w:val="21"/>
              </w:rPr>
              <w:t>違背了社會的道德要求，</w:t>
            </w:r>
          </w:p>
          <w:p w:rsidR="00785E78" w:rsidRDefault="00AF477A">
            <w:pPr>
              <w:pStyle w:val="a4"/>
              <w:keepNext w:val="0"/>
              <w:tabs>
                <w:tab w:val="left" w:pos="720"/>
                <w:tab w:val="left" w:pos="1440"/>
                <w:tab w:val="left" w:pos="2160"/>
                <w:tab w:val="left" w:pos="2880"/>
                <w:tab w:val="left" w:pos="3600"/>
              </w:tabs>
              <w:suppressAutoHyphens/>
              <w:outlineLvl w:val="0"/>
              <w:rPr>
                <w:rFonts w:ascii="標楷體" w:eastAsia="標楷體" w:hAnsi="標楷體" w:cs="標楷體"/>
                <w:b w:val="0"/>
                <w:bCs w:val="0"/>
                <w:caps/>
                <w:sz w:val="21"/>
                <w:szCs w:val="21"/>
              </w:rPr>
            </w:pPr>
            <w:r>
              <w:rPr>
                <w:rFonts w:eastAsia="標楷體" w:hint="eastAsia"/>
                <w:b w:val="0"/>
                <w:bCs w:val="0"/>
                <w:caps/>
                <w:sz w:val="21"/>
                <w:szCs w:val="21"/>
              </w:rPr>
              <w:t>結果都會是相同。</w:t>
            </w:r>
          </w:p>
          <w:p w:rsidR="00785E78" w:rsidRDefault="00AF477A">
            <w:pPr>
              <w:pStyle w:val="a4"/>
              <w:keepNext w:val="0"/>
              <w:tabs>
                <w:tab w:val="left" w:pos="720"/>
                <w:tab w:val="left" w:pos="1440"/>
                <w:tab w:val="left" w:pos="2160"/>
                <w:tab w:val="left" w:pos="2880"/>
                <w:tab w:val="left" w:pos="3600"/>
              </w:tabs>
              <w:suppressAutoHyphens/>
              <w:outlineLvl w:val="0"/>
              <w:rPr>
                <w:rFonts w:hint="eastAsia"/>
              </w:rPr>
            </w:pPr>
            <w:r>
              <w:rPr>
                <w:rFonts w:eastAsia="標楷體" w:hint="eastAsia"/>
                <w:b w:val="0"/>
                <w:bCs w:val="0"/>
                <w:caps/>
                <w:sz w:val="21"/>
                <w:szCs w:val="21"/>
                <w:lang w:val="zh-TW"/>
              </w:rPr>
              <w:t>法律是成文的道德，道德是內心的法律。</w:t>
            </w:r>
          </w:p>
        </w:tc>
        <w:tc>
          <w:tcPr>
            <w:tcW w:w="2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pStyle w:val="a4"/>
              <w:keepNext w:val="0"/>
              <w:tabs>
                <w:tab w:val="left" w:pos="720"/>
                <w:tab w:val="left" w:pos="1440"/>
                <w:tab w:val="left" w:pos="2160"/>
              </w:tabs>
              <w:suppressAutoHyphens/>
              <w:outlineLvl w:val="0"/>
              <w:rPr>
                <w:rFonts w:ascii="標楷體" w:eastAsia="標楷體" w:hAnsi="標楷體" w:cs="標楷體"/>
                <w:b w:val="0"/>
                <w:bCs w:val="0"/>
                <w:caps/>
                <w:sz w:val="21"/>
                <w:szCs w:val="21"/>
              </w:rPr>
            </w:pPr>
            <w:r>
              <w:rPr>
                <w:rFonts w:eastAsia="標楷體" w:hint="eastAsia"/>
                <w:b w:val="0"/>
                <w:bCs w:val="0"/>
                <w:caps/>
                <w:sz w:val="21"/>
                <w:szCs w:val="21"/>
              </w:rPr>
              <w:t>小組討論：</w:t>
            </w:r>
          </w:p>
          <w:p w:rsidR="00785E78" w:rsidRDefault="00AF477A">
            <w:pPr>
              <w:pStyle w:val="a4"/>
              <w:keepNext w:val="0"/>
              <w:tabs>
                <w:tab w:val="left" w:pos="720"/>
                <w:tab w:val="left" w:pos="1440"/>
                <w:tab w:val="left" w:pos="2160"/>
              </w:tabs>
              <w:suppressAutoHyphens/>
              <w:outlineLvl w:val="0"/>
              <w:rPr>
                <w:rFonts w:ascii="標楷體" w:eastAsia="標楷體" w:hAnsi="標楷體" w:cs="標楷體"/>
                <w:b w:val="0"/>
                <w:bCs w:val="0"/>
                <w:caps/>
                <w:sz w:val="21"/>
                <w:szCs w:val="21"/>
              </w:rPr>
            </w:pPr>
            <w:r>
              <w:rPr>
                <w:rFonts w:eastAsia="標楷體" w:hint="eastAsia"/>
                <w:b w:val="0"/>
                <w:bCs w:val="0"/>
                <w:caps/>
                <w:sz w:val="21"/>
                <w:szCs w:val="21"/>
              </w:rPr>
              <w:t>（</w:t>
            </w:r>
            <w:r>
              <w:rPr>
                <w:rFonts w:ascii="標楷體" w:hAnsi="標楷體"/>
                <w:b w:val="0"/>
                <w:bCs w:val="0"/>
                <w:caps/>
                <w:sz w:val="21"/>
                <w:szCs w:val="21"/>
              </w:rPr>
              <w:t xml:space="preserve">1) </w:t>
            </w:r>
            <w:r>
              <w:rPr>
                <w:rFonts w:eastAsia="標楷體" w:hint="eastAsia"/>
                <w:b w:val="0"/>
                <w:bCs w:val="0"/>
                <w:caps/>
                <w:sz w:val="21"/>
                <w:szCs w:val="21"/>
              </w:rPr>
              <w:t>討論課本中</w:t>
            </w:r>
            <w:r>
              <w:rPr>
                <w:rFonts w:ascii="標楷體" w:hAnsi="標楷體"/>
                <w:b w:val="0"/>
                <w:bCs w:val="0"/>
                <w:caps/>
                <w:sz w:val="21"/>
                <w:szCs w:val="21"/>
              </w:rPr>
              <w:t>P.16</w:t>
            </w:r>
            <w:r>
              <w:rPr>
                <w:rFonts w:eastAsia="標楷體" w:hint="eastAsia"/>
                <w:b w:val="0"/>
                <w:bCs w:val="0"/>
                <w:caps/>
                <w:sz w:val="21"/>
                <w:szCs w:val="21"/>
              </w:rPr>
              <w:t>的兩個案例。</w:t>
            </w:r>
          </w:p>
          <w:p w:rsidR="00785E78" w:rsidRDefault="00AF477A">
            <w:pPr>
              <w:pStyle w:val="a4"/>
              <w:keepNext w:val="0"/>
              <w:tabs>
                <w:tab w:val="left" w:pos="720"/>
                <w:tab w:val="left" w:pos="1440"/>
                <w:tab w:val="left" w:pos="2160"/>
              </w:tabs>
              <w:suppressAutoHyphens/>
              <w:outlineLvl w:val="0"/>
              <w:rPr>
                <w:rFonts w:ascii="標楷體" w:eastAsia="標楷體" w:hAnsi="標楷體" w:cs="標楷體"/>
                <w:b w:val="0"/>
                <w:bCs w:val="0"/>
                <w:caps/>
                <w:sz w:val="21"/>
                <w:szCs w:val="21"/>
              </w:rPr>
            </w:pPr>
            <w:r>
              <w:rPr>
                <w:rFonts w:eastAsia="標楷體" w:hint="eastAsia"/>
                <w:b w:val="0"/>
                <w:bCs w:val="0"/>
                <w:caps/>
                <w:sz w:val="21"/>
                <w:szCs w:val="21"/>
              </w:rPr>
              <w:t>（</w:t>
            </w:r>
            <w:r>
              <w:rPr>
                <w:rFonts w:ascii="標楷體" w:hAnsi="標楷體"/>
                <w:b w:val="0"/>
                <w:bCs w:val="0"/>
                <w:caps/>
                <w:sz w:val="21"/>
                <w:szCs w:val="21"/>
              </w:rPr>
              <w:t xml:space="preserve">2) </w:t>
            </w:r>
            <w:r>
              <w:rPr>
                <w:rFonts w:eastAsia="標楷體" w:hint="eastAsia"/>
                <w:b w:val="0"/>
                <w:bCs w:val="0"/>
                <w:caps/>
                <w:sz w:val="21"/>
                <w:szCs w:val="21"/>
              </w:rPr>
              <w:t>討論《出貓特工隊》的情節正確嗎？</w:t>
            </w:r>
          </w:p>
          <w:p w:rsidR="00785E78" w:rsidRDefault="00785E78">
            <w:pPr>
              <w:pStyle w:val="a4"/>
              <w:keepNext w:val="0"/>
              <w:tabs>
                <w:tab w:val="left" w:pos="720"/>
                <w:tab w:val="left" w:pos="1440"/>
                <w:tab w:val="left" w:pos="2160"/>
              </w:tabs>
              <w:suppressAutoHyphens/>
              <w:outlineLvl w:val="0"/>
              <w:rPr>
                <w:rFonts w:ascii="標楷體" w:eastAsia="標楷體" w:hAnsi="標楷體" w:cs="標楷體"/>
                <w:b w:val="0"/>
                <w:bCs w:val="0"/>
                <w:caps/>
                <w:sz w:val="21"/>
                <w:szCs w:val="21"/>
              </w:rPr>
            </w:pPr>
          </w:p>
          <w:p w:rsidR="00785E78" w:rsidRDefault="00AF477A">
            <w:pPr>
              <w:widowControl/>
              <w:spacing w:line="235" w:lineRule="atLeast"/>
              <w:jc w:val="left"/>
              <w:rPr>
                <w:rFonts w:ascii="標楷體" w:eastAsia="標楷體" w:hAnsi="標楷體" w:cs="標楷體" w:hint="default"/>
                <w:color w:val="212121"/>
                <w:kern w:val="0"/>
                <w:u w:color="212121"/>
              </w:rPr>
            </w:pPr>
            <w:r>
              <w:rPr>
                <w:rFonts w:eastAsia="標楷體"/>
                <w:color w:val="212121"/>
                <w:kern w:val="0"/>
                <w:u w:color="212121"/>
                <w:lang w:val="zh-TW"/>
              </w:rPr>
              <w:t>學生可先小組討論，後舉手回答老師發問的問題。</w:t>
            </w:r>
          </w:p>
          <w:p w:rsidR="00785E78" w:rsidRDefault="00AF477A">
            <w:pPr>
              <w:widowControl/>
              <w:spacing w:line="235" w:lineRule="atLeast"/>
              <w:jc w:val="left"/>
              <w:rPr>
                <w:rFonts w:ascii="標楷體" w:eastAsia="標楷體" w:hAnsi="標楷體" w:cs="標楷體" w:hint="default"/>
                <w:color w:val="212121"/>
                <w:kern w:val="0"/>
                <w:u w:color="212121"/>
              </w:rPr>
            </w:pPr>
            <w:r>
              <w:rPr>
                <w:rFonts w:eastAsia="標楷體"/>
                <w:color w:val="212121"/>
                <w:kern w:val="0"/>
                <w:u w:color="212121"/>
                <w:lang w:val="zh-TW"/>
              </w:rPr>
              <w:t>同學們需寫好筆記。</w:t>
            </w:r>
          </w:p>
        </w:tc>
      </w:tr>
      <w:tr w:rsidR="00785E78">
        <w:trPr>
          <w:trHeight w:val="2368"/>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rPr>
                <w:rFonts w:hint="default"/>
              </w:rPr>
            </w:pPr>
            <w:r>
              <w:rPr>
                <w:rFonts w:ascii="Times New Roman" w:hAnsi="Times New Roman"/>
                <w:color w:val="212121"/>
                <w:kern w:val="0"/>
                <w:u w:color="212121"/>
                <w:lang w:val="zh-TW"/>
              </w:rPr>
              <w:lastRenderedPageBreak/>
              <w:t>15</w:t>
            </w:r>
            <w:r>
              <w:rPr>
                <w:rFonts w:eastAsia="標楷體"/>
                <w:color w:val="212121"/>
                <w:kern w:val="0"/>
                <w:u w:color="212121"/>
                <w:lang w:val="zh-TW"/>
              </w:rPr>
              <w:t>分鐘</w:t>
            </w:r>
          </w:p>
        </w:tc>
        <w:tc>
          <w:tcPr>
            <w:tcW w:w="431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left"/>
              <w:rPr>
                <w:rFonts w:ascii="標楷體" w:eastAsia="標楷體" w:hAnsi="標楷體" w:cs="標楷體" w:hint="default"/>
                <w:color w:val="212121"/>
                <w:kern w:val="0"/>
                <w:u w:color="212121"/>
              </w:rPr>
            </w:pPr>
            <w:r>
              <w:rPr>
                <w:rFonts w:ascii="標楷體" w:eastAsia="Arial Unicode MS" w:hAnsi="標楷體"/>
                <w:color w:val="212121"/>
                <w:kern w:val="0"/>
                <w:u w:color="212121"/>
              </w:rPr>
              <w:t>B</w:t>
            </w:r>
            <w:r>
              <w:rPr>
                <w:rFonts w:eastAsia="標楷體"/>
                <w:color w:val="212121"/>
                <w:kern w:val="0"/>
                <w:u w:color="212121"/>
                <w:lang w:val="zh-TW"/>
              </w:rPr>
              <w:t>．道德的兩難，要如何決擇？</w:t>
            </w:r>
          </w:p>
          <w:p w:rsidR="00785E78" w:rsidRDefault="00AF477A">
            <w:pPr>
              <w:widowControl/>
              <w:spacing w:line="235" w:lineRule="atLeast"/>
              <w:jc w:val="left"/>
              <w:rPr>
                <w:rFonts w:ascii="標楷體" w:eastAsia="標楷體" w:hAnsi="標楷體" w:cs="標楷體" w:hint="default"/>
                <w:color w:val="212121"/>
                <w:kern w:val="0"/>
                <w:u w:color="212121"/>
              </w:rPr>
            </w:pPr>
            <w:r>
              <w:rPr>
                <w:rFonts w:ascii="標楷體" w:eastAsia="Arial Unicode MS" w:hAnsi="標楷體"/>
                <w:color w:val="212121"/>
                <w:kern w:val="0"/>
                <w:u w:color="212121"/>
              </w:rPr>
              <w:t xml:space="preserve">(1) P.17 </w:t>
            </w:r>
            <w:r>
              <w:rPr>
                <w:rFonts w:eastAsia="標楷體"/>
                <w:color w:val="212121"/>
                <w:kern w:val="0"/>
                <w:u w:color="212121"/>
                <w:lang w:val="zh-TW"/>
              </w:rPr>
              <w:t>腦力探索</w:t>
            </w:r>
            <w:r>
              <w:rPr>
                <w:rFonts w:ascii="標楷體" w:eastAsia="Arial Unicode MS" w:hAnsi="標楷體" w:hint="default"/>
                <w:color w:val="212121"/>
                <w:kern w:val="0"/>
                <w:u w:color="212121"/>
              </w:rPr>
              <w:t>—</w:t>
            </w:r>
            <w:r>
              <w:rPr>
                <w:rFonts w:eastAsia="標楷體"/>
                <w:color w:val="212121"/>
                <w:kern w:val="0"/>
                <w:u w:color="212121"/>
                <w:lang w:val="zh-TW"/>
              </w:rPr>
              <w:t>兩難的選擇</w:t>
            </w:r>
          </w:p>
          <w:p w:rsidR="00785E78" w:rsidRDefault="00AF477A">
            <w:pPr>
              <w:widowControl/>
              <w:spacing w:line="235" w:lineRule="atLeast"/>
              <w:jc w:val="left"/>
              <w:rPr>
                <w:rFonts w:ascii="標楷體" w:eastAsia="標楷體" w:hAnsi="標楷體" w:cs="標楷體" w:hint="default"/>
                <w:color w:val="212121"/>
                <w:kern w:val="0"/>
                <w:u w:color="212121"/>
              </w:rPr>
            </w:pPr>
            <w:r>
              <w:rPr>
                <w:rFonts w:ascii="標楷體" w:eastAsia="Arial Unicode MS" w:hAnsi="標楷體"/>
                <w:color w:val="212121"/>
                <w:kern w:val="0"/>
                <w:u w:color="212121"/>
              </w:rPr>
              <w:t xml:space="preserve">(2) </w:t>
            </w:r>
            <w:r>
              <w:rPr>
                <w:rFonts w:eastAsia="標楷體"/>
                <w:color w:val="212121"/>
                <w:kern w:val="0"/>
                <w:u w:color="212121"/>
                <w:lang w:val="zh-TW"/>
              </w:rPr>
              <w:t>台鐵近</w:t>
            </w:r>
            <w:r>
              <w:rPr>
                <w:rFonts w:ascii="標楷體" w:eastAsia="Arial Unicode MS" w:hAnsi="標楷體"/>
                <w:color w:val="212121"/>
                <w:kern w:val="0"/>
                <w:u w:color="212121"/>
              </w:rPr>
              <w:t>60</w:t>
            </w:r>
            <w:r>
              <w:rPr>
                <w:rFonts w:eastAsia="標楷體"/>
                <w:color w:val="212121"/>
                <w:kern w:val="0"/>
                <w:u w:color="212121"/>
                <w:lang w:val="zh-TW"/>
              </w:rPr>
              <w:t>年最嚴重意外：太魯閣號事故</w:t>
            </w:r>
          </w:p>
          <w:p w:rsidR="00785E78" w:rsidRDefault="00AF477A">
            <w:pPr>
              <w:widowControl/>
              <w:spacing w:line="235" w:lineRule="atLeast"/>
              <w:jc w:val="left"/>
              <w:rPr>
                <w:rFonts w:ascii="標楷體" w:eastAsia="標楷體" w:hAnsi="標楷體" w:cs="標楷體" w:hint="default"/>
                <w:color w:val="212121"/>
                <w:kern w:val="0"/>
                <w:u w:color="212121"/>
              </w:rPr>
            </w:pPr>
            <w:r>
              <w:rPr>
                <w:rFonts w:ascii="標楷體" w:eastAsia="Arial Unicode MS" w:hAnsi="標楷體"/>
                <w:color w:val="212121"/>
                <w:kern w:val="0"/>
                <w:u w:color="212121"/>
                <w:lang w:val="zh-TW"/>
              </w:rPr>
              <w:t xml:space="preserve">- </w:t>
            </w:r>
            <w:r>
              <w:rPr>
                <w:rFonts w:eastAsia="標楷體"/>
                <w:color w:val="212121"/>
                <w:kern w:val="0"/>
                <w:u w:color="212121"/>
                <w:lang w:val="zh-TW"/>
              </w:rPr>
              <w:t>播放新聞片段</w:t>
            </w:r>
          </w:p>
          <w:p w:rsidR="00785E78" w:rsidRDefault="00AF477A">
            <w:pPr>
              <w:widowControl/>
              <w:numPr>
                <w:ilvl w:val="0"/>
                <w:numId w:val="1"/>
              </w:numPr>
              <w:spacing w:line="235" w:lineRule="atLeast"/>
              <w:jc w:val="left"/>
              <w:rPr>
                <w:rFonts w:ascii="標楷體" w:eastAsia="標楷體" w:hAnsi="標楷體" w:cs="標楷體" w:hint="default"/>
                <w:color w:val="212121"/>
                <w:kern w:val="0"/>
                <w:u w:color="212121"/>
                <w:lang w:val="zh-TW"/>
              </w:rPr>
            </w:pPr>
            <w:r>
              <w:rPr>
                <w:rFonts w:eastAsia="標楷體"/>
                <w:color w:val="212121"/>
                <w:kern w:val="0"/>
                <w:u w:color="212121"/>
                <w:lang w:val="zh-TW"/>
              </w:rPr>
              <w:t>用盡生命最後力氣</w:t>
            </w:r>
            <w:r>
              <w:rPr>
                <w:rFonts w:eastAsia="標楷體"/>
                <w:color w:val="212121"/>
                <w:kern w:val="0"/>
                <w:u w:color="212121"/>
                <w:lang w:val="zh-TW"/>
              </w:rPr>
              <w:t xml:space="preserve"> </w:t>
            </w:r>
            <w:r>
              <w:rPr>
                <w:rFonts w:eastAsia="標楷體"/>
                <w:color w:val="212121"/>
                <w:kern w:val="0"/>
                <w:u w:color="212121"/>
                <w:lang w:val="zh-TW"/>
              </w:rPr>
              <w:t>維護旅客安全</w:t>
            </w:r>
          </w:p>
          <w:p w:rsidR="00785E78" w:rsidRDefault="00785E78">
            <w:pPr>
              <w:widowControl/>
              <w:spacing w:line="235" w:lineRule="atLeast"/>
              <w:jc w:val="left"/>
              <w:rPr>
                <w:rFonts w:ascii="標楷體" w:eastAsia="標楷體" w:hAnsi="標楷體" w:cs="標楷體" w:hint="default"/>
                <w:color w:val="212121"/>
                <w:kern w:val="0"/>
                <w:u w:color="212121"/>
              </w:rPr>
            </w:pPr>
          </w:p>
          <w:p w:rsidR="00785E78" w:rsidRDefault="00AF477A">
            <w:pPr>
              <w:widowControl/>
              <w:spacing w:line="235" w:lineRule="atLeast"/>
              <w:jc w:val="left"/>
              <w:rPr>
                <w:rFonts w:ascii="標楷體" w:eastAsia="標楷體" w:hAnsi="標楷體" w:cs="標楷體" w:hint="default"/>
                <w:color w:val="212121"/>
                <w:kern w:val="0"/>
                <w:u w:color="212121"/>
              </w:rPr>
            </w:pPr>
            <w:r>
              <w:rPr>
                <w:rFonts w:eastAsia="標楷體"/>
                <w:color w:val="212121"/>
                <w:kern w:val="0"/>
                <w:u w:color="212121"/>
                <w:lang w:val="zh-TW"/>
              </w:rPr>
              <w:t>分析及小結：每一種選擇都反映了道德觀念、立場及角度。</w:t>
            </w:r>
          </w:p>
          <w:p w:rsidR="00785E78" w:rsidRDefault="00AF477A">
            <w:pPr>
              <w:widowControl/>
              <w:spacing w:line="235" w:lineRule="atLeast"/>
              <w:jc w:val="left"/>
              <w:rPr>
                <w:rFonts w:ascii="標楷體" w:eastAsia="標楷體" w:hAnsi="標楷體" w:cs="標楷體" w:hint="default"/>
                <w:color w:val="212121"/>
                <w:kern w:val="0"/>
                <w:u w:color="212121"/>
              </w:rPr>
            </w:pPr>
            <w:r>
              <w:rPr>
                <w:rFonts w:eastAsia="標楷體"/>
                <w:color w:val="212121"/>
                <w:kern w:val="0"/>
                <w:u w:color="212121"/>
                <w:lang w:val="zh-TW"/>
              </w:rPr>
              <w:t>道德判斷的複雜性，而非對錯。</w:t>
            </w:r>
          </w:p>
        </w:tc>
        <w:tc>
          <w:tcPr>
            <w:tcW w:w="2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pStyle w:val="a4"/>
              <w:keepNext w:val="0"/>
              <w:tabs>
                <w:tab w:val="left" w:pos="720"/>
                <w:tab w:val="left" w:pos="1440"/>
                <w:tab w:val="left" w:pos="2160"/>
              </w:tabs>
              <w:suppressAutoHyphens/>
              <w:outlineLvl w:val="0"/>
              <w:rPr>
                <w:rFonts w:hint="eastAsia"/>
              </w:rPr>
            </w:pPr>
            <w:r>
              <w:rPr>
                <w:rFonts w:eastAsia="標楷體" w:hint="eastAsia"/>
                <w:b w:val="0"/>
                <w:bCs w:val="0"/>
                <w:caps/>
                <w:sz w:val="21"/>
                <w:szCs w:val="21"/>
              </w:rPr>
              <w:t>根據兩個案例，讓學生思考道德要如何決擇的問題。</w:t>
            </w:r>
          </w:p>
          <w:p w:rsidR="00785E78" w:rsidRDefault="00AF477A">
            <w:pPr>
              <w:pStyle w:val="a4"/>
              <w:keepNext w:val="0"/>
              <w:tabs>
                <w:tab w:val="left" w:pos="720"/>
                <w:tab w:val="left" w:pos="1440"/>
                <w:tab w:val="left" w:pos="2160"/>
              </w:tabs>
              <w:suppressAutoHyphens/>
              <w:outlineLvl w:val="0"/>
              <w:rPr>
                <w:rFonts w:hint="eastAsia"/>
              </w:rPr>
            </w:pPr>
            <w:r>
              <w:rPr>
                <w:rFonts w:eastAsia="標楷體" w:hint="eastAsia"/>
                <w:b w:val="0"/>
                <w:bCs w:val="0"/>
                <w:caps/>
                <w:sz w:val="21"/>
                <w:szCs w:val="21"/>
              </w:rPr>
              <w:t>同學們需寫好筆記。</w:t>
            </w:r>
          </w:p>
          <w:p w:rsidR="00785E78" w:rsidRDefault="00785E78">
            <w:pPr>
              <w:pStyle w:val="a4"/>
              <w:keepNext w:val="0"/>
              <w:tabs>
                <w:tab w:val="left" w:pos="720"/>
                <w:tab w:val="left" w:pos="1440"/>
                <w:tab w:val="left" w:pos="2160"/>
              </w:tabs>
              <w:suppressAutoHyphens/>
              <w:outlineLvl w:val="0"/>
              <w:rPr>
                <w:rFonts w:hint="eastAsia"/>
              </w:rPr>
            </w:pPr>
          </w:p>
        </w:tc>
      </w:tr>
      <w:tr w:rsidR="00785E78">
        <w:trPr>
          <w:trHeight w:val="1888"/>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rPr>
                <w:rFonts w:hint="default"/>
              </w:rPr>
            </w:pPr>
            <w:r>
              <w:rPr>
                <w:rFonts w:ascii="Times New Roman" w:hAnsi="Times New Roman"/>
                <w:color w:val="212121"/>
                <w:kern w:val="0"/>
                <w:u w:color="212121"/>
                <w:lang w:val="zh-TW"/>
              </w:rPr>
              <w:t>15</w:t>
            </w:r>
            <w:r>
              <w:rPr>
                <w:rFonts w:eastAsia="標楷體"/>
                <w:color w:val="212121"/>
                <w:kern w:val="0"/>
                <w:u w:color="212121"/>
                <w:lang w:val="zh-TW"/>
              </w:rPr>
              <w:t>分鐘</w:t>
            </w:r>
          </w:p>
        </w:tc>
        <w:tc>
          <w:tcPr>
            <w:tcW w:w="431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32FFC" w:rsidRPr="00932FFC" w:rsidRDefault="00932FFC">
            <w:pPr>
              <w:widowControl/>
              <w:spacing w:line="235" w:lineRule="atLeast"/>
              <w:jc w:val="left"/>
              <w:rPr>
                <w:rFonts w:asciiTheme="minorEastAsia" w:eastAsiaTheme="minorEastAsia" w:hAnsiTheme="minorEastAsia" w:hint="default"/>
                <w:b/>
                <w:color w:val="212121"/>
                <w:kern w:val="0"/>
                <w:u w:color="212121"/>
              </w:rPr>
            </w:pPr>
            <w:r w:rsidRPr="00932FFC">
              <w:rPr>
                <w:rFonts w:asciiTheme="minorEastAsia" w:eastAsiaTheme="minorEastAsia" w:hAnsiTheme="minorEastAsia"/>
                <w:b/>
                <w:color w:val="212121"/>
                <w:kern w:val="0"/>
                <w:u w:color="212121"/>
              </w:rPr>
              <w:t>(第二節</w:t>
            </w:r>
            <w:r w:rsidRPr="00932FFC">
              <w:rPr>
                <w:rFonts w:asciiTheme="minorEastAsia" w:eastAsiaTheme="minorEastAsia" w:hAnsiTheme="minorEastAsia" w:hint="default"/>
                <w:b/>
                <w:color w:val="212121"/>
                <w:kern w:val="0"/>
                <w:u w:color="212121"/>
              </w:rPr>
              <w:t>)</w:t>
            </w:r>
          </w:p>
          <w:p w:rsidR="00785E78" w:rsidRDefault="00AF477A">
            <w:pPr>
              <w:widowControl/>
              <w:spacing w:line="235" w:lineRule="atLeast"/>
              <w:jc w:val="left"/>
              <w:rPr>
                <w:rFonts w:hint="default"/>
              </w:rPr>
            </w:pPr>
            <w:r>
              <w:rPr>
                <w:rFonts w:ascii="標楷體" w:eastAsia="Arial Unicode MS" w:hAnsi="標楷體"/>
                <w:color w:val="212121"/>
                <w:kern w:val="0"/>
                <w:u w:color="212121"/>
              </w:rPr>
              <w:t>C</w:t>
            </w:r>
            <w:r>
              <w:rPr>
                <w:rFonts w:eastAsia="標楷體"/>
                <w:color w:val="212121"/>
                <w:kern w:val="0"/>
                <w:u w:color="212121"/>
              </w:rPr>
              <w:t>．誠信有價值嗎？</w:t>
            </w:r>
          </w:p>
          <w:p w:rsidR="00785E78" w:rsidRDefault="00AF477A">
            <w:pPr>
              <w:widowControl/>
              <w:spacing w:line="235" w:lineRule="atLeast"/>
              <w:jc w:val="left"/>
              <w:rPr>
                <w:rFonts w:hint="default"/>
              </w:rPr>
            </w:pPr>
            <w:r>
              <w:rPr>
                <w:rFonts w:ascii="標楷體" w:eastAsia="Arial Unicode MS" w:hAnsi="標楷體"/>
                <w:color w:val="212121"/>
                <w:kern w:val="0"/>
                <w:u w:color="212121"/>
              </w:rPr>
              <w:t xml:space="preserve">P.18 </w:t>
            </w:r>
            <w:r>
              <w:rPr>
                <w:rFonts w:eastAsia="標楷體"/>
                <w:color w:val="212121"/>
                <w:kern w:val="0"/>
                <w:u w:color="212121"/>
              </w:rPr>
              <w:t>腦力探索</w:t>
            </w:r>
            <w:r>
              <w:rPr>
                <w:rFonts w:ascii="標楷體" w:eastAsia="Arial Unicode MS" w:hAnsi="標楷體" w:hint="default"/>
                <w:color w:val="212121"/>
                <w:kern w:val="0"/>
                <w:u w:color="212121"/>
              </w:rPr>
              <w:t>—</w:t>
            </w:r>
            <w:r>
              <w:rPr>
                <w:rFonts w:eastAsia="標楷體"/>
                <w:color w:val="212121"/>
                <w:kern w:val="0"/>
                <w:u w:color="212121"/>
              </w:rPr>
              <w:t>誠信的價值</w:t>
            </w:r>
          </w:p>
          <w:p w:rsidR="00785E78" w:rsidRDefault="00AF477A">
            <w:pPr>
              <w:widowControl/>
              <w:spacing w:line="235" w:lineRule="atLeast"/>
              <w:jc w:val="left"/>
              <w:rPr>
                <w:rFonts w:hint="default"/>
              </w:rPr>
            </w:pPr>
            <w:r>
              <w:rPr>
                <w:rFonts w:eastAsia="標楷體"/>
                <w:color w:val="212121"/>
                <w:kern w:val="0"/>
                <w:u w:color="212121"/>
              </w:rPr>
              <w:t>當你把誠信當成信仰和責任，你就贏得了人們的支持和信賴，無窮無盡的財富也會因此而產生。</w:t>
            </w:r>
          </w:p>
          <w:p w:rsidR="00785E78" w:rsidRDefault="00AF477A">
            <w:pPr>
              <w:widowControl/>
              <w:spacing w:line="235" w:lineRule="atLeast"/>
              <w:jc w:val="left"/>
              <w:rPr>
                <w:rFonts w:hint="default"/>
              </w:rPr>
            </w:pPr>
            <w:r>
              <w:rPr>
                <w:rFonts w:eastAsia="標楷體"/>
                <w:color w:val="212121"/>
                <w:kern w:val="0"/>
                <w:u w:color="212121"/>
              </w:rPr>
              <w:t>老師另一個想法。</w:t>
            </w:r>
          </w:p>
          <w:p w:rsidR="00785E78" w:rsidRDefault="00785E78">
            <w:pPr>
              <w:widowControl/>
              <w:spacing w:line="235" w:lineRule="atLeast"/>
              <w:jc w:val="left"/>
              <w:rPr>
                <w:rFonts w:hint="default"/>
              </w:rPr>
            </w:pPr>
          </w:p>
          <w:p w:rsidR="00785E78" w:rsidRDefault="00785E78">
            <w:pPr>
              <w:widowControl/>
              <w:spacing w:line="235" w:lineRule="atLeast"/>
              <w:jc w:val="left"/>
              <w:rPr>
                <w:rFonts w:hint="default"/>
              </w:rPr>
            </w:pPr>
          </w:p>
        </w:tc>
        <w:tc>
          <w:tcPr>
            <w:tcW w:w="2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left"/>
              <w:rPr>
                <w:rFonts w:hint="default"/>
              </w:rPr>
            </w:pPr>
            <w:r>
              <w:rPr>
                <w:rFonts w:eastAsia="標楷體"/>
                <w:color w:val="212121"/>
                <w:kern w:val="0"/>
                <w:u w:color="212121"/>
              </w:rPr>
              <w:t>小組討論：</w:t>
            </w:r>
          </w:p>
          <w:p w:rsidR="00785E78" w:rsidRDefault="00AF477A">
            <w:pPr>
              <w:widowControl/>
              <w:spacing w:line="235" w:lineRule="atLeast"/>
              <w:jc w:val="left"/>
              <w:rPr>
                <w:rFonts w:hint="default"/>
              </w:rPr>
            </w:pPr>
            <w:r>
              <w:rPr>
                <w:rFonts w:eastAsia="標楷體"/>
                <w:color w:val="212121"/>
                <w:kern w:val="0"/>
                <w:u w:color="212121"/>
              </w:rPr>
              <w:t>根據這個案例，讓學生思考及討論誠信價值的問題。</w:t>
            </w:r>
          </w:p>
          <w:p w:rsidR="00785E78" w:rsidRDefault="00AF477A">
            <w:pPr>
              <w:widowControl/>
              <w:spacing w:line="235" w:lineRule="atLeast"/>
              <w:jc w:val="left"/>
              <w:rPr>
                <w:rFonts w:hint="default"/>
              </w:rPr>
            </w:pPr>
            <w:r>
              <w:rPr>
                <w:rFonts w:eastAsia="標楷體"/>
                <w:color w:val="212121"/>
                <w:kern w:val="0"/>
                <w:u w:color="212121"/>
              </w:rPr>
              <w:t>老師也給學生們另一個思考的方向。</w:t>
            </w:r>
          </w:p>
          <w:p w:rsidR="00785E78" w:rsidRDefault="00AF477A">
            <w:pPr>
              <w:widowControl/>
              <w:spacing w:line="235" w:lineRule="atLeast"/>
              <w:jc w:val="left"/>
              <w:rPr>
                <w:rFonts w:hint="default"/>
              </w:rPr>
            </w:pPr>
            <w:r>
              <w:rPr>
                <w:rFonts w:eastAsia="標楷體"/>
                <w:color w:val="212121"/>
                <w:kern w:val="0"/>
                <w:u w:color="212121"/>
              </w:rPr>
              <w:t>同學們需寫好筆記。</w:t>
            </w:r>
          </w:p>
        </w:tc>
      </w:tr>
      <w:tr w:rsidR="00785E78">
        <w:trPr>
          <w:trHeight w:val="1168"/>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rPr>
                <w:rFonts w:hint="default"/>
              </w:rPr>
            </w:pPr>
            <w:r>
              <w:rPr>
                <w:rFonts w:ascii="Times New Roman" w:hAnsi="Times New Roman"/>
                <w:color w:val="212121"/>
                <w:kern w:val="0"/>
                <w:u w:color="212121"/>
                <w:lang w:val="zh-TW"/>
              </w:rPr>
              <w:t>10</w:t>
            </w:r>
            <w:r>
              <w:rPr>
                <w:rFonts w:eastAsia="標楷體"/>
                <w:color w:val="212121"/>
                <w:kern w:val="0"/>
                <w:u w:color="212121"/>
                <w:lang w:val="zh-TW"/>
              </w:rPr>
              <w:t>分鐘</w:t>
            </w:r>
          </w:p>
        </w:tc>
        <w:tc>
          <w:tcPr>
            <w:tcW w:w="431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left"/>
              <w:rPr>
                <w:rFonts w:ascii="標楷體" w:eastAsia="標楷體" w:hAnsi="標楷體" w:cs="標楷體" w:hint="default"/>
                <w:color w:val="212121"/>
                <w:kern w:val="0"/>
                <w:u w:color="212121"/>
              </w:rPr>
            </w:pPr>
            <w:r>
              <w:rPr>
                <w:rFonts w:ascii="標楷體" w:eastAsia="Arial Unicode MS" w:hAnsi="標楷體"/>
                <w:color w:val="212121"/>
                <w:kern w:val="0"/>
                <w:u w:color="212121"/>
              </w:rPr>
              <w:t>D</w:t>
            </w:r>
            <w:r>
              <w:rPr>
                <w:rFonts w:eastAsia="標楷體"/>
                <w:color w:val="212121"/>
                <w:kern w:val="0"/>
                <w:u w:color="212121"/>
                <w:lang w:val="zh-TW"/>
              </w:rPr>
              <w:t>．生意因誠信而來？</w:t>
            </w:r>
          </w:p>
          <w:p w:rsidR="00785E78" w:rsidRDefault="00AF477A">
            <w:pPr>
              <w:widowControl/>
              <w:spacing w:line="235" w:lineRule="atLeast"/>
              <w:jc w:val="left"/>
              <w:rPr>
                <w:rFonts w:ascii="標楷體" w:eastAsia="標楷體" w:hAnsi="標楷體" w:cs="標楷體" w:hint="default"/>
                <w:color w:val="212121"/>
                <w:kern w:val="0"/>
                <w:u w:color="212121"/>
              </w:rPr>
            </w:pPr>
            <w:r>
              <w:rPr>
                <w:rFonts w:ascii="標楷體" w:eastAsia="Arial Unicode MS" w:hAnsi="標楷體"/>
                <w:color w:val="212121"/>
                <w:kern w:val="0"/>
                <w:u w:color="212121"/>
              </w:rPr>
              <w:t xml:space="preserve">P.18 </w:t>
            </w:r>
            <w:r>
              <w:rPr>
                <w:rFonts w:eastAsia="標楷體"/>
                <w:color w:val="212121"/>
                <w:kern w:val="0"/>
                <w:u w:color="212121"/>
                <w:lang w:val="zh-TW"/>
              </w:rPr>
              <w:t>腦力探索</w:t>
            </w:r>
            <w:r>
              <w:rPr>
                <w:rFonts w:ascii="標楷體" w:eastAsia="Arial Unicode MS" w:hAnsi="標楷體" w:hint="default"/>
                <w:color w:val="212121"/>
                <w:kern w:val="0"/>
                <w:u w:color="212121"/>
              </w:rPr>
              <w:t>—</w:t>
            </w:r>
            <w:r>
              <w:rPr>
                <w:rFonts w:eastAsia="標楷體"/>
                <w:color w:val="212121"/>
                <w:kern w:val="0"/>
                <w:u w:color="212121"/>
                <w:lang w:val="zh-TW"/>
              </w:rPr>
              <w:t>霸氣的口號</w:t>
            </w:r>
          </w:p>
          <w:p w:rsidR="00785E78" w:rsidRDefault="00AF477A">
            <w:pPr>
              <w:widowControl/>
              <w:spacing w:line="235" w:lineRule="atLeast"/>
              <w:jc w:val="left"/>
              <w:rPr>
                <w:rFonts w:hint="default"/>
              </w:rPr>
            </w:pPr>
            <w:r>
              <w:rPr>
                <w:rFonts w:eastAsia="標楷體"/>
                <w:color w:val="212121"/>
                <w:kern w:val="0"/>
                <w:u w:color="212121"/>
                <w:lang w:val="zh-TW"/>
              </w:rPr>
              <w:t>老師從中來可引導學生思考及討論到澳門誠實店出現的原因，及相關誠信的惠澳政策對澳門的影響。</w:t>
            </w:r>
          </w:p>
        </w:tc>
        <w:tc>
          <w:tcPr>
            <w:tcW w:w="2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left"/>
              <w:rPr>
                <w:rFonts w:hint="default"/>
              </w:rPr>
            </w:pPr>
            <w:r>
              <w:rPr>
                <w:rFonts w:eastAsia="標楷體"/>
                <w:color w:val="212121"/>
                <w:kern w:val="0"/>
                <w:u w:color="212121"/>
              </w:rPr>
              <w:t>小組討論：</w:t>
            </w:r>
          </w:p>
          <w:p w:rsidR="00785E78" w:rsidRDefault="00AF477A">
            <w:pPr>
              <w:widowControl/>
              <w:spacing w:line="235" w:lineRule="atLeast"/>
              <w:jc w:val="left"/>
              <w:rPr>
                <w:rFonts w:hint="default"/>
              </w:rPr>
            </w:pPr>
            <w:r>
              <w:rPr>
                <w:rFonts w:eastAsia="標楷體"/>
                <w:color w:val="212121"/>
                <w:kern w:val="0"/>
                <w:u w:color="212121"/>
              </w:rPr>
              <w:t>根據這個案例，讓學生思考及討論誠信對企業的影響。</w:t>
            </w:r>
          </w:p>
          <w:p w:rsidR="00785E78" w:rsidRDefault="00AF477A">
            <w:pPr>
              <w:widowControl/>
              <w:spacing w:line="235" w:lineRule="atLeast"/>
              <w:jc w:val="left"/>
              <w:rPr>
                <w:rFonts w:hint="default"/>
              </w:rPr>
            </w:pPr>
            <w:r>
              <w:rPr>
                <w:rFonts w:eastAsia="標楷體"/>
                <w:color w:val="212121"/>
                <w:kern w:val="0"/>
                <w:u w:color="212121"/>
              </w:rPr>
              <w:t>同學們需寫好筆記。</w:t>
            </w:r>
          </w:p>
        </w:tc>
      </w:tr>
      <w:tr w:rsidR="00785E78">
        <w:trPr>
          <w:trHeight w:val="2368"/>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rPr>
                <w:rFonts w:hint="default"/>
              </w:rPr>
            </w:pPr>
            <w:r>
              <w:rPr>
                <w:rFonts w:ascii="Times New Roman" w:hAnsi="Times New Roman"/>
                <w:color w:val="212121"/>
                <w:kern w:val="0"/>
                <w:u w:color="212121"/>
                <w:lang w:val="zh-TW"/>
              </w:rPr>
              <w:t>8</w:t>
            </w:r>
            <w:r>
              <w:rPr>
                <w:rFonts w:eastAsia="標楷體"/>
                <w:color w:val="212121"/>
                <w:kern w:val="0"/>
                <w:u w:color="212121"/>
                <w:lang w:val="zh-TW"/>
              </w:rPr>
              <w:t>分鐘</w:t>
            </w:r>
          </w:p>
        </w:tc>
        <w:tc>
          <w:tcPr>
            <w:tcW w:w="431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left"/>
              <w:rPr>
                <w:rFonts w:hint="default"/>
              </w:rPr>
            </w:pPr>
            <w:r>
              <w:rPr>
                <w:rFonts w:eastAsia="標楷體"/>
                <w:color w:val="212121"/>
                <w:kern w:val="0"/>
                <w:u w:color="212121"/>
              </w:rPr>
              <w:t>結論</w:t>
            </w:r>
          </w:p>
          <w:p w:rsidR="00785E78" w:rsidRDefault="00AF477A">
            <w:pPr>
              <w:widowControl/>
              <w:spacing w:line="235" w:lineRule="atLeast"/>
              <w:jc w:val="left"/>
              <w:rPr>
                <w:rFonts w:hint="default"/>
              </w:rPr>
            </w:pPr>
            <w:r>
              <w:rPr>
                <w:rFonts w:ascii="標楷體" w:eastAsia="Arial Unicode MS" w:hAnsi="標楷體"/>
                <w:color w:val="212121"/>
                <w:kern w:val="0"/>
                <w:u w:color="212121"/>
              </w:rPr>
              <w:t xml:space="preserve">- </w:t>
            </w:r>
            <w:r>
              <w:rPr>
                <w:rFonts w:eastAsia="標楷體"/>
                <w:color w:val="212121"/>
                <w:kern w:val="0"/>
                <w:u w:color="212121"/>
              </w:rPr>
              <w:t>誠信作為道德的基本法則，是在人與人、人與社會的交往中產生的，如朋友之間的承諾、婚姻的承諾、經濟交易的承諾等。</w:t>
            </w:r>
          </w:p>
          <w:p w:rsidR="00785E78" w:rsidRDefault="00AF477A">
            <w:pPr>
              <w:widowControl/>
              <w:spacing w:line="235" w:lineRule="atLeast"/>
              <w:jc w:val="left"/>
              <w:rPr>
                <w:rFonts w:hint="default"/>
              </w:rPr>
            </w:pPr>
            <w:r>
              <w:rPr>
                <w:rFonts w:ascii="標楷體" w:eastAsia="Arial Unicode MS" w:hAnsi="標楷體"/>
                <w:color w:val="212121"/>
                <w:kern w:val="0"/>
                <w:u w:color="212121"/>
              </w:rPr>
              <w:t xml:space="preserve">- </w:t>
            </w:r>
            <w:r>
              <w:rPr>
                <w:rFonts w:eastAsia="標楷體"/>
                <w:color w:val="212121"/>
                <w:kern w:val="0"/>
                <w:u w:color="212121"/>
              </w:rPr>
              <w:t>誠信是無形的力量，受一定的社會文化和風俗習價等因素的影響。</w:t>
            </w:r>
          </w:p>
          <w:p w:rsidR="00785E78" w:rsidRDefault="00AF477A">
            <w:pPr>
              <w:widowControl/>
              <w:spacing w:line="235" w:lineRule="atLeast"/>
              <w:jc w:val="left"/>
              <w:rPr>
                <w:rFonts w:hint="default"/>
              </w:rPr>
            </w:pPr>
            <w:r>
              <w:rPr>
                <w:rFonts w:ascii="標楷體" w:eastAsia="Arial Unicode MS" w:hAnsi="標楷體"/>
                <w:color w:val="212121"/>
                <w:kern w:val="0"/>
                <w:u w:color="212121"/>
              </w:rPr>
              <w:t xml:space="preserve">- </w:t>
            </w:r>
            <w:r>
              <w:rPr>
                <w:rFonts w:eastAsia="標楷體"/>
                <w:color w:val="212121"/>
                <w:kern w:val="0"/>
                <w:u w:color="212121"/>
              </w:rPr>
              <w:t>我們往往在通過言行來判斷一個人的道德，所以，我們要從小事做起，遵守誠信法則，讓別人相信自己，使自己的個人道德發展得更好。</w:t>
            </w:r>
          </w:p>
        </w:tc>
        <w:tc>
          <w:tcPr>
            <w:tcW w:w="2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left"/>
              <w:rPr>
                <w:rFonts w:hint="default"/>
              </w:rPr>
            </w:pPr>
            <w:r>
              <w:rPr>
                <w:rFonts w:eastAsia="標楷體"/>
                <w:color w:val="212121"/>
                <w:kern w:val="0"/>
                <w:u w:color="212121"/>
              </w:rPr>
              <w:t>小組討論：</w:t>
            </w:r>
          </w:p>
          <w:p w:rsidR="00785E78" w:rsidRDefault="00AF477A">
            <w:pPr>
              <w:widowControl/>
              <w:spacing w:line="235" w:lineRule="atLeast"/>
              <w:jc w:val="left"/>
              <w:rPr>
                <w:rFonts w:hint="default"/>
              </w:rPr>
            </w:pPr>
            <w:r>
              <w:rPr>
                <w:rFonts w:eastAsia="標楷體"/>
                <w:color w:val="212121"/>
                <w:kern w:val="0"/>
                <w:u w:color="212121"/>
              </w:rPr>
              <w:t>學生先思考及討論本課的總結，及後老師補充重點。</w:t>
            </w:r>
          </w:p>
        </w:tc>
      </w:tr>
      <w:tr w:rsidR="00785E78">
        <w:trPr>
          <w:trHeight w:val="2128"/>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rPr>
                <w:rFonts w:hint="default"/>
              </w:rPr>
            </w:pPr>
            <w:r>
              <w:rPr>
                <w:rFonts w:ascii="Times New Roman" w:hAnsi="Times New Roman"/>
                <w:color w:val="212121"/>
                <w:kern w:val="0"/>
                <w:u w:color="212121"/>
                <w:lang w:val="zh-TW"/>
              </w:rPr>
              <w:t>2</w:t>
            </w:r>
            <w:r>
              <w:rPr>
                <w:rFonts w:eastAsia="標楷體"/>
                <w:color w:val="212121"/>
                <w:kern w:val="0"/>
                <w:u w:color="212121"/>
                <w:lang w:val="zh-TW"/>
              </w:rPr>
              <w:t>分鐘</w:t>
            </w:r>
          </w:p>
        </w:tc>
        <w:tc>
          <w:tcPr>
            <w:tcW w:w="431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jc w:val="left"/>
              <w:rPr>
                <w:rFonts w:hint="default"/>
              </w:rPr>
            </w:pPr>
            <w:r>
              <w:rPr>
                <w:rFonts w:eastAsia="標楷體"/>
                <w:color w:val="212121"/>
                <w:kern w:val="0"/>
                <w:u w:color="212121"/>
              </w:rPr>
              <w:t>今天功課</w:t>
            </w:r>
          </w:p>
          <w:p w:rsidR="00785E78" w:rsidRDefault="00AF477A">
            <w:pPr>
              <w:widowControl/>
              <w:spacing w:line="235" w:lineRule="atLeast"/>
              <w:jc w:val="left"/>
              <w:rPr>
                <w:rFonts w:hint="default"/>
              </w:rPr>
            </w:pPr>
            <w:r>
              <w:rPr>
                <w:rFonts w:eastAsia="標楷體"/>
                <w:color w:val="212121"/>
                <w:kern w:val="0"/>
                <w:u w:color="212121"/>
              </w:rPr>
              <w:t>為一間超級市場創作一組誠信口號，並需配以設計宣傳海報。</w:t>
            </w:r>
          </w:p>
          <w:p w:rsidR="00785E78" w:rsidRDefault="00AF477A">
            <w:pPr>
              <w:widowControl/>
              <w:spacing w:line="235" w:lineRule="atLeast"/>
              <w:jc w:val="left"/>
              <w:rPr>
                <w:rFonts w:hint="default"/>
              </w:rPr>
            </w:pPr>
            <w:r>
              <w:rPr>
                <w:rFonts w:eastAsia="標楷體"/>
                <w:color w:val="212121"/>
                <w:kern w:val="0"/>
                <w:u w:color="212121"/>
              </w:rPr>
              <w:t>要求：</w:t>
            </w:r>
          </w:p>
          <w:p w:rsidR="00785E78" w:rsidRDefault="00AF477A">
            <w:pPr>
              <w:widowControl/>
              <w:spacing w:line="235" w:lineRule="atLeast"/>
              <w:jc w:val="left"/>
              <w:rPr>
                <w:rFonts w:hint="default"/>
              </w:rPr>
            </w:pPr>
            <w:r>
              <w:rPr>
                <w:rFonts w:ascii="標楷體" w:eastAsia="Arial Unicode MS" w:hAnsi="標楷體"/>
                <w:color w:val="212121"/>
                <w:kern w:val="0"/>
                <w:u w:color="212121"/>
              </w:rPr>
              <w:t xml:space="preserve">- </w:t>
            </w:r>
            <w:r>
              <w:rPr>
                <w:rFonts w:eastAsia="標楷體"/>
                <w:color w:val="212121"/>
                <w:kern w:val="0"/>
                <w:u w:color="212121"/>
              </w:rPr>
              <w:t>字數不能超過</w:t>
            </w:r>
            <w:r>
              <w:rPr>
                <w:rFonts w:ascii="標楷體" w:eastAsia="Arial Unicode MS" w:hAnsi="標楷體"/>
                <w:color w:val="212121"/>
                <w:kern w:val="0"/>
                <w:u w:color="212121"/>
              </w:rPr>
              <w:t>8</w:t>
            </w:r>
            <w:r>
              <w:rPr>
                <w:rFonts w:eastAsia="標楷體"/>
                <w:color w:val="212121"/>
                <w:kern w:val="0"/>
                <w:u w:color="212121"/>
              </w:rPr>
              <w:t>個字；</w:t>
            </w:r>
          </w:p>
          <w:p w:rsidR="00785E78" w:rsidRDefault="00AF477A">
            <w:pPr>
              <w:widowControl/>
              <w:spacing w:line="235" w:lineRule="atLeast"/>
              <w:jc w:val="left"/>
              <w:rPr>
                <w:rFonts w:hint="default"/>
              </w:rPr>
            </w:pPr>
            <w:r>
              <w:rPr>
                <w:rFonts w:ascii="標楷體" w:eastAsia="Arial Unicode MS" w:hAnsi="標楷體"/>
                <w:color w:val="212121"/>
                <w:kern w:val="0"/>
                <w:u w:color="212121"/>
              </w:rPr>
              <w:t xml:space="preserve">- </w:t>
            </w:r>
            <w:r>
              <w:rPr>
                <w:rFonts w:eastAsia="標楷體"/>
                <w:color w:val="212121"/>
                <w:kern w:val="0"/>
                <w:u w:color="212121"/>
              </w:rPr>
              <w:t>做在</w:t>
            </w:r>
            <w:r>
              <w:rPr>
                <w:rFonts w:ascii="標楷體" w:eastAsia="Arial Unicode MS" w:hAnsi="標楷體"/>
                <w:color w:val="212121"/>
                <w:kern w:val="0"/>
                <w:u w:color="212121"/>
              </w:rPr>
              <w:t>A4</w:t>
            </w:r>
            <w:r>
              <w:rPr>
                <w:rFonts w:eastAsia="標楷體"/>
                <w:color w:val="212121"/>
                <w:kern w:val="0"/>
                <w:u w:color="212121"/>
              </w:rPr>
              <w:t>紙上；</w:t>
            </w:r>
          </w:p>
          <w:p w:rsidR="00785E78" w:rsidRDefault="00AF477A">
            <w:pPr>
              <w:widowControl/>
              <w:spacing w:line="235" w:lineRule="atLeast"/>
              <w:jc w:val="left"/>
              <w:rPr>
                <w:rFonts w:hint="default"/>
              </w:rPr>
            </w:pPr>
            <w:r>
              <w:rPr>
                <w:rFonts w:ascii="標楷體" w:eastAsia="Arial Unicode MS" w:hAnsi="標楷體"/>
                <w:color w:val="212121"/>
                <w:kern w:val="0"/>
                <w:u w:color="212121"/>
              </w:rPr>
              <w:t xml:space="preserve">- </w:t>
            </w:r>
            <w:r>
              <w:rPr>
                <w:rFonts w:eastAsia="標楷體"/>
                <w:color w:val="212121"/>
                <w:kern w:val="0"/>
                <w:u w:color="212121"/>
              </w:rPr>
              <w:t>圖文並茂，要填上顏色；</w:t>
            </w:r>
          </w:p>
          <w:p w:rsidR="00785E78" w:rsidRDefault="00AF477A">
            <w:pPr>
              <w:widowControl/>
              <w:spacing w:line="235" w:lineRule="atLeast"/>
              <w:jc w:val="left"/>
              <w:rPr>
                <w:rFonts w:hint="default"/>
              </w:rPr>
            </w:pPr>
            <w:r>
              <w:rPr>
                <w:rFonts w:ascii="標楷體" w:eastAsia="Arial Unicode MS" w:hAnsi="標楷體"/>
                <w:color w:val="212121"/>
                <w:kern w:val="0"/>
                <w:u w:color="212121"/>
              </w:rPr>
              <w:t xml:space="preserve">- </w:t>
            </w:r>
            <w:r>
              <w:rPr>
                <w:rFonts w:eastAsia="標楷體"/>
                <w:color w:val="212121"/>
                <w:kern w:val="0"/>
                <w:u w:color="212121"/>
              </w:rPr>
              <w:t>認真創作，嚴禁抄襲；</w:t>
            </w:r>
          </w:p>
          <w:p w:rsidR="00785E78" w:rsidRDefault="00AF477A">
            <w:pPr>
              <w:widowControl/>
              <w:spacing w:line="235" w:lineRule="atLeast"/>
              <w:jc w:val="left"/>
              <w:rPr>
                <w:rFonts w:hint="default"/>
              </w:rPr>
            </w:pPr>
            <w:r>
              <w:rPr>
                <w:rFonts w:ascii="標楷體" w:eastAsia="Arial Unicode MS" w:hAnsi="標楷體"/>
                <w:color w:val="212121"/>
                <w:kern w:val="0"/>
                <w:u w:color="212121"/>
              </w:rPr>
              <w:t xml:space="preserve">- </w:t>
            </w:r>
            <w:r>
              <w:rPr>
                <w:rFonts w:eastAsia="標楷體"/>
                <w:color w:val="212121"/>
                <w:kern w:val="0"/>
                <w:u w:color="212121"/>
              </w:rPr>
              <w:t>下週一交。</w:t>
            </w:r>
          </w:p>
        </w:tc>
        <w:tc>
          <w:tcPr>
            <w:tcW w:w="2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85E78" w:rsidRDefault="00AF477A">
            <w:pPr>
              <w:widowControl/>
              <w:spacing w:line="235" w:lineRule="atLeast"/>
              <w:rPr>
                <w:rFonts w:hint="default"/>
              </w:rPr>
            </w:pPr>
            <w:r>
              <w:rPr>
                <w:rFonts w:eastAsia="標楷體"/>
                <w:color w:val="212121"/>
                <w:kern w:val="0"/>
                <w:u w:color="212121"/>
              </w:rPr>
              <w:t>學生課後做功課。</w:t>
            </w:r>
          </w:p>
        </w:tc>
      </w:tr>
    </w:tbl>
    <w:p w:rsidR="00785E78" w:rsidRDefault="00785E78">
      <w:pPr>
        <w:jc w:val="center"/>
        <w:rPr>
          <w:rFonts w:hint="default"/>
        </w:rPr>
      </w:pPr>
    </w:p>
    <w:sectPr w:rsidR="00785E78">
      <w:pgSz w:w="11900" w:h="16840"/>
      <w:pgMar w:top="360" w:right="720" w:bottom="360" w:left="72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B3E" w:rsidRDefault="00AF477A">
      <w:pPr>
        <w:rPr>
          <w:rFonts w:hint="default"/>
        </w:rPr>
      </w:pPr>
      <w:r>
        <w:separator/>
      </w:r>
    </w:p>
  </w:endnote>
  <w:endnote w:type="continuationSeparator" w:id="0">
    <w:p w:rsidR="00F26B3E" w:rsidRDefault="00AF477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B3E" w:rsidRDefault="00AF477A">
      <w:pPr>
        <w:rPr>
          <w:rFonts w:hint="default"/>
        </w:rPr>
      </w:pPr>
      <w:r>
        <w:separator/>
      </w:r>
    </w:p>
  </w:footnote>
  <w:footnote w:type="continuationSeparator" w:id="0">
    <w:p w:rsidR="00F26B3E" w:rsidRDefault="00AF477A">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D0B1F"/>
    <w:multiLevelType w:val="hybridMultilevel"/>
    <w:tmpl w:val="93303B26"/>
    <w:lvl w:ilvl="0" w:tplc="84EE07A0">
      <w:start w:val="1"/>
      <w:numFmt w:val="bullet"/>
      <w:lvlText w:val="-"/>
      <w:lvlJc w:val="left"/>
      <w:pPr>
        <w:ind w:left="166" w:hanging="166"/>
      </w:pPr>
      <w:rPr>
        <w:rFonts w:hAnsi="Arial Unicode MS"/>
        <w:caps w:val="0"/>
        <w:smallCaps w:val="0"/>
        <w:strike w:val="0"/>
        <w:dstrike w:val="0"/>
        <w:outline w:val="0"/>
        <w:emboss w:val="0"/>
        <w:imprint w:val="0"/>
        <w:spacing w:val="0"/>
        <w:w w:val="100"/>
        <w:kern w:val="0"/>
        <w:position w:val="0"/>
        <w:highlight w:val="none"/>
        <w:vertAlign w:val="baseline"/>
      </w:rPr>
    </w:lvl>
    <w:lvl w:ilvl="1" w:tplc="EB3A96EC">
      <w:start w:val="1"/>
      <w:numFmt w:val="bullet"/>
      <w:lvlText w:val="-"/>
      <w:lvlJc w:val="left"/>
      <w:pPr>
        <w:ind w:left="766" w:hanging="166"/>
      </w:pPr>
      <w:rPr>
        <w:rFonts w:hAnsi="Arial Unicode MS"/>
        <w:caps w:val="0"/>
        <w:smallCaps w:val="0"/>
        <w:strike w:val="0"/>
        <w:dstrike w:val="0"/>
        <w:outline w:val="0"/>
        <w:emboss w:val="0"/>
        <w:imprint w:val="0"/>
        <w:spacing w:val="0"/>
        <w:w w:val="100"/>
        <w:kern w:val="0"/>
        <w:position w:val="0"/>
        <w:highlight w:val="none"/>
        <w:vertAlign w:val="baseline"/>
      </w:rPr>
    </w:lvl>
    <w:lvl w:ilvl="2" w:tplc="60EE25E6">
      <w:start w:val="1"/>
      <w:numFmt w:val="bullet"/>
      <w:lvlText w:val="-"/>
      <w:lvlJc w:val="left"/>
      <w:pPr>
        <w:ind w:left="1366" w:hanging="166"/>
      </w:pPr>
      <w:rPr>
        <w:rFonts w:hAnsi="Arial Unicode MS"/>
        <w:caps w:val="0"/>
        <w:smallCaps w:val="0"/>
        <w:strike w:val="0"/>
        <w:dstrike w:val="0"/>
        <w:outline w:val="0"/>
        <w:emboss w:val="0"/>
        <w:imprint w:val="0"/>
        <w:spacing w:val="0"/>
        <w:w w:val="100"/>
        <w:kern w:val="0"/>
        <w:position w:val="0"/>
        <w:highlight w:val="none"/>
        <w:vertAlign w:val="baseline"/>
      </w:rPr>
    </w:lvl>
    <w:lvl w:ilvl="3" w:tplc="605E95AE">
      <w:start w:val="1"/>
      <w:numFmt w:val="bullet"/>
      <w:lvlText w:val="-"/>
      <w:lvlJc w:val="left"/>
      <w:pPr>
        <w:ind w:left="1966" w:hanging="166"/>
      </w:pPr>
      <w:rPr>
        <w:rFonts w:hAnsi="Arial Unicode MS"/>
        <w:caps w:val="0"/>
        <w:smallCaps w:val="0"/>
        <w:strike w:val="0"/>
        <w:dstrike w:val="0"/>
        <w:outline w:val="0"/>
        <w:emboss w:val="0"/>
        <w:imprint w:val="0"/>
        <w:spacing w:val="0"/>
        <w:w w:val="100"/>
        <w:kern w:val="0"/>
        <w:position w:val="0"/>
        <w:highlight w:val="none"/>
        <w:vertAlign w:val="baseline"/>
      </w:rPr>
    </w:lvl>
    <w:lvl w:ilvl="4" w:tplc="C21C3ECA">
      <w:start w:val="1"/>
      <w:numFmt w:val="bullet"/>
      <w:lvlText w:val="-"/>
      <w:lvlJc w:val="left"/>
      <w:pPr>
        <w:ind w:left="2566" w:hanging="166"/>
      </w:pPr>
      <w:rPr>
        <w:rFonts w:hAnsi="Arial Unicode MS"/>
        <w:caps w:val="0"/>
        <w:smallCaps w:val="0"/>
        <w:strike w:val="0"/>
        <w:dstrike w:val="0"/>
        <w:outline w:val="0"/>
        <w:emboss w:val="0"/>
        <w:imprint w:val="0"/>
        <w:spacing w:val="0"/>
        <w:w w:val="100"/>
        <w:kern w:val="0"/>
        <w:position w:val="0"/>
        <w:highlight w:val="none"/>
        <w:vertAlign w:val="baseline"/>
      </w:rPr>
    </w:lvl>
    <w:lvl w:ilvl="5" w:tplc="3E92CD3E">
      <w:start w:val="1"/>
      <w:numFmt w:val="bullet"/>
      <w:lvlText w:val="-"/>
      <w:lvlJc w:val="left"/>
      <w:pPr>
        <w:ind w:left="3166" w:hanging="166"/>
      </w:pPr>
      <w:rPr>
        <w:rFonts w:hAnsi="Arial Unicode MS"/>
        <w:caps w:val="0"/>
        <w:smallCaps w:val="0"/>
        <w:strike w:val="0"/>
        <w:dstrike w:val="0"/>
        <w:outline w:val="0"/>
        <w:emboss w:val="0"/>
        <w:imprint w:val="0"/>
        <w:spacing w:val="0"/>
        <w:w w:val="100"/>
        <w:kern w:val="0"/>
        <w:position w:val="0"/>
        <w:highlight w:val="none"/>
        <w:vertAlign w:val="baseline"/>
      </w:rPr>
    </w:lvl>
    <w:lvl w:ilvl="6" w:tplc="7DD4B57C">
      <w:start w:val="1"/>
      <w:numFmt w:val="bullet"/>
      <w:lvlText w:val="-"/>
      <w:lvlJc w:val="left"/>
      <w:pPr>
        <w:ind w:left="3766" w:hanging="166"/>
      </w:pPr>
      <w:rPr>
        <w:rFonts w:hAnsi="Arial Unicode MS"/>
        <w:caps w:val="0"/>
        <w:smallCaps w:val="0"/>
        <w:strike w:val="0"/>
        <w:dstrike w:val="0"/>
        <w:outline w:val="0"/>
        <w:emboss w:val="0"/>
        <w:imprint w:val="0"/>
        <w:spacing w:val="0"/>
        <w:w w:val="100"/>
        <w:kern w:val="0"/>
        <w:position w:val="0"/>
        <w:highlight w:val="none"/>
        <w:vertAlign w:val="baseline"/>
      </w:rPr>
    </w:lvl>
    <w:lvl w:ilvl="7" w:tplc="D8109D24">
      <w:start w:val="1"/>
      <w:numFmt w:val="bullet"/>
      <w:lvlText w:val="-"/>
      <w:lvlJc w:val="left"/>
      <w:pPr>
        <w:ind w:left="4366" w:hanging="166"/>
      </w:pPr>
      <w:rPr>
        <w:rFonts w:hAnsi="Arial Unicode MS"/>
        <w:caps w:val="0"/>
        <w:smallCaps w:val="0"/>
        <w:strike w:val="0"/>
        <w:dstrike w:val="0"/>
        <w:outline w:val="0"/>
        <w:emboss w:val="0"/>
        <w:imprint w:val="0"/>
        <w:spacing w:val="0"/>
        <w:w w:val="100"/>
        <w:kern w:val="0"/>
        <w:position w:val="0"/>
        <w:highlight w:val="none"/>
        <w:vertAlign w:val="baseline"/>
      </w:rPr>
    </w:lvl>
    <w:lvl w:ilvl="8" w:tplc="065407D4">
      <w:start w:val="1"/>
      <w:numFmt w:val="bullet"/>
      <w:lvlText w:val="-"/>
      <w:lvlJc w:val="left"/>
      <w:pPr>
        <w:ind w:left="4966" w:hanging="16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78"/>
    <w:rsid w:val="00255778"/>
    <w:rsid w:val="00785E78"/>
    <w:rsid w:val="00932FFC"/>
    <w:rsid w:val="00AF477A"/>
    <w:rsid w:val="00F26B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85A52B-A36F-4158-A635-331AC785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Arial Unicode MS" w:eastAsia="Calibri"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rPr>
  </w:style>
  <w:style w:type="paragraph" w:customStyle="1" w:styleId="Default">
    <w:name w:val="Default"/>
    <w:rPr>
      <w:rFonts w:ascii="Helvetica Neue" w:eastAsia="Arial Unicode MS" w:hAnsi="Helvetica Neue" w:cs="Arial Unicode MS"/>
      <w:color w:val="000000"/>
      <w:sz w:val="22"/>
      <w:szCs w:val="22"/>
      <w:lang w:val="zh-TW"/>
    </w:rPr>
  </w:style>
  <w:style w:type="character" w:customStyle="1" w:styleId="Hyperlink0">
    <w:name w:val="Hyperlink.0"/>
    <w:basedOn w:val="a3"/>
    <w:rPr>
      <w:color w:val="0000FF"/>
      <w:u w:val="single" w:color="0000FF"/>
    </w:rPr>
  </w:style>
  <w:style w:type="paragraph" w:styleId="a4">
    <w:name w:val="Title"/>
    <w:next w:val="Body"/>
    <w:pPr>
      <w:keepNext/>
    </w:pPr>
    <w:rPr>
      <w:rFonts w:ascii="Helvetica Neue" w:eastAsia="Arial Unicode MS" w:hAnsi="Helvetica Neue" w:cs="Arial Unicode MS"/>
      <w:b/>
      <w:bCs/>
      <w:color w:val="000000"/>
      <w:sz w:val="60"/>
      <w:szCs w:val="60"/>
    </w:rPr>
  </w:style>
  <w:style w:type="paragraph" w:customStyle="1" w:styleId="Body">
    <w:name w:val="Body"/>
    <w:rPr>
      <w:rFonts w:ascii="Helvetica Neue" w:eastAsia="Arial Unicode MS" w:hAnsi="Helvetica Neue" w:cs="Arial Unicode MS"/>
      <w:color w:val="000000"/>
      <w:sz w:val="22"/>
      <w:szCs w:val="22"/>
    </w:rPr>
  </w:style>
  <w:style w:type="paragraph" w:styleId="a5">
    <w:name w:val="header"/>
    <w:basedOn w:val="a"/>
    <w:link w:val="a6"/>
    <w:uiPriority w:val="99"/>
    <w:unhideWhenUsed/>
    <w:rsid w:val="00255778"/>
    <w:pPr>
      <w:tabs>
        <w:tab w:val="center" w:pos="4153"/>
        <w:tab w:val="right" w:pos="8306"/>
      </w:tabs>
      <w:snapToGrid w:val="0"/>
    </w:pPr>
    <w:rPr>
      <w:sz w:val="20"/>
      <w:szCs w:val="20"/>
    </w:rPr>
  </w:style>
  <w:style w:type="character" w:customStyle="1" w:styleId="a6">
    <w:name w:val="頁首 字元"/>
    <w:basedOn w:val="a0"/>
    <w:link w:val="a5"/>
    <w:uiPriority w:val="99"/>
    <w:rsid w:val="00255778"/>
    <w:rPr>
      <w:rFonts w:ascii="Arial Unicode MS" w:eastAsia="Calibri" w:hAnsi="Arial Unicode MS" w:cs="Arial Unicode MS"/>
      <w:color w:val="000000"/>
      <w:kern w:val="2"/>
      <w:u w:color="000000"/>
    </w:rPr>
  </w:style>
  <w:style w:type="paragraph" w:styleId="a7">
    <w:name w:val="footer"/>
    <w:basedOn w:val="a"/>
    <w:link w:val="a8"/>
    <w:uiPriority w:val="99"/>
    <w:unhideWhenUsed/>
    <w:rsid w:val="00255778"/>
    <w:pPr>
      <w:tabs>
        <w:tab w:val="center" w:pos="4153"/>
        <w:tab w:val="right" w:pos="8306"/>
      </w:tabs>
      <w:snapToGrid w:val="0"/>
    </w:pPr>
    <w:rPr>
      <w:sz w:val="20"/>
      <w:szCs w:val="20"/>
    </w:rPr>
  </w:style>
  <w:style w:type="character" w:customStyle="1" w:styleId="a8">
    <w:name w:val="頁尾 字元"/>
    <w:basedOn w:val="a0"/>
    <w:link w:val="a7"/>
    <w:uiPriority w:val="99"/>
    <w:rsid w:val="00255778"/>
    <w:rPr>
      <w:rFonts w:ascii="Arial Unicode MS" w:eastAsia="Calibri" w:hAnsi="Arial Unicode MS" w:cs="Arial Unicode MS"/>
      <w:color w:val="000000"/>
      <w:kern w:val="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mer.gov.mo/Shop/Default.aspx?lang=z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細明體"/>
        <a:cs typeface="Helvetica Neue"/>
      </a:majorFont>
      <a:minorFont>
        <a:latin typeface="Helvetica Neue"/>
        <a:ea typeface="新細明體"/>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1808</Characters>
  <Application>Microsoft Office Word</Application>
  <DocSecurity>0</DocSecurity>
  <Lines>15</Lines>
  <Paragraphs>4</Paragraphs>
  <ScaleCrop>false</ScaleCrop>
  <Company>CCAC</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Wing Man, Wing Man Lee</dc:creator>
  <cp:lastModifiedBy>Wing Man Lee</cp:lastModifiedBy>
  <cp:revision>2</cp:revision>
  <dcterms:created xsi:type="dcterms:W3CDTF">2023-11-01T08:31:00Z</dcterms:created>
  <dcterms:modified xsi:type="dcterms:W3CDTF">2023-11-01T08:31:00Z</dcterms:modified>
</cp:coreProperties>
</file>