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CD" w:rsidRPr="00AD780E" w:rsidRDefault="00AD780E" w:rsidP="0014268A">
      <w:pPr>
        <w:spacing w:line="264" w:lineRule="auto"/>
        <w:jc w:val="both"/>
        <w:rPr>
          <w:rFonts w:ascii="新細明體" w:hAnsi="新細明體" w:hint="eastAsia"/>
          <w:b/>
          <w:u w:val="single"/>
        </w:rPr>
      </w:pPr>
      <w:bookmarkStart w:id="0" w:name="_GoBack"/>
      <w:bookmarkEnd w:id="0"/>
      <w:r w:rsidRPr="00AD780E">
        <w:rPr>
          <w:rFonts w:hint="eastAsia"/>
          <w:b/>
          <w:u w:val="single"/>
        </w:rPr>
        <w:t>守法精神＞</w:t>
      </w:r>
      <w:r w:rsidR="006B67CD" w:rsidRPr="00AD780E">
        <w:rPr>
          <w:rFonts w:hint="eastAsia"/>
          <w:b/>
          <w:u w:val="single"/>
        </w:rPr>
        <w:t>工作紙</w:t>
      </w:r>
      <w:r w:rsidRPr="00AD780E">
        <w:rPr>
          <w:rFonts w:hint="eastAsia"/>
          <w:b/>
          <w:u w:val="single"/>
        </w:rPr>
        <w:t>＞</w:t>
      </w:r>
      <w:r w:rsidR="00420288" w:rsidRPr="00AD780E">
        <w:rPr>
          <w:rFonts w:hint="eastAsia"/>
          <w:b/>
          <w:u w:val="single"/>
        </w:rPr>
        <w:t>個案閱讀及討論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840"/>
        <w:gridCol w:w="2132"/>
        <w:gridCol w:w="1247"/>
        <w:gridCol w:w="2663"/>
      </w:tblGrid>
      <w:tr w:rsidR="00875BCD" w:rsidRPr="00AD6869" w:rsidTr="005605E6">
        <w:trPr>
          <w:trHeight w:val="518"/>
        </w:trPr>
        <w:tc>
          <w:tcPr>
            <w:tcW w:w="2880" w:type="dxa"/>
            <w:vAlign w:val="center"/>
          </w:tcPr>
          <w:p w:rsidR="00875BCD" w:rsidRPr="000C5F25" w:rsidRDefault="00875BCD" w:rsidP="00EB19A2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60" w:type="dxa"/>
            <w:vAlign w:val="center"/>
          </w:tcPr>
          <w:p w:rsidR="00875BCD" w:rsidRPr="000C5F25" w:rsidRDefault="00875BCD" w:rsidP="00EB19A2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260" w:type="dxa"/>
            <w:vAlign w:val="center"/>
          </w:tcPr>
          <w:p w:rsidR="00875BCD" w:rsidRPr="000C5F25" w:rsidRDefault="00875BCD" w:rsidP="00EB19A2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700" w:type="dxa"/>
            <w:vAlign w:val="center"/>
          </w:tcPr>
          <w:p w:rsidR="00875BCD" w:rsidRPr="000C5F25" w:rsidRDefault="00875BCD" w:rsidP="00EB19A2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日期</w:t>
            </w:r>
          </w:p>
        </w:tc>
      </w:tr>
      <w:tr w:rsidR="00875BCD" w:rsidRPr="00AD6869" w:rsidTr="005605E6">
        <w:trPr>
          <w:trHeight w:val="518"/>
        </w:trPr>
        <w:tc>
          <w:tcPr>
            <w:tcW w:w="2880" w:type="dxa"/>
          </w:tcPr>
          <w:p w:rsidR="00875BCD" w:rsidRPr="00AD6869" w:rsidRDefault="00875BCD" w:rsidP="00EB19A2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875BCD" w:rsidRPr="00AD6869" w:rsidRDefault="00875BCD" w:rsidP="00EB19A2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</w:tcPr>
          <w:p w:rsidR="00875BCD" w:rsidRPr="00AD6869" w:rsidRDefault="00875BCD" w:rsidP="00EB19A2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</w:tcPr>
          <w:p w:rsidR="00875BCD" w:rsidRPr="00B51BBA" w:rsidRDefault="005605E6" w:rsidP="00EB19A2">
            <w:pPr>
              <w:jc w:val="center"/>
              <w:rPr>
                <w:rFonts w:hint="eastAsia"/>
              </w:rPr>
            </w:pPr>
            <w:r>
              <w:t xml:space="preserve">      </w:t>
            </w:r>
            <w:r w:rsidR="00875BCD">
              <w:t xml:space="preserve">  </w:t>
            </w:r>
            <w:r w:rsidR="00875BCD" w:rsidRPr="00B51BBA">
              <w:rPr>
                <w:rFonts w:hint="eastAsia"/>
              </w:rPr>
              <w:t>年</w:t>
            </w:r>
            <w:r w:rsidR="00875BCD">
              <w:t xml:space="preserve">   </w:t>
            </w:r>
            <w:r w:rsidR="00875BCD" w:rsidRPr="00B51BBA">
              <w:rPr>
                <w:rFonts w:hint="eastAsia"/>
              </w:rPr>
              <w:t>月</w:t>
            </w:r>
            <w:r w:rsidR="00875BCD">
              <w:t xml:space="preserve">   </w:t>
            </w:r>
            <w:r w:rsidR="00875BCD" w:rsidRPr="00B51BBA">
              <w:rPr>
                <w:rFonts w:hint="eastAsia"/>
              </w:rPr>
              <w:t>日</w:t>
            </w:r>
          </w:p>
        </w:tc>
      </w:tr>
      <w:tr w:rsidR="003F069F" w:rsidRPr="005C4409" w:rsidTr="003F069F">
        <w:tc>
          <w:tcPr>
            <w:tcW w:w="9000" w:type="dxa"/>
            <w:gridSpan w:val="4"/>
          </w:tcPr>
          <w:p w:rsidR="00420288" w:rsidRPr="0014090A" w:rsidRDefault="00420288" w:rsidP="00420288">
            <w:pPr>
              <w:spacing w:line="264" w:lineRule="auto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D901EB">
              <w:rPr>
                <w:rFonts w:ascii="新細明體" w:hAnsi="新細明體" w:hint="eastAsia"/>
                <w:b/>
                <w:sz w:val="27"/>
                <w:szCs w:val="27"/>
              </w:rPr>
              <w:t>手</w:t>
            </w:r>
            <w:r w:rsidRPr="00D901EB">
              <w:rPr>
                <w:rFonts w:ascii="新細明體" w:hAnsi="新細明體"/>
                <w:b/>
                <w:sz w:val="27"/>
                <w:szCs w:val="27"/>
              </w:rPr>
              <w:t xml:space="preserve"> </w:t>
            </w:r>
            <w:r w:rsidRPr="00D901EB">
              <w:rPr>
                <w:rFonts w:ascii="新細明體" w:hAnsi="新細明體" w:hint="eastAsia"/>
                <w:b/>
                <w:sz w:val="27"/>
                <w:szCs w:val="27"/>
              </w:rPr>
              <w:t>球</w:t>
            </w:r>
            <w:r w:rsidRPr="00D901EB">
              <w:rPr>
                <w:rFonts w:ascii="新細明體" w:hAnsi="新細明體"/>
                <w:b/>
                <w:sz w:val="27"/>
                <w:szCs w:val="27"/>
              </w:rPr>
              <w:t xml:space="preserve"> </w:t>
            </w:r>
            <w:r w:rsidRPr="00D901EB">
              <w:rPr>
                <w:rFonts w:ascii="新細明體" w:hAnsi="新細明體" w:hint="eastAsia"/>
                <w:b/>
                <w:sz w:val="27"/>
                <w:szCs w:val="27"/>
              </w:rPr>
              <w:t>致</w:t>
            </w:r>
            <w:r w:rsidRPr="00D901EB">
              <w:rPr>
                <w:rFonts w:ascii="新細明體" w:hAnsi="新細明體"/>
                <w:b/>
                <w:sz w:val="27"/>
                <w:szCs w:val="27"/>
              </w:rPr>
              <w:t xml:space="preserve"> </w:t>
            </w:r>
            <w:r w:rsidRPr="00D901EB">
              <w:rPr>
                <w:rFonts w:ascii="新細明體" w:hAnsi="新細明體" w:hint="eastAsia"/>
                <w:b/>
                <w:sz w:val="27"/>
                <w:szCs w:val="27"/>
              </w:rPr>
              <w:t>勝</w:t>
            </w:r>
            <w:r w:rsidRPr="007F31EF">
              <w:rPr>
                <w:rFonts w:eastAsia="標楷體" w:hint="eastAsia"/>
                <w:b/>
                <w:sz w:val="27"/>
                <w:szCs w:val="27"/>
              </w:rPr>
              <w:t>？</w:t>
            </w:r>
          </w:p>
          <w:p w:rsidR="00420288" w:rsidRDefault="00420288" w:rsidP="00420288">
            <w:pPr>
              <w:spacing w:line="264" w:lineRule="auto"/>
              <w:ind w:firstLineChars="200" w:firstLine="480"/>
              <w:rPr>
                <w:rFonts w:eastAsia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1"/>
                <w:attr w:name="Year" w:val="2009"/>
              </w:smartTagPr>
              <w:r w:rsidRPr="00B028F9">
                <w:rPr>
                  <w:rFonts w:eastAsia="標楷體"/>
                </w:rPr>
                <w:t>2009</w:t>
              </w:r>
              <w:r w:rsidRPr="00B028F9">
                <w:rPr>
                  <w:rFonts w:eastAsia="標楷體" w:hint="eastAsia"/>
                </w:rPr>
                <w:t>年</w:t>
              </w:r>
              <w:r w:rsidRPr="00B028F9">
                <w:rPr>
                  <w:rFonts w:eastAsia="標楷體"/>
                </w:rPr>
                <w:t>11</w:t>
              </w:r>
              <w:r w:rsidRPr="00B028F9">
                <w:rPr>
                  <w:rFonts w:eastAsia="標楷體" w:hint="eastAsia"/>
                </w:rPr>
                <w:t>月</w:t>
              </w:r>
              <w:r w:rsidRPr="00B028F9">
                <w:rPr>
                  <w:rFonts w:eastAsia="標楷體"/>
                </w:rPr>
                <w:t>18</w:t>
              </w:r>
              <w:r w:rsidRPr="00B028F9">
                <w:rPr>
                  <w:rFonts w:eastAsia="標楷體" w:hint="eastAsia"/>
                </w:rPr>
                <w:t>日</w:t>
              </w:r>
            </w:smartTag>
            <w:r w:rsidRPr="00B028F9">
              <w:rPr>
                <w:rFonts w:eastAsia="標楷體" w:hint="eastAsia"/>
              </w:rPr>
              <w:t>，世界盃歐洲區預選賽</w:t>
            </w:r>
            <w:r w:rsidRPr="00085755">
              <w:rPr>
                <w:rFonts w:eastAsia="標楷體" w:hint="eastAsia"/>
              </w:rPr>
              <w:t>進行</w:t>
            </w:r>
            <w:r w:rsidRPr="00B028F9">
              <w:rPr>
                <w:rFonts w:eastAsia="標楷體" w:hint="eastAsia"/>
              </w:rPr>
              <w:t>附加賽的第二回合，法國隊</w:t>
            </w:r>
            <w:r>
              <w:rPr>
                <w:rFonts w:eastAsia="標楷體" w:hint="eastAsia"/>
              </w:rPr>
              <w:t>與</w:t>
            </w:r>
            <w:r w:rsidRPr="00B028F9">
              <w:rPr>
                <w:rFonts w:eastAsia="標楷體" w:hint="eastAsia"/>
              </w:rPr>
              <w:t>愛爾蘭隊</w:t>
            </w:r>
            <w:r w:rsidRPr="00085755">
              <w:rPr>
                <w:rFonts w:eastAsia="標楷體" w:hint="eastAsia"/>
              </w:rPr>
              <w:t>對壘，</w:t>
            </w:r>
            <w:r>
              <w:rPr>
                <w:rFonts w:eastAsia="標楷體" w:hint="eastAsia"/>
              </w:rPr>
              <w:t>比賽</w:t>
            </w:r>
            <w:r w:rsidRPr="00085755">
              <w:rPr>
                <w:rFonts w:eastAsia="標楷體" w:hint="eastAsia"/>
              </w:rPr>
              <w:t>已</w:t>
            </w:r>
            <w:r>
              <w:rPr>
                <w:rFonts w:eastAsia="標楷體" w:hint="eastAsia"/>
              </w:rPr>
              <w:t>進入</w:t>
            </w:r>
            <w:r w:rsidRPr="00B028F9">
              <w:rPr>
                <w:rFonts w:eastAsia="標楷體" w:hint="eastAsia"/>
              </w:rPr>
              <w:t>加時</w:t>
            </w:r>
            <w:r w:rsidRPr="00085755">
              <w:rPr>
                <w:rFonts w:eastAsia="標楷體" w:hint="eastAsia"/>
              </w:rPr>
              <w:t>階段</w:t>
            </w:r>
            <w:r w:rsidRPr="00B028F9">
              <w:rPr>
                <w:rFonts w:eastAsia="標楷體" w:hint="eastAsia"/>
              </w:rPr>
              <w:t>，</w:t>
            </w:r>
            <w:r w:rsidRPr="0038005F">
              <w:rPr>
                <w:rFonts w:eastAsia="標楷體" w:hint="eastAsia"/>
              </w:rPr>
              <w:t>法國隊進攻，</w:t>
            </w:r>
            <w:r w:rsidRPr="00F0574F">
              <w:rPr>
                <w:rFonts w:eastAsia="標楷體" w:hint="eastAsia"/>
                <w:u w:val="single"/>
              </w:rPr>
              <w:t>主力球員亨利在愛爾蘭隊的禁區內</w:t>
            </w:r>
            <w:r w:rsidRPr="0038005F">
              <w:rPr>
                <w:rFonts w:eastAsia="標楷體" w:hint="eastAsia"/>
                <w:u w:val="single"/>
              </w:rPr>
              <w:t>接連</w:t>
            </w:r>
            <w:r w:rsidRPr="00F0574F">
              <w:rPr>
                <w:rFonts w:eastAsia="標楷體" w:hint="eastAsia"/>
                <w:u w:val="single"/>
              </w:rPr>
              <w:t>兩次用手觸球</w:t>
            </w:r>
            <w:r w:rsidRPr="00B028F9">
              <w:rPr>
                <w:rFonts w:eastAsia="標楷體" w:hint="eastAsia"/>
              </w:rPr>
              <w:t>，接</w:t>
            </w:r>
            <w:r w:rsidRPr="00085755">
              <w:rPr>
                <w:rFonts w:eastAsia="標楷體" w:hint="eastAsia"/>
              </w:rPr>
              <w:t>着</w:t>
            </w:r>
            <w:r w:rsidRPr="00B028F9">
              <w:rPr>
                <w:rFonts w:eastAsia="標楷體" w:hint="eastAsia"/>
              </w:rPr>
              <w:t>橫傳到門前，隊友接</w:t>
            </w:r>
            <w:r w:rsidRPr="0038005F">
              <w:rPr>
                <w:rFonts w:eastAsia="標楷體" w:hint="eastAsia"/>
              </w:rPr>
              <w:t>應</w:t>
            </w:r>
            <w:r w:rsidRPr="00B028F9">
              <w:rPr>
                <w:rFonts w:eastAsia="標楷體" w:hint="eastAsia"/>
              </w:rPr>
              <w:t>破門得分。最終，法國隊憑藉這個進球</w:t>
            </w:r>
            <w:r w:rsidRPr="00F0574F">
              <w:rPr>
                <w:rFonts w:eastAsia="標楷體" w:hint="eastAsia"/>
                <w:u w:val="single"/>
              </w:rPr>
              <w:t>以</w:t>
            </w:r>
            <w:r w:rsidRPr="00F0574F">
              <w:rPr>
                <w:rFonts w:eastAsia="標楷體"/>
                <w:u w:val="single"/>
              </w:rPr>
              <w:t>2</w:t>
            </w:r>
            <w:r w:rsidRPr="00F0574F">
              <w:rPr>
                <w:rFonts w:eastAsia="標楷體" w:hint="eastAsia"/>
                <w:u w:val="single"/>
              </w:rPr>
              <w:t>：</w:t>
            </w:r>
            <w:r w:rsidRPr="00F0574F">
              <w:rPr>
                <w:rFonts w:eastAsia="標楷體"/>
                <w:u w:val="single"/>
              </w:rPr>
              <w:t>1</w:t>
            </w:r>
            <w:r w:rsidRPr="00F0574F">
              <w:rPr>
                <w:rFonts w:eastAsia="標楷體" w:hint="eastAsia"/>
                <w:u w:val="single"/>
              </w:rPr>
              <w:t>淘汰愛爾蘭隊</w:t>
            </w:r>
            <w:r w:rsidRPr="00B028F9">
              <w:rPr>
                <w:rFonts w:eastAsia="標楷體" w:hint="eastAsia"/>
              </w:rPr>
              <w:t>。</w:t>
            </w:r>
          </w:p>
          <w:p w:rsidR="00420288" w:rsidRPr="00B028F9" w:rsidRDefault="00420288" w:rsidP="00420288">
            <w:pPr>
              <w:spacing w:line="264" w:lineRule="auto"/>
              <w:rPr>
                <w:rFonts w:eastAsia="標楷體"/>
              </w:rPr>
            </w:pPr>
          </w:p>
          <w:p w:rsidR="00420288" w:rsidRPr="00AD6869" w:rsidRDefault="00420288" w:rsidP="00420288">
            <w:pPr>
              <w:spacing w:line="264" w:lineRule="auto"/>
              <w:ind w:firstLine="48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回答以下</w:t>
            </w:r>
            <w:r w:rsidRPr="00AD6869">
              <w:rPr>
                <w:rFonts w:hint="eastAsia"/>
                <w:b/>
              </w:rPr>
              <w:t>問題：</w:t>
            </w:r>
          </w:p>
          <w:p w:rsidR="00420288" w:rsidRDefault="00420288" w:rsidP="00420288">
            <w:pPr>
              <w:numPr>
                <w:ilvl w:val="0"/>
                <w:numId w:val="1"/>
              </w:numPr>
              <w:spacing w:line="264" w:lineRule="auto"/>
              <w:rPr>
                <w:rFonts w:ascii="新細明體" w:hAnsi="新細明體" w:hint="eastAsia"/>
              </w:rPr>
            </w:pPr>
            <w:r w:rsidRPr="00ED65CB">
              <w:rPr>
                <w:rFonts w:ascii="新細明體" w:hAnsi="新細明體" w:hint="eastAsia"/>
              </w:rPr>
              <w:t>亨</w:t>
            </w:r>
            <w:r>
              <w:rPr>
                <w:rFonts w:ascii="新細明體" w:hAnsi="新細明體" w:hint="eastAsia"/>
              </w:rPr>
              <w:t>利用甚麼方法</w:t>
            </w:r>
            <w:r w:rsidRPr="007F31EF">
              <w:rPr>
                <w:rFonts w:ascii="新細明體" w:hAnsi="新細明體" w:hint="eastAsia"/>
              </w:rPr>
              <w:t>使球隊進球，從而</w:t>
            </w:r>
            <w:r w:rsidRPr="0038005F">
              <w:rPr>
                <w:rFonts w:ascii="新細明體" w:hAnsi="新細明體" w:hint="eastAsia"/>
              </w:rPr>
              <w:t>令</w:t>
            </w:r>
            <w:r>
              <w:rPr>
                <w:rFonts w:ascii="新細明體" w:hAnsi="新細明體" w:hint="eastAsia"/>
              </w:rPr>
              <w:t>球隊出線？你認同他的做法嗎？請列出理由。</w:t>
            </w:r>
          </w:p>
          <w:p w:rsidR="00420288" w:rsidRDefault="00420288" w:rsidP="00420288">
            <w:pPr>
              <w:spacing w:line="264" w:lineRule="auto"/>
              <w:ind w:left="96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＿＿＿＿＿＿＿＿＿＿＿＿＿＿＿＿＿＿＿＿＿＿＿＿＿＿＿＿＿＿</w:t>
            </w:r>
          </w:p>
          <w:p w:rsidR="00420288" w:rsidRDefault="00420288" w:rsidP="00420288">
            <w:pPr>
              <w:spacing w:line="264" w:lineRule="auto"/>
              <w:ind w:left="96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＿＿＿＿＿＿＿＿＿＿＿＿＿＿＿＿＿＿＿＿＿＿＿＿＿＿＿＿＿＿</w:t>
            </w:r>
          </w:p>
          <w:p w:rsidR="00420288" w:rsidRPr="001E2EC6" w:rsidRDefault="00420288" w:rsidP="00420288">
            <w:pPr>
              <w:numPr>
                <w:ilvl w:val="0"/>
                <w:numId w:val="1"/>
              </w:numPr>
              <w:spacing w:line="264" w:lineRule="auto"/>
              <w:rPr>
                <w:rFonts w:ascii="新細明體" w:hAnsi="新細明體" w:hint="eastAsia"/>
              </w:rPr>
            </w:pPr>
            <w:r w:rsidRPr="0038005F">
              <w:rPr>
                <w:rFonts w:ascii="新細明體" w:hAnsi="新細明體" w:hint="eastAsia"/>
              </w:rPr>
              <w:t>如</w:t>
            </w:r>
            <w:r>
              <w:rPr>
                <w:rFonts w:ascii="新細明體" w:hAnsi="新細明體" w:hint="eastAsia"/>
              </w:rPr>
              <w:t>果你是</w:t>
            </w:r>
            <w:r w:rsidRPr="00ED65CB">
              <w:rPr>
                <w:rFonts w:ascii="新細明體" w:hAnsi="新細明體" w:hint="eastAsia"/>
              </w:rPr>
              <w:t>亨</w:t>
            </w:r>
            <w:r>
              <w:rPr>
                <w:rFonts w:ascii="新細明體" w:hAnsi="新細明體" w:hint="eastAsia"/>
              </w:rPr>
              <w:t>利，球證沒即時發現你犯規，球隊亦因此出線了，你仍會有憂慮嗎</w:t>
            </w:r>
            <w:r w:rsidRPr="001E2EC6">
              <w:rPr>
                <w:rFonts w:ascii="新細明體" w:hAnsi="新細明體" w:hint="eastAsia"/>
              </w:rPr>
              <w:t>？</w:t>
            </w:r>
            <w:r w:rsidRPr="0038005F">
              <w:rPr>
                <w:rFonts w:ascii="新細明體" w:hAnsi="新細明體" w:hint="eastAsia"/>
              </w:rPr>
              <w:t>為</w:t>
            </w:r>
            <w:r>
              <w:rPr>
                <w:rFonts w:ascii="新細明體" w:hAnsi="新細明體" w:hint="eastAsia"/>
              </w:rPr>
              <w:t>甚麼？</w:t>
            </w:r>
          </w:p>
          <w:p w:rsidR="00420288" w:rsidRDefault="00420288" w:rsidP="00420288">
            <w:pPr>
              <w:spacing w:line="264" w:lineRule="auto"/>
              <w:rPr>
                <w:rFonts w:ascii="新細明體" w:hAnsi="新細明體" w:hint="eastAsia"/>
              </w:rPr>
            </w:pP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ascii="新細明體" w:hAnsi="新細明體" w:hint="eastAsia"/>
              </w:rPr>
              <w:t>＿＿＿＿＿＿＿＿＿＿＿＿＿＿＿＿＿＿＿＿＿＿＿＿＿＿＿＿＿＿</w:t>
            </w:r>
          </w:p>
          <w:p w:rsidR="00420288" w:rsidRDefault="00420288" w:rsidP="00420288">
            <w:pPr>
              <w:spacing w:line="264" w:lineRule="auto"/>
              <w:rPr>
                <w:rFonts w:eastAsia="標楷體" w:hint="eastAsia"/>
              </w:rPr>
            </w:pPr>
            <w:r>
              <w:rPr>
                <w:rFonts w:ascii="新細明體" w:hAnsi="新細明體" w:hint="eastAsia"/>
              </w:rPr>
              <w:t xml:space="preserve">　　　　＿＿＿＿＿＿＿＿＿＿＿＿＿＿＿＿＿＿＿＿＿＿＿＿＿＿＿＿＿＿</w:t>
            </w:r>
          </w:p>
          <w:p w:rsidR="00420288" w:rsidRPr="009D623F" w:rsidRDefault="00420288" w:rsidP="00420288">
            <w:pPr>
              <w:spacing w:line="264" w:lineRule="auto"/>
              <w:rPr>
                <w:rFonts w:eastAsia="標楷體" w:hint="eastAsia"/>
              </w:rPr>
            </w:pPr>
          </w:p>
          <w:p w:rsidR="00420288" w:rsidRDefault="00420288" w:rsidP="00420288">
            <w:pPr>
              <w:spacing w:line="264" w:lineRule="auto"/>
              <w:ind w:firstLineChars="200" w:firstLine="480"/>
              <w:rPr>
                <w:rFonts w:eastAsia="標楷體"/>
              </w:rPr>
            </w:pPr>
            <w:r w:rsidRPr="00B028F9">
              <w:rPr>
                <w:rFonts w:eastAsia="標楷體" w:hint="eastAsia"/>
              </w:rPr>
              <w:t>賽後，愛爾蘭足球總會立即向國際足聯提出了要求重賽的申請，但被國際足聯駁回</w:t>
            </w:r>
            <w:r>
              <w:rPr>
                <w:rFonts w:eastAsia="標楷體" w:hint="eastAsia"/>
              </w:rPr>
              <w:t>，原因是</w:t>
            </w:r>
            <w:r w:rsidRPr="00F0574F">
              <w:rPr>
                <w:rFonts w:eastAsia="標楷體" w:hint="eastAsia"/>
              </w:rPr>
              <w:t>足球比賽</w:t>
            </w:r>
            <w:r>
              <w:rPr>
                <w:rFonts w:eastAsia="標楷體" w:hint="eastAsia"/>
              </w:rPr>
              <w:t>規定</w:t>
            </w:r>
            <w:r w:rsidRPr="00F0574F">
              <w:rPr>
                <w:rFonts w:eastAsia="標楷體" w:hint="eastAsia"/>
              </w:rPr>
              <w:t>要以當值主裁判的判</w:t>
            </w:r>
            <w:r>
              <w:rPr>
                <w:rFonts w:eastAsia="標楷體" w:hint="eastAsia"/>
              </w:rPr>
              <w:t>決</w:t>
            </w:r>
            <w:r w:rsidRPr="00F0574F">
              <w:rPr>
                <w:rFonts w:eastAsia="標楷體" w:hint="eastAsia"/>
              </w:rPr>
              <w:t>為標準</w:t>
            </w:r>
            <w:r>
              <w:rPr>
                <w:rFonts w:eastAsia="標楷體" w:hint="eastAsia"/>
              </w:rPr>
              <w:t>，</w:t>
            </w:r>
            <w:r w:rsidRPr="0038005F">
              <w:rPr>
                <w:rFonts w:eastAsia="標楷體" w:hint="eastAsia"/>
              </w:rPr>
              <w:t>縱然判決或有瑕疵。</w:t>
            </w:r>
          </w:p>
          <w:p w:rsidR="00420288" w:rsidRDefault="00420288" w:rsidP="00420288">
            <w:pPr>
              <w:spacing w:line="264" w:lineRule="auto"/>
              <w:ind w:firstLineChars="200" w:firstLine="480"/>
              <w:rPr>
                <w:rFonts w:eastAsia="標楷體"/>
              </w:rPr>
            </w:pPr>
          </w:p>
          <w:p w:rsidR="00420288" w:rsidRDefault="00420288" w:rsidP="00420288">
            <w:pPr>
              <w:spacing w:line="264" w:lineRule="auto"/>
              <w:ind w:firstLineChars="200" w:firstLine="480"/>
              <w:rPr>
                <w:rFonts w:eastAsia="標楷體" w:hint="eastAsia"/>
              </w:rPr>
            </w:pPr>
            <w:r w:rsidRPr="00B028F9">
              <w:rPr>
                <w:rFonts w:eastAsia="標楷體" w:hint="eastAsia"/>
              </w:rPr>
              <w:t>令人震驚的是，</w:t>
            </w:r>
            <w:r w:rsidRPr="0018633B">
              <w:rPr>
                <w:rFonts w:eastAsia="標楷體" w:hint="eastAsia"/>
                <w:u w:val="single"/>
              </w:rPr>
              <w:t>當事人亨利</w:t>
            </w:r>
            <w:r w:rsidRPr="00B028F9">
              <w:rPr>
                <w:rFonts w:eastAsia="標楷體" w:hint="eastAsia"/>
              </w:rPr>
              <w:t>站了出來</w:t>
            </w:r>
            <w:r>
              <w:rPr>
                <w:rFonts w:eastAsia="標楷體" w:hint="eastAsia"/>
              </w:rPr>
              <w:t>，</w:t>
            </w:r>
            <w:r w:rsidRPr="00B028F9">
              <w:rPr>
                <w:rFonts w:eastAsia="標楷體" w:hint="eastAsia"/>
              </w:rPr>
              <w:t>他沒有像法國人期待的那樣進行辯解，而是</w:t>
            </w:r>
            <w:r w:rsidRPr="0018633B">
              <w:rPr>
                <w:rFonts w:eastAsia="標楷體" w:hint="eastAsia"/>
              </w:rPr>
              <w:t>坦率地承認：</w:t>
            </w:r>
            <w:r>
              <w:rPr>
                <w:rFonts w:eastAsia="標楷體" w:hint="eastAsia"/>
              </w:rPr>
              <w:t>「</w:t>
            </w:r>
            <w:r w:rsidRPr="0038005F">
              <w:rPr>
                <w:rFonts w:eastAsia="標楷體" w:hint="eastAsia"/>
              </w:rPr>
              <w:t>皮</w:t>
            </w:r>
            <w:r w:rsidRPr="0018633B">
              <w:rPr>
                <w:rFonts w:eastAsia="標楷體" w:hint="eastAsia"/>
              </w:rPr>
              <w:t>球確實打在了我的手上</w:t>
            </w:r>
            <w:r>
              <w:rPr>
                <w:rFonts w:eastAsia="標楷體" w:hint="eastAsia"/>
              </w:rPr>
              <w:t>，</w:t>
            </w:r>
            <w:r w:rsidRPr="0018633B">
              <w:rPr>
                <w:rFonts w:eastAsia="標楷體" w:hint="eastAsia"/>
              </w:rPr>
              <w:t>這是一個犯規球，進球應該無效</w:t>
            </w:r>
            <w:r>
              <w:rPr>
                <w:rFonts w:eastAsia="標楷體" w:hint="eastAsia"/>
              </w:rPr>
              <w:t>，</w:t>
            </w:r>
            <w:r w:rsidRPr="00B028F9">
              <w:rPr>
                <w:rFonts w:eastAsia="標楷體" w:hint="eastAsia"/>
              </w:rPr>
              <w:t>我要</w:t>
            </w:r>
            <w:r w:rsidRPr="0018633B">
              <w:rPr>
                <w:rFonts w:eastAsia="標楷體" w:hint="eastAsia"/>
                <w:u w:val="single"/>
              </w:rPr>
              <w:t>向愛爾蘭說聲</w:t>
            </w:r>
            <w:r>
              <w:rPr>
                <w:rFonts w:eastAsia="標楷體" w:hint="eastAsia"/>
                <w:u w:val="single"/>
              </w:rPr>
              <w:t>『</w:t>
            </w:r>
            <w:r w:rsidRPr="0018633B">
              <w:rPr>
                <w:rFonts w:eastAsia="標楷體" w:hint="eastAsia"/>
                <w:u w:val="single"/>
              </w:rPr>
              <w:t>對不起</w:t>
            </w:r>
            <w:r>
              <w:rPr>
                <w:rFonts w:eastAsia="標楷體" w:hint="eastAsia"/>
                <w:u w:val="single"/>
              </w:rPr>
              <w:t>』</w:t>
            </w:r>
            <w:r w:rsidRPr="00B028F9"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>」</w:t>
            </w:r>
          </w:p>
          <w:p w:rsidR="00420288" w:rsidRPr="00ED65CB" w:rsidRDefault="00420288" w:rsidP="00420288">
            <w:pPr>
              <w:spacing w:line="264" w:lineRule="auto"/>
              <w:rPr>
                <w:rFonts w:eastAsia="標楷體"/>
              </w:rPr>
            </w:pPr>
          </w:p>
          <w:p w:rsidR="00420288" w:rsidRDefault="00420288" w:rsidP="00420288">
            <w:pPr>
              <w:spacing w:line="264" w:lineRule="auto"/>
              <w:ind w:firstLine="480"/>
              <w:rPr>
                <w:rFonts w:eastAsia="標楷體" w:hint="eastAsia"/>
              </w:rPr>
            </w:pPr>
            <w:r>
              <w:rPr>
                <w:rFonts w:hint="eastAsia"/>
                <w:b/>
              </w:rPr>
              <w:t>回答以下</w:t>
            </w:r>
            <w:r w:rsidRPr="00AD6869">
              <w:rPr>
                <w:rFonts w:hint="eastAsia"/>
                <w:b/>
              </w:rPr>
              <w:t>問題：</w:t>
            </w:r>
          </w:p>
          <w:p w:rsidR="00420288" w:rsidRDefault="00420288" w:rsidP="00420288">
            <w:pPr>
              <w:numPr>
                <w:ilvl w:val="0"/>
                <w:numId w:val="2"/>
              </w:numPr>
              <w:spacing w:line="264" w:lineRule="auto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這種賽事中用「手球」致勝，事後幾乎一定會被揭發的，但那一刻為何</w:t>
            </w:r>
            <w:r w:rsidRPr="00ED65CB">
              <w:rPr>
                <w:rFonts w:ascii="新細明體" w:hAnsi="新細明體" w:hint="eastAsia"/>
              </w:rPr>
              <w:t>亨</w:t>
            </w:r>
            <w:r>
              <w:rPr>
                <w:rFonts w:ascii="新細明體" w:hAnsi="新細明體" w:hint="eastAsia"/>
              </w:rPr>
              <w:t>利仍會冒險</w:t>
            </w:r>
            <w:r w:rsidRPr="001E2EC6">
              <w:rPr>
                <w:rFonts w:ascii="新細明體" w:hAnsi="新細明體" w:hint="eastAsia"/>
              </w:rPr>
              <w:t>？</w:t>
            </w:r>
          </w:p>
          <w:p w:rsidR="00420288" w:rsidRDefault="00420288" w:rsidP="00420288">
            <w:pPr>
              <w:spacing w:line="264" w:lineRule="auto"/>
              <w:ind w:left="732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　＿＿＿＿＿＿＿＿＿＿＿＿＿＿＿＿＿＿＿＿＿＿＿＿＿＿＿＿＿＿</w:t>
            </w:r>
          </w:p>
          <w:p w:rsidR="00420288" w:rsidRDefault="00420288" w:rsidP="00420288">
            <w:pPr>
              <w:spacing w:line="264" w:lineRule="auto"/>
              <w:ind w:left="732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　＿＿＿＿＿＿＿＿＿＿＿＿＿＿＿＿＿＿＿＿＿＿＿＿＿＿＿＿＿＿</w:t>
            </w:r>
          </w:p>
          <w:p w:rsidR="00420288" w:rsidRDefault="00420288" w:rsidP="00420288">
            <w:pPr>
              <w:numPr>
                <w:ilvl w:val="0"/>
                <w:numId w:val="2"/>
              </w:numPr>
              <w:spacing w:line="264" w:lineRule="auto"/>
              <w:rPr>
                <w:rFonts w:ascii="新細明體" w:hAnsi="新細明體" w:hint="eastAsia"/>
              </w:rPr>
            </w:pPr>
            <w:r w:rsidRPr="00ED65CB">
              <w:rPr>
                <w:rFonts w:ascii="新細明體" w:hAnsi="新細明體" w:hint="eastAsia"/>
              </w:rPr>
              <w:t>亨</w:t>
            </w:r>
            <w:r>
              <w:rPr>
                <w:rFonts w:ascii="新細明體" w:hAnsi="新細明體" w:hint="eastAsia"/>
              </w:rPr>
              <w:t>利主動道歉並</w:t>
            </w:r>
            <w:r w:rsidRPr="005429AC">
              <w:rPr>
                <w:rFonts w:ascii="新細明體" w:hAnsi="新細明體" w:hint="eastAsia"/>
              </w:rPr>
              <w:t>認為宜</w:t>
            </w:r>
            <w:r>
              <w:rPr>
                <w:rFonts w:ascii="新細明體" w:hAnsi="新細明體" w:hint="eastAsia"/>
              </w:rPr>
              <w:t xml:space="preserve">改判入球無效。如果你是他，你會這樣做嗎？為甚麼？ </w:t>
            </w:r>
          </w:p>
          <w:p w:rsidR="00420288" w:rsidRPr="00B028F9" w:rsidRDefault="00420288" w:rsidP="00420288">
            <w:pPr>
              <w:spacing w:line="264" w:lineRule="auto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　　　　＿＿＿＿＿＿＿＿＿＿＿＿＿＿＿＿＿＿＿＿＿＿＿＿＿＿＿＿＿＿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 xml:space="preserve">　　　　＿＿＿＿＿＿＿＿＿＿＿＿＿＿＿＿＿＿＿＿＿＿＿＿＿＿＿＿＿＿</w:t>
            </w:r>
          </w:p>
          <w:p w:rsidR="00420288" w:rsidRDefault="00420288" w:rsidP="00420288">
            <w:pPr>
              <w:spacing w:line="264" w:lineRule="auto"/>
              <w:ind w:firstLineChars="200" w:firstLine="480"/>
              <w:rPr>
                <w:rFonts w:eastAsia="標楷體" w:hint="eastAsia"/>
              </w:rPr>
            </w:pPr>
            <w:r w:rsidRPr="0018633B">
              <w:rPr>
                <w:rFonts w:eastAsia="標楷體" w:hint="eastAsia"/>
                <w:u w:val="single"/>
              </w:rPr>
              <w:lastRenderedPageBreak/>
              <w:t>這個爭議進球</w:t>
            </w:r>
            <w:r w:rsidRPr="00A170DB">
              <w:rPr>
                <w:rFonts w:eastAsia="標楷體" w:hint="eastAsia"/>
                <w:u w:val="single"/>
              </w:rPr>
              <w:t>更</w:t>
            </w:r>
            <w:r w:rsidRPr="0018633B">
              <w:rPr>
                <w:rFonts w:eastAsia="標楷體" w:hint="eastAsia"/>
                <w:u w:val="single"/>
              </w:rPr>
              <w:t>直接影響兩國關係</w:t>
            </w:r>
            <w:r w:rsidRPr="00481807">
              <w:rPr>
                <w:rFonts w:eastAsia="標楷體" w:hint="eastAsia"/>
              </w:rPr>
              <w:t>。</w:t>
            </w:r>
            <w:r w:rsidRPr="00AD3390">
              <w:rPr>
                <w:rFonts w:eastAsia="標楷體" w:hint="eastAsia"/>
              </w:rPr>
              <w:t>其後</w:t>
            </w:r>
            <w:r w:rsidRPr="00B028F9">
              <w:rPr>
                <w:rFonts w:eastAsia="標楷體" w:hint="eastAsia"/>
              </w:rPr>
              <w:t>在比利時布魯塞爾舉行的歐盟首腦會議上，愛爾蘭總理考恩</w:t>
            </w:r>
            <w:r>
              <w:rPr>
                <w:rFonts w:eastAsia="標楷體" w:hint="eastAsia"/>
              </w:rPr>
              <w:t>對法國的</w:t>
            </w:r>
            <w:r w:rsidRPr="00B028F9">
              <w:rPr>
                <w:rFonts w:eastAsia="標楷體" w:hint="eastAsia"/>
              </w:rPr>
              <w:t>態度十分強硬：</w:t>
            </w:r>
            <w:r>
              <w:rPr>
                <w:rFonts w:eastAsia="標楷體" w:hint="eastAsia"/>
              </w:rPr>
              <w:t>「</w:t>
            </w:r>
            <w:r w:rsidRPr="00B028F9">
              <w:rPr>
                <w:rFonts w:eastAsia="標楷體" w:hint="eastAsia"/>
              </w:rPr>
              <w:t>公平競爭是體育運動的基本要素。愛爾蘭隊會繼續上訴。</w:t>
            </w:r>
            <w:r>
              <w:rPr>
                <w:rFonts w:eastAsia="標楷體" w:hint="eastAsia"/>
              </w:rPr>
              <w:t>」法國總理向愛爾蘭隊道歉。</w:t>
            </w:r>
          </w:p>
          <w:p w:rsidR="00420288" w:rsidRDefault="00420288" w:rsidP="00420288">
            <w:pPr>
              <w:spacing w:line="264" w:lineRule="auto"/>
              <w:ind w:leftChars="180" w:left="432"/>
              <w:rPr>
                <w:rFonts w:hint="eastAsia"/>
                <w:b/>
              </w:rPr>
            </w:pPr>
          </w:p>
          <w:p w:rsidR="00420288" w:rsidRPr="00B028F9" w:rsidRDefault="00420288" w:rsidP="00420288">
            <w:pPr>
              <w:spacing w:line="264" w:lineRule="auto"/>
              <w:ind w:leftChars="180" w:left="432"/>
              <w:rPr>
                <w:rFonts w:eastAsia="標楷體" w:hint="eastAsia"/>
              </w:rPr>
            </w:pPr>
            <w:r>
              <w:rPr>
                <w:rFonts w:hint="eastAsia"/>
                <w:b/>
              </w:rPr>
              <w:t>回答以下</w:t>
            </w:r>
            <w:r w:rsidRPr="00AD6869">
              <w:rPr>
                <w:rFonts w:hint="eastAsia"/>
                <w:b/>
              </w:rPr>
              <w:t>問題：</w:t>
            </w:r>
          </w:p>
          <w:p w:rsidR="00420288" w:rsidRDefault="00420288" w:rsidP="00420288">
            <w:pPr>
              <w:numPr>
                <w:ilvl w:val="0"/>
                <w:numId w:val="3"/>
              </w:numPr>
              <w:spacing w:line="264" w:lineRule="auto"/>
              <w:rPr>
                <w:rFonts w:ascii="新細明體" w:hAnsi="新細明體" w:hint="eastAsia"/>
              </w:rPr>
            </w:pPr>
            <w:r w:rsidRPr="00AD3390">
              <w:rPr>
                <w:rFonts w:hAnsi="新細明體"/>
              </w:rPr>
              <w:t>亨</w:t>
            </w:r>
            <w:r w:rsidRPr="006231BE">
              <w:rPr>
                <w:rFonts w:ascii="新細明體" w:hAnsi="新細明體"/>
              </w:rPr>
              <w:t>利在關鍵時刻用了違規的方法</w:t>
            </w:r>
            <w:r w:rsidRPr="006231BE">
              <w:rPr>
                <w:rFonts w:ascii="新細明體" w:hAnsi="新細明體" w:hint="eastAsia"/>
              </w:rPr>
              <w:t>令球隊</w:t>
            </w:r>
            <w:r w:rsidRPr="006231BE">
              <w:rPr>
                <w:rFonts w:ascii="新細明體" w:hAnsi="新細明體"/>
              </w:rPr>
              <w:t>致勝，換來了甚麼後果？請列舉。</w:t>
            </w:r>
          </w:p>
          <w:p w:rsidR="00420288" w:rsidRDefault="00420288" w:rsidP="00420288">
            <w:pPr>
              <w:spacing w:line="264" w:lineRule="auto"/>
              <w:ind w:left="48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　　＿＿＿＿＿＿＿＿＿＿＿＿＿＿＿＿＿＿＿＿＿＿＿＿＿＿＿＿＿＿</w:t>
            </w:r>
          </w:p>
          <w:p w:rsidR="00420288" w:rsidRPr="006231BE" w:rsidRDefault="00420288" w:rsidP="00420288">
            <w:pPr>
              <w:spacing w:line="264" w:lineRule="auto"/>
              <w:ind w:left="48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　　＿＿＿＿＿＿＿＿＿＿＿＿＿＿＿＿＿＿＿＿＿＿＿＿＿＿＿＿＿＿</w:t>
            </w:r>
          </w:p>
          <w:p w:rsidR="00420288" w:rsidRPr="00AD3390" w:rsidRDefault="00420288" w:rsidP="00420288">
            <w:pPr>
              <w:numPr>
                <w:ilvl w:val="0"/>
                <w:numId w:val="3"/>
              </w:numPr>
              <w:spacing w:line="264" w:lineRule="auto"/>
              <w:rPr>
                <w:sz w:val="20"/>
                <w:szCs w:val="20"/>
              </w:rPr>
            </w:pPr>
            <w:r w:rsidRPr="006231BE">
              <w:rPr>
                <w:rFonts w:ascii="新細明體" w:hAnsi="新細明體"/>
              </w:rPr>
              <w:t>閱</w:t>
            </w:r>
            <w:r w:rsidRPr="00AD3390">
              <w:rPr>
                <w:rFonts w:hAnsi="新細明體"/>
              </w:rPr>
              <w:t>讀此文章之後，總結你對「用違規的方式來過關」的看法。</w:t>
            </w:r>
          </w:p>
          <w:p w:rsidR="00420288" w:rsidRDefault="00420288" w:rsidP="00420288">
            <w:pPr>
              <w:spacing w:line="264" w:lineRule="auto"/>
              <w:rPr>
                <w:rFonts w:ascii="新細明體" w:hAnsi="新細明體" w:hint="eastAsia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ascii="新細明體" w:hAnsi="新細明體" w:hint="eastAsia"/>
              </w:rPr>
              <w:t>＿＿＿＿＿＿＿＿＿＿＿＿＿＿＿＿＿＿＿＿＿＿＿＿＿＿＿＿＿＿</w:t>
            </w:r>
          </w:p>
          <w:p w:rsidR="00420288" w:rsidRPr="00AD3390" w:rsidRDefault="00420288" w:rsidP="00420288">
            <w:pPr>
              <w:spacing w:line="264" w:lineRule="auto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 xml:space="preserve">　　　　＿＿＿＿＿＿＿＿＿＿＿＿＿＿＿＿＿＿＿＿＿＿＿＿＿＿＿＿＿＿</w:t>
            </w:r>
          </w:p>
          <w:p w:rsidR="003F069F" w:rsidRPr="00B2175D" w:rsidRDefault="00420288" w:rsidP="00420288">
            <w:pPr>
              <w:widowControl/>
              <w:spacing w:line="360" w:lineRule="auto"/>
              <w:jc w:val="righ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B01A6B">
              <w:rPr>
                <w:rFonts w:hint="eastAsia"/>
                <w:sz w:val="20"/>
                <w:szCs w:val="20"/>
              </w:rPr>
              <w:t>資料</w:t>
            </w:r>
            <w:r w:rsidR="00AD780E">
              <w:rPr>
                <w:rFonts w:hint="eastAsia"/>
                <w:sz w:val="20"/>
                <w:szCs w:val="20"/>
              </w:rPr>
              <w:t>來源</w:t>
            </w:r>
            <w:r w:rsidRPr="00B01A6B">
              <w:rPr>
                <w:rFonts w:hint="eastAsia"/>
                <w:sz w:val="20"/>
                <w:szCs w:val="20"/>
              </w:rPr>
              <w:t>：鳳凰網</w:t>
            </w:r>
            <w:r w:rsidR="00AD780E">
              <w:rPr>
                <w:rFonts w:hint="eastAsia"/>
                <w:sz w:val="20"/>
                <w:szCs w:val="20"/>
              </w:rPr>
              <w:t>2010</w:t>
            </w:r>
            <w:r w:rsidR="00AD780E">
              <w:rPr>
                <w:rFonts w:hint="eastAsia"/>
                <w:sz w:val="20"/>
                <w:szCs w:val="20"/>
              </w:rPr>
              <w:t>年</w:t>
            </w:r>
            <w:r w:rsidR="00AD780E">
              <w:rPr>
                <w:rFonts w:hint="eastAsia"/>
                <w:sz w:val="20"/>
                <w:szCs w:val="20"/>
              </w:rPr>
              <w:t>6</w:t>
            </w:r>
            <w:r w:rsidR="00AD780E">
              <w:rPr>
                <w:rFonts w:hint="eastAsia"/>
                <w:sz w:val="20"/>
                <w:szCs w:val="20"/>
              </w:rPr>
              <w:t>月</w:t>
            </w:r>
            <w:r w:rsidR="00AD780E">
              <w:rPr>
                <w:rFonts w:hint="eastAsia"/>
                <w:sz w:val="20"/>
                <w:szCs w:val="20"/>
              </w:rPr>
              <w:t>10</w:t>
            </w:r>
            <w:r w:rsidR="00AD780E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296B21" w:rsidRPr="003F069F" w:rsidRDefault="00296B21" w:rsidP="00A77E7A">
      <w:pPr>
        <w:spacing w:line="264" w:lineRule="auto"/>
        <w:rPr>
          <w:rFonts w:hint="eastAsia"/>
        </w:rPr>
      </w:pPr>
    </w:p>
    <w:sectPr w:rsidR="00296B21" w:rsidRPr="003F069F" w:rsidSect="002105C1">
      <w:footerReference w:type="even" r:id="rId7"/>
      <w:footerReference w:type="default" r:id="rId8"/>
      <w:pgSz w:w="11906" w:h="16838"/>
      <w:pgMar w:top="1258" w:right="1466" w:bottom="125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BC" w:rsidRDefault="00372DBC">
      <w:r>
        <w:separator/>
      </w:r>
    </w:p>
  </w:endnote>
  <w:endnote w:type="continuationSeparator" w:id="0">
    <w:p w:rsidR="00372DBC" w:rsidRDefault="0037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B19" w:rsidRDefault="005E2B19" w:rsidP="006C29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2B19" w:rsidRDefault="005E2B19" w:rsidP="005E2B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B19" w:rsidRDefault="005E2B19" w:rsidP="006C29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02E0">
      <w:rPr>
        <w:rStyle w:val="PageNumber"/>
        <w:noProof/>
      </w:rPr>
      <w:t>1</w:t>
    </w:r>
    <w:r>
      <w:rPr>
        <w:rStyle w:val="PageNumber"/>
      </w:rPr>
      <w:fldChar w:fldCharType="end"/>
    </w:r>
  </w:p>
  <w:p w:rsidR="005E2B19" w:rsidRDefault="005E2B19" w:rsidP="005E2B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BC" w:rsidRDefault="00372DBC">
      <w:r>
        <w:separator/>
      </w:r>
    </w:p>
  </w:footnote>
  <w:footnote w:type="continuationSeparator" w:id="0">
    <w:p w:rsidR="00372DBC" w:rsidRDefault="00372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6A8"/>
    <w:multiLevelType w:val="hybridMultilevel"/>
    <w:tmpl w:val="5F5A98DA"/>
    <w:lvl w:ilvl="0" w:tplc="3748247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F85744"/>
    <w:multiLevelType w:val="hybridMultilevel"/>
    <w:tmpl w:val="7416D308"/>
    <w:lvl w:ilvl="0" w:tplc="3748247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BC501B7"/>
    <w:multiLevelType w:val="hybridMultilevel"/>
    <w:tmpl w:val="E6BEC1FE"/>
    <w:lvl w:ilvl="0" w:tplc="3748247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E8"/>
    <w:rsid w:val="000028F4"/>
    <w:rsid w:val="00003A4A"/>
    <w:rsid w:val="00006499"/>
    <w:rsid w:val="000069DB"/>
    <w:rsid w:val="00011AA9"/>
    <w:rsid w:val="00013AFB"/>
    <w:rsid w:val="00020E1B"/>
    <w:rsid w:val="00022B88"/>
    <w:rsid w:val="000254E9"/>
    <w:rsid w:val="00032909"/>
    <w:rsid w:val="000353AD"/>
    <w:rsid w:val="000366DD"/>
    <w:rsid w:val="000414B9"/>
    <w:rsid w:val="00053282"/>
    <w:rsid w:val="00066718"/>
    <w:rsid w:val="00067D59"/>
    <w:rsid w:val="000716CC"/>
    <w:rsid w:val="00077AD5"/>
    <w:rsid w:val="00080315"/>
    <w:rsid w:val="00081D77"/>
    <w:rsid w:val="000831C3"/>
    <w:rsid w:val="0008559C"/>
    <w:rsid w:val="00091CDC"/>
    <w:rsid w:val="0009306D"/>
    <w:rsid w:val="000A0E0A"/>
    <w:rsid w:val="000A3013"/>
    <w:rsid w:val="000A7D5B"/>
    <w:rsid w:val="000B1C19"/>
    <w:rsid w:val="000B49B7"/>
    <w:rsid w:val="000B7AFE"/>
    <w:rsid w:val="000B7B64"/>
    <w:rsid w:val="000C11D7"/>
    <w:rsid w:val="000C1743"/>
    <w:rsid w:val="000C5F25"/>
    <w:rsid w:val="000E517E"/>
    <w:rsid w:val="000F3E1B"/>
    <w:rsid w:val="00100654"/>
    <w:rsid w:val="00100E7F"/>
    <w:rsid w:val="00102F90"/>
    <w:rsid w:val="0010454F"/>
    <w:rsid w:val="00116CBE"/>
    <w:rsid w:val="00124B36"/>
    <w:rsid w:val="001264D0"/>
    <w:rsid w:val="0012788A"/>
    <w:rsid w:val="00130049"/>
    <w:rsid w:val="001342F3"/>
    <w:rsid w:val="00135DF4"/>
    <w:rsid w:val="0014268A"/>
    <w:rsid w:val="00145C36"/>
    <w:rsid w:val="00152BD4"/>
    <w:rsid w:val="00157609"/>
    <w:rsid w:val="00157F60"/>
    <w:rsid w:val="00160D44"/>
    <w:rsid w:val="00180903"/>
    <w:rsid w:val="00185A4A"/>
    <w:rsid w:val="00186C75"/>
    <w:rsid w:val="00193F22"/>
    <w:rsid w:val="0019651B"/>
    <w:rsid w:val="001A3365"/>
    <w:rsid w:val="001A51A7"/>
    <w:rsid w:val="001B1B17"/>
    <w:rsid w:val="001B2777"/>
    <w:rsid w:val="001B33A4"/>
    <w:rsid w:val="001C142F"/>
    <w:rsid w:val="001C584F"/>
    <w:rsid w:val="001C6FA6"/>
    <w:rsid w:val="001D0334"/>
    <w:rsid w:val="001E1599"/>
    <w:rsid w:val="001E5A41"/>
    <w:rsid w:val="001F0CD9"/>
    <w:rsid w:val="001F39ED"/>
    <w:rsid w:val="001F4CBD"/>
    <w:rsid w:val="00203D7B"/>
    <w:rsid w:val="00206B08"/>
    <w:rsid w:val="002105C1"/>
    <w:rsid w:val="0021066A"/>
    <w:rsid w:val="002134D3"/>
    <w:rsid w:val="00216234"/>
    <w:rsid w:val="002172FE"/>
    <w:rsid w:val="00221A31"/>
    <w:rsid w:val="002275F0"/>
    <w:rsid w:val="00227628"/>
    <w:rsid w:val="00232D6E"/>
    <w:rsid w:val="0023353E"/>
    <w:rsid w:val="0023784D"/>
    <w:rsid w:val="00240992"/>
    <w:rsid w:val="00241845"/>
    <w:rsid w:val="00241F7E"/>
    <w:rsid w:val="002562D3"/>
    <w:rsid w:val="0026626C"/>
    <w:rsid w:val="00271441"/>
    <w:rsid w:val="00274764"/>
    <w:rsid w:val="002846E7"/>
    <w:rsid w:val="002928BC"/>
    <w:rsid w:val="00294928"/>
    <w:rsid w:val="002952C4"/>
    <w:rsid w:val="002956E4"/>
    <w:rsid w:val="00296B21"/>
    <w:rsid w:val="002A0A14"/>
    <w:rsid w:val="002B03B1"/>
    <w:rsid w:val="002B1A2F"/>
    <w:rsid w:val="002B6418"/>
    <w:rsid w:val="002C01C2"/>
    <w:rsid w:val="002C17A5"/>
    <w:rsid w:val="002C448B"/>
    <w:rsid w:val="002C4B55"/>
    <w:rsid w:val="002D0C3D"/>
    <w:rsid w:val="002D2974"/>
    <w:rsid w:val="002D3E61"/>
    <w:rsid w:val="002D41EA"/>
    <w:rsid w:val="002D4DC6"/>
    <w:rsid w:val="002E7556"/>
    <w:rsid w:val="002F1820"/>
    <w:rsid w:val="002F2F74"/>
    <w:rsid w:val="00302A70"/>
    <w:rsid w:val="003033C4"/>
    <w:rsid w:val="0030409A"/>
    <w:rsid w:val="00306B60"/>
    <w:rsid w:val="00310FDE"/>
    <w:rsid w:val="00312514"/>
    <w:rsid w:val="003168E7"/>
    <w:rsid w:val="0032412D"/>
    <w:rsid w:val="003275C3"/>
    <w:rsid w:val="00330FAB"/>
    <w:rsid w:val="00335199"/>
    <w:rsid w:val="0033554C"/>
    <w:rsid w:val="00336C07"/>
    <w:rsid w:val="003435CA"/>
    <w:rsid w:val="00344EF9"/>
    <w:rsid w:val="003472AE"/>
    <w:rsid w:val="003475E3"/>
    <w:rsid w:val="00362EFB"/>
    <w:rsid w:val="00363472"/>
    <w:rsid w:val="003635A4"/>
    <w:rsid w:val="00372906"/>
    <w:rsid w:val="00372DBC"/>
    <w:rsid w:val="003735DB"/>
    <w:rsid w:val="00376552"/>
    <w:rsid w:val="00385BBF"/>
    <w:rsid w:val="003867C9"/>
    <w:rsid w:val="0039332B"/>
    <w:rsid w:val="0039364E"/>
    <w:rsid w:val="003A0DF4"/>
    <w:rsid w:val="003A1550"/>
    <w:rsid w:val="003A1E93"/>
    <w:rsid w:val="003A5E80"/>
    <w:rsid w:val="003B040C"/>
    <w:rsid w:val="003B124A"/>
    <w:rsid w:val="003B3B3D"/>
    <w:rsid w:val="003B507F"/>
    <w:rsid w:val="003B5966"/>
    <w:rsid w:val="003C34EC"/>
    <w:rsid w:val="003C3BB6"/>
    <w:rsid w:val="003C557C"/>
    <w:rsid w:val="003C58A7"/>
    <w:rsid w:val="003C699B"/>
    <w:rsid w:val="003C69CE"/>
    <w:rsid w:val="003C7B7A"/>
    <w:rsid w:val="003D3AC1"/>
    <w:rsid w:val="003D5EED"/>
    <w:rsid w:val="003E075B"/>
    <w:rsid w:val="003E1CD4"/>
    <w:rsid w:val="003E42D0"/>
    <w:rsid w:val="003E48BE"/>
    <w:rsid w:val="003F069F"/>
    <w:rsid w:val="003F32B0"/>
    <w:rsid w:val="003F79CF"/>
    <w:rsid w:val="00400B9A"/>
    <w:rsid w:val="00402769"/>
    <w:rsid w:val="00405FA1"/>
    <w:rsid w:val="00407125"/>
    <w:rsid w:val="0041035C"/>
    <w:rsid w:val="0041580F"/>
    <w:rsid w:val="00420288"/>
    <w:rsid w:val="00421564"/>
    <w:rsid w:val="00422245"/>
    <w:rsid w:val="004234A5"/>
    <w:rsid w:val="004358F7"/>
    <w:rsid w:val="0044238D"/>
    <w:rsid w:val="00446565"/>
    <w:rsid w:val="00446952"/>
    <w:rsid w:val="00447EAB"/>
    <w:rsid w:val="00453A5E"/>
    <w:rsid w:val="004705F5"/>
    <w:rsid w:val="00470B9A"/>
    <w:rsid w:val="00471CEB"/>
    <w:rsid w:val="00473162"/>
    <w:rsid w:val="0047557A"/>
    <w:rsid w:val="00475FDA"/>
    <w:rsid w:val="00476FBA"/>
    <w:rsid w:val="004879BE"/>
    <w:rsid w:val="00491644"/>
    <w:rsid w:val="00493360"/>
    <w:rsid w:val="0049436C"/>
    <w:rsid w:val="004A2DFA"/>
    <w:rsid w:val="004A6D27"/>
    <w:rsid w:val="004A711E"/>
    <w:rsid w:val="004A7DB9"/>
    <w:rsid w:val="004B293C"/>
    <w:rsid w:val="004B5509"/>
    <w:rsid w:val="004C1F98"/>
    <w:rsid w:val="004C75D1"/>
    <w:rsid w:val="004C7B5A"/>
    <w:rsid w:val="004D2BE6"/>
    <w:rsid w:val="004D5084"/>
    <w:rsid w:val="004D6B98"/>
    <w:rsid w:val="004D73E8"/>
    <w:rsid w:val="004E06D4"/>
    <w:rsid w:val="004E4364"/>
    <w:rsid w:val="004F0D5A"/>
    <w:rsid w:val="004F29B2"/>
    <w:rsid w:val="004F33F6"/>
    <w:rsid w:val="004F4E28"/>
    <w:rsid w:val="00501089"/>
    <w:rsid w:val="00506027"/>
    <w:rsid w:val="00506CDC"/>
    <w:rsid w:val="00507F6C"/>
    <w:rsid w:val="00510CF8"/>
    <w:rsid w:val="00516CF0"/>
    <w:rsid w:val="005178D8"/>
    <w:rsid w:val="00517E12"/>
    <w:rsid w:val="005226B3"/>
    <w:rsid w:val="0052270D"/>
    <w:rsid w:val="005243CE"/>
    <w:rsid w:val="005301AB"/>
    <w:rsid w:val="005423C9"/>
    <w:rsid w:val="0054477F"/>
    <w:rsid w:val="005502E0"/>
    <w:rsid w:val="00556A62"/>
    <w:rsid w:val="005605E6"/>
    <w:rsid w:val="0056253B"/>
    <w:rsid w:val="00597110"/>
    <w:rsid w:val="005A1B5B"/>
    <w:rsid w:val="005A1C85"/>
    <w:rsid w:val="005A323B"/>
    <w:rsid w:val="005A3365"/>
    <w:rsid w:val="005A42C5"/>
    <w:rsid w:val="005A675C"/>
    <w:rsid w:val="005A79F4"/>
    <w:rsid w:val="005B0BF3"/>
    <w:rsid w:val="005B0F4B"/>
    <w:rsid w:val="005B354B"/>
    <w:rsid w:val="005C0106"/>
    <w:rsid w:val="005C1194"/>
    <w:rsid w:val="005C69AF"/>
    <w:rsid w:val="005D2127"/>
    <w:rsid w:val="005D476E"/>
    <w:rsid w:val="005E2B19"/>
    <w:rsid w:val="005F1706"/>
    <w:rsid w:val="005F5A55"/>
    <w:rsid w:val="005F5E69"/>
    <w:rsid w:val="005F7E3D"/>
    <w:rsid w:val="00604FC6"/>
    <w:rsid w:val="00610EA2"/>
    <w:rsid w:val="00613FFF"/>
    <w:rsid w:val="00617584"/>
    <w:rsid w:val="006212C7"/>
    <w:rsid w:val="00622136"/>
    <w:rsid w:val="006228C3"/>
    <w:rsid w:val="00622C0D"/>
    <w:rsid w:val="006264B9"/>
    <w:rsid w:val="00630504"/>
    <w:rsid w:val="00635375"/>
    <w:rsid w:val="00645571"/>
    <w:rsid w:val="0065659F"/>
    <w:rsid w:val="00660C33"/>
    <w:rsid w:val="0066272F"/>
    <w:rsid w:val="00666096"/>
    <w:rsid w:val="00676D72"/>
    <w:rsid w:val="00680560"/>
    <w:rsid w:val="00686B48"/>
    <w:rsid w:val="0069112E"/>
    <w:rsid w:val="00691875"/>
    <w:rsid w:val="00693509"/>
    <w:rsid w:val="006A0E84"/>
    <w:rsid w:val="006A37EC"/>
    <w:rsid w:val="006A5FB2"/>
    <w:rsid w:val="006A6FE6"/>
    <w:rsid w:val="006A7555"/>
    <w:rsid w:val="006B10CF"/>
    <w:rsid w:val="006B1ACB"/>
    <w:rsid w:val="006B3B1E"/>
    <w:rsid w:val="006B3BB1"/>
    <w:rsid w:val="006B67CD"/>
    <w:rsid w:val="006B7906"/>
    <w:rsid w:val="006C19D2"/>
    <w:rsid w:val="006C293C"/>
    <w:rsid w:val="006C2F1F"/>
    <w:rsid w:val="006C4A78"/>
    <w:rsid w:val="006C5A67"/>
    <w:rsid w:val="006C7B6D"/>
    <w:rsid w:val="006D0153"/>
    <w:rsid w:val="006D0285"/>
    <w:rsid w:val="006E3EC9"/>
    <w:rsid w:val="006F7ABF"/>
    <w:rsid w:val="00700690"/>
    <w:rsid w:val="00705063"/>
    <w:rsid w:val="00710FE8"/>
    <w:rsid w:val="007136D8"/>
    <w:rsid w:val="007141C5"/>
    <w:rsid w:val="0071435D"/>
    <w:rsid w:val="007176F0"/>
    <w:rsid w:val="00722723"/>
    <w:rsid w:val="00733047"/>
    <w:rsid w:val="00744C69"/>
    <w:rsid w:val="00767432"/>
    <w:rsid w:val="00777254"/>
    <w:rsid w:val="007A2ACE"/>
    <w:rsid w:val="007A372E"/>
    <w:rsid w:val="007A4DCD"/>
    <w:rsid w:val="007B14D2"/>
    <w:rsid w:val="007B275D"/>
    <w:rsid w:val="007B595E"/>
    <w:rsid w:val="007B6E34"/>
    <w:rsid w:val="007C0C9B"/>
    <w:rsid w:val="007C1511"/>
    <w:rsid w:val="007C6D5A"/>
    <w:rsid w:val="007D084C"/>
    <w:rsid w:val="007D1A8D"/>
    <w:rsid w:val="007D276A"/>
    <w:rsid w:val="007D2BD4"/>
    <w:rsid w:val="007E26C2"/>
    <w:rsid w:val="007E4826"/>
    <w:rsid w:val="007E6426"/>
    <w:rsid w:val="007E7D58"/>
    <w:rsid w:val="007F10E8"/>
    <w:rsid w:val="007F18DF"/>
    <w:rsid w:val="007F6098"/>
    <w:rsid w:val="007F6700"/>
    <w:rsid w:val="0080011E"/>
    <w:rsid w:val="00811FFC"/>
    <w:rsid w:val="00813D75"/>
    <w:rsid w:val="00815E93"/>
    <w:rsid w:val="00816839"/>
    <w:rsid w:val="00816B99"/>
    <w:rsid w:val="00822FA8"/>
    <w:rsid w:val="00826185"/>
    <w:rsid w:val="008302EA"/>
    <w:rsid w:val="0083166F"/>
    <w:rsid w:val="00831FAC"/>
    <w:rsid w:val="0084108C"/>
    <w:rsid w:val="0084129B"/>
    <w:rsid w:val="0084573C"/>
    <w:rsid w:val="008461FB"/>
    <w:rsid w:val="008560EB"/>
    <w:rsid w:val="00862A65"/>
    <w:rsid w:val="00863FCD"/>
    <w:rsid w:val="00865495"/>
    <w:rsid w:val="0086672B"/>
    <w:rsid w:val="008712CE"/>
    <w:rsid w:val="00872089"/>
    <w:rsid w:val="0087540E"/>
    <w:rsid w:val="00875BCD"/>
    <w:rsid w:val="00876AA0"/>
    <w:rsid w:val="0088494F"/>
    <w:rsid w:val="00887CF5"/>
    <w:rsid w:val="00887FE6"/>
    <w:rsid w:val="00894B8A"/>
    <w:rsid w:val="00894D85"/>
    <w:rsid w:val="008962A1"/>
    <w:rsid w:val="008A0111"/>
    <w:rsid w:val="008A06AF"/>
    <w:rsid w:val="008A0878"/>
    <w:rsid w:val="008A1F16"/>
    <w:rsid w:val="008B05B9"/>
    <w:rsid w:val="008B4451"/>
    <w:rsid w:val="008B49F2"/>
    <w:rsid w:val="008B50C8"/>
    <w:rsid w:val="008B7B08"/>
    <w:rsid w:val="008C26A7"/>
    <w:rsid w:val="008C4476"/>
    <w:rsid w:val="008D251F"/>
    <w:rsid w:val="008D2CFA"/>
    <w:rsid w:val="008E7217"/>
    <w:rsid w:val="008F1012"/>
    <w:rsid w:val="008F29DF"/>
    <w:rsid w:val="008F53BD"/>
    <w:rsid w:val="00901839"/>
    <w:rsid w:val="009025A4"/>
    <w:rsid w:val="00904667"/>
    <w:rsid w:val="0090644B"/>
    <w:rsid w:val="00911D2B"/>
    <w:rsid w:val="0091217D"/>
    <w:rsid w:val="00912417"/>
    <w:rsid w:val="00912AE8"/>
    <w:rsid w:val="009136D7"/>
    <w:rsid w:val="009203E0"/>
    <w:rsid w:val="009247EE"/>
    <w:rsid w:val="00932D53"/>
    <w:rsid w:val="00941F66"/>
    <w:rsid w:val="00951995"/>
    <w:rsid w:val="00957162"/>
    <w:rsid w:val="0095759E"/>
    <w:rsid w:val="00962174"/>
    <w:rsid w:val="009657B7"/>
    <w:rsid w:val="0097122C"/>
    <w:rsid w:val="00971589"/>
    <w:rsid w:val="00975243"/>
    <w:rsid w:val="0097586D"/>
    <w:rsid w:val="00981542"/>
    <w:rsid w:val="00985A83"/>
    <w:rsid w:val="009A3626"/>
    <w:rsid w:val="009B0302"/>
    <w:rsid w:val="009C1959"/>
    <w:rsid w:val="009C794A"/>
    <w:rsid w:val="009C7A43"/>
    <w:rsid w:val="009D5DD7"/>
    <w:rsid w:val="009D6683"/>
    <w:rsid w:val="009E46A4"/>
    <w:rsid w:val="009E6936"/>
    <w:rsid w:val="009E6D51"/>
    <w:rsid w:val="009F05A0"/>
    <w:rsid w:val="009F406B"/>
    <w:rsid w:val="009F4223"/>
    <w:rsid w:val="00A00132"/>
    <w:rsid w:val="00A10D13"/>
    <w:rsid w:val="00A202B2"/>
    <w:rsid w:val="00A213D3"/>
    <w:rsid w:val="00A23920"/>
    <w:rsid w:val="00A25934"/>
    <w:rsid w:val="00A2745F"/>
    <w:rsid w:val="00A362A1"/>
    <w:rsid w:val="00A42EF4"/>
    <w:rsid w:val="00A456BD"/>
    <w:rsid w:val="00A50064"/>
    <w:rsid w:val="00A60017"/>
    <w:rsid w:val="00A6087C"/>
    <w:rsid w:val="00A61955"/>
    <w:rsid w:val="00A640EF"/>
    <w:rsid w:val="00A643EE"/>
    <w:rsid w:val="00A64A1C"/>
    <w:rsid w:val="00A64DA7"/>
    <w:rsid w:val="00A740BA"/>
    <w:rsid w:val="00A7526C"/>
    <w:rsid w:val="00A77E2A"/>
    <w:rsid w:val="00A77E7A"/>
    <w:rsid w:val="00A80F8D"/>
    <w:rsid w:val="00A84092"/>
    <w:rsid w:val="00A907E0"/>
    <w:rsid w:val="00A93791"/>
    <w:rsid w:val="00AA162C"/>
    <w:rsid w:val="00AA3007"/>
    <w:rsid w:val="00AA3751"/>
    <w:rsid w:val="00AA43F7"/>
    <w:rsid w:val="00AA53FA"/>
    <w:rsid w:val="00AC2B0C"/>
    <w:rsid w:val="00AC7BDE"/>
    <w:rsid w:val="00AD27C5"/>
    <w:rsid w:val="00AD6869"/>
    <w:rsid w:val="00AD780E"/>
    <w:rsid w:val="00AE21D1"/>
    <w:rsid w:val="00AE4D38"/>
    <w:rsid w:val="00AF045A"/>
    <w:rsid w:val="00AF351A"/>
    <w:rsid w:val="00AF6FD9"/>
    <w:rsid w:val="00B17C53"/>
    <w:rsid w:val="00B24B46"/>
    <w:rsid w:val="00B26306"/>
    <w:rsid w:val="00B2719F"/>
    <w:rsid w:val="00B31BC3"/>
    <w:rsid w:val="00B36D11"/>
    <w:rsid w:val="00B40CFE"/>
    <w:rsid w:val="00B44B49"/>
    <w:rsid w:val="00B51BBA"/>
    <w:rsid w:val="00B5339D"/>
    <w:rsid w:val="00B565CF"/>
    <w:rsid w:val="00B67427"/>
    <w:rsid w:val="00B75647"/>
    <w:rsid w:val="00B771A5"/>
    <w:rsid w:val="00B82567"/>
    <w:rsid w:val="00B93A76"/>
    <w:rsid w:val="00B9747F"/>
    <w:rsid w:val="00BA4A9C"/>
    <w:rsid w:val="00BB1018"/>
    <w:rsid w:val="00BB56E0"/>
    <w:rsid w:val="00BC1E8D"/>
    <w:rsid w:val="00BC2BE8"/>
    <w:rsid w:val="00BC3838"/>
    <w:rsid w:val="00BC6030"/>
    <w:rsid w:val="00BD0E9C"/>
    <w:rsid w:val="00BD1DED"/>
    <w:rsid w:val="00BD668F"/>
    <w:rsid w:val="00BE03B0"/>
    <w:rsid w:val="00BE0447"/>
    <w:rsid w:val="00BE16CE"/>
    <w:rsid w:val="00BE3925"/>
    <w:rsid w:val="00BE55E1"/>
    <w:rsid w:val="00BE58B7"/>
    <w:rsid w:val="00BE63E9"/>
    <w:rsid w:val="00BF2DBC"/>
    <w:rsid w:val="00BF34AD"/>
    <w:rsid w:val="00C000B5"/>
    <w:rsid w:val="00C026EB"/>
    <w:rsid w:val="00C07BEF"/>
    <w:rsid w:val="00C12309"/>
    <w:rsid w:val="00C16F03"/>
    <w:rsid w:val="00C23E3B"/>
    <w:rsid w:val="00C242AC"/>
    <w:rsid w:val="00C26A2A"/>
    <w:rsid w:val="00C36C03"/>
    <w:rsid w:val="00C37651"/>
    <w:rsid w:val="00C619C2"/>
    <w:rsid w:val="00C61B92"/>
    <w:rsid w:val="00C67FD9"/>
    <w:rsid w:val="00C76E46"/>
    <w:rsid w:val="00C773D8"/>
    <w:rsid w:val="00C801D5"/>
    <w:rsid w:val="00C86A6C"/>
    <w:rsid w:val="00C918D6"/>
    <w:rsid w:val="00CA22A5"/>
    <w:rsid w:val="00CA6B93"/>
    <w:rsid w:val="00CB33AC"/>
    <w:rsid w:val="00CB6160"/>
    <w:rsid w:val="00CD0045"/>
    <w:rsid w:val="00CD362C"/>
    <w:rsid w:val="00CD4F44"/>
    <w:rsid w:val="00CD61F0"/>
    <w:rsid w:val="00CD653C"/>
    <w:rsid w:val="00CE07BD"/>
    <w:rsid w:val="00CE561A"/>
    <w:rsid w:val="00D04257"/>
    <w:rsid w:val="00D11746"/>
    <w:rsid w:val="00D17515"/>
    <w:rsid w:val="00D22A5D"/>
    <w:rsid w:val="00D265AB"/>
    <w:rsid w:val="00D27BAE"/>
    <w:rsid w:val="00D31600"/>
    <w:rsid w:val="00D33D78"/>
    <w:rsid w:val="00D36490"/>
    <w:rsid w:val="00D37C4A"/>
    <w:rsid w:val="00D40789"/>
    <w:rsid w:val="00D449B5"/>
    <w:rsid w:val="00D45E3A"/>
    <w:rsid w:val="00D50D0C"/>
    <w:rsid w:val="00D515E8"/>
    <w:rsid w:val="00D52716"/>
    <w:rsid w:val="00D62E6A"/>
    <w:rsid w:val="00D6313B"/>
    <w:rsid w:val="00D67AE0"/>
    <w:rsid w:val="00D77F94"/>
    <w:rsid w:val="00D8108D"/>
    <w:rsid w:val="00D81565"/>
    <w:rsid w:val="00D90419"/>
    <w:rsid w:val="00D90E32"/>
    <w:rsid w:val="00D91C1F"/>
    <w:rsid w:val="00DA0938"/>
    <w:rsid w:val="00DA3414"/>
    <w:rsid w:val="00DA52FE"/>
    <w:rsid w:val="00DA60BF"/>
    <w:rsid w:val="00DA61E0"/>
    <w:rsid w:val="00DA7E0D"/>
    <w:rsid w:val="00DB1975"/>
    <w:rsid w:val="00DB21DA"/>
    <w:rsid w:val="00DB39C6"/>
    <w:rsid w:val="00DB4A26"/>
    <w:rsid w:val="00DB6202"/>
    <w:rsid w:val="00DC00C8"/>
    <w:rsid w:val="00DC1A6C"/>
    <w:rsid w:val="00DC6E60"/>
    <w:rsid w:val="00DE001F"/>
    <w:rsid w:val="00DE18E8"/>
    <w:rsid w:val="00DE1EED"/>
    <w:rsid w:val="00DF1BCB"/>
    <w:rsid w:val="00DF1DB7"/>
    <w:rsid w:val="00DF2788"/>
    <w:rsid w:val="00DF2CCB"/>
    <w:rsid w:val="00DF41B2"/>
    <w:rsid w:val="00DF5778"/>
    <w:rsid w:val="00DF63FC"/>
    <w:rsid w:val="00DF721A"/>
    <w:rsid w:val="00E07D32"/>
    <w:rsid w:val="00E21C4B"/>
    <w:rsid w:val="00E248B3"/>
    <w:rsid w:val="00E27ACC"/>
    <w:rsid w:val="00E3023A"/>
    <w:rsid w:val="00E326BE"/>
    <w:rsid w:val="00E32D99"/>
    <w:rsid w:val="00E33584"/>
    <w:rsid w:val="00E34C65"/>
    <w:rsid w:val="00E403C2"/>
    <w:rsid w:val="00E50B67"/>
    <w:rsid w:val="00E51E2C"/>
    <w:rsid w:val="00E56CD5"/>
    <w:rsid w:val="00E57049"/>
    <w:rsid w:val="00E66314"/>
    <w:rsid w:val="00E66436"/>
    <w:rsid w:val="00E77BBD"/>
    <w:rsid w:val="00E848C1"/>
    <w:rsid w:val="00E90C23"/>
    <w:rsid w:val="00E92318"/>
    <w:rsid w:val="00E9353A"/>
    <w:rsid w:val="00E97513"/>
    <w:rsid w:val="00E97A4B"/>
    <w:rsid w:val="00EA2A45"/>
    <w:rsid w:val="00EB0EA5"/>
    <w:rsid w:val="00EB19A2"/>
    <w:rsid w:val="00EC76A2"/>
    <w:rsid w:val="00ED10E3"/>
    <w:rsid w:val="00ED1EFE"/>
    <w:rsid w:val="00ED358E"/>
    <w:rsid w:val="00ED70E2"/>
    <w:rsid w:val="00EE2870"/>
    <w:rsid w:val="00EE64DF"/>
    <w:rsid w:val="00EF3DA7"/>
    <w:rsid w:val="00EF6B85"/>
    <w:rsid w:val="00F02802"/>
    <w:rsid w:val="00F04310"/>
    <w:rsid w:val="00F05813"/>
    <w:rsid w:val="00F144FC"/>
    <w:rsid w:val="00F237DF"/>
    <w:rsid w:val="00F24286"/>
    <w:rsid w:val="00F30D2E"/>
    <w:rsid w:val="00F358A8"/>
    <w:rsid w:val="00F35F1E"/>
    <w:rsid w:val="00F4057C"/>
    <w:rsid w:val="00F50C2C"/>
    <w:rsid w:val="00F51B2C"/>
    <w:rsid w:val="00F5727F"/>
    <w:rsid w:val="00F67BA8"/>
    <w:rsid w:val="00F71151"/>
    <w:rsid w:val="00F72D3D"/>
    <w:rsid w:val="00F76FEE"/>
    <w:rsid w:val="00F80B27"/>
    <w:rsid w:val="00F848D4"/>
    <w:rsid w:val="00F92A08"/>
    <w:rsid w:val="00F959B4"/>
    <w:rsid w:val="00FB732C"/>
    <w:rsid w:val="00FC050D"/>
    <w:rsid w:val="00FC16C5"/>
    <w:rsid w:val="00FC2704"/>
    <w:rsid w:val="00FC4DAF"/>
    <w:rsid w:val="00FC5360"/>
    <w:rsid w:val="00FD25AF"/>
    <w:rsid w:val="00FD621A"/>
    <w:rsid w:val="00FD7F66"/>
    <w:rsid w:val="00FE1F83"/>
    <w:rsid w:val="00FE316A"/>
    <w:rsid w:val="00FE37D6"/>
    <w:rsid w:val="00FE6DDE"/>
    <w:rsid w:val="00FF0C2D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14DC1A9-DD34-4E88-B83E-DB4345C4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qFormat/>
    <w:rsid w:val="008B49F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rsid w:val="00BC6030"/>
    <w:pPr>
      <w:widowControl/>
      <w:ind w:left="360" w:right="72"/>
      <w:jc w:val="both"/>
    </w:pPr>
    <w:rPr>
      <w:kern w:val="0"/>
      <w:lang w:val="en-GB"/>
    </w:rPr>
  </w:style>
  <w:style w:type="character" w:styleId="Strong">
    <w:name w:val="Strong"/>
    <w:basedOn w:val="DefaultParagraphFont"/>
    <w:qFormat/>
    <w:rsid w:val="008D2CFA"/>
    <w:rPr>
      <w:b/>
      <w:bCs/>
      <w:i w:val="0"/>
      <w:iCs w:val="0"/>
    </w:rPr>
  </w:style>
  <w:style w:type="paragraph" w:styleId="NormalWeb">
    <w:name w:val="Normal (Web)"/>
    <w:basedOn w:val="Normal"/>
    <w:rsid w:val="008B49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vlkwvlvlkw">
    <w:name w:val="vl_kw vl_vlkw"/>
    <w:basedOn w:val="DefaultParagraphFont"/>
    <w:rsid w:val="0023784D"/>
  </w:style>
  <w:style w:type="character" w:customStyle="1" w:styleId="vlicon1">
    <w:name w:val="vl_icon1"/>
    <w:basedOn w:val="DefaultParagraphFont"/>
    <w:rsid w:val="0023784D"/>
  </w:style>
  <w:style w:type="table" w:styleId="TableGrid">
    <w:name w:val="Table Grid"/>
    <w:basedOn w:val="TableNormal"/>
    <w:rsid w:val="00C67FD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F1820"/>
    <w:rPr>
      <w:color w:val="0000FF"/>
      <w:u w:val="single"/>
    </w:rPr>
  </w:style>
  <w:style w:type="paragraph" w:styleId="Footer">
    <w:name w:val="footer"/>
    <w:basedOn w:val="Normal"/>
    <w:rsid w:val="005E2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5E2B19"/>
  </w:style>
  <w:style w:type="character" w:styleId="CommentReference">
    <w:name w:val="annotation reference"/>
    <w:basedOn w:val="DefaultParagraphFont"/>
    <w:semiHidden/>
    <w:rsid w:val="00FD25AF"/>
    <w:rPr>
      <w:sz w:val="18"/>
      <w:szCs w:val="18"/>
    </w:rPr>
  </w:style>
  <w:style w:type="paragraph" w:styleId="CommentText">
    <w:name w:val="annotation text"/>
    <w:basedOn w:val="Normal"/>
    <w:semiHidden/>
    <w:rsid w:val="00FD25AF"/>
  </w:style>
  <w:style w:type="paragraph" w:styleId="CommentSubject">
    <w:name w:val="annotation subject"/>
    <w:basedOn w:val="CommentText"/>
    <w:next w:val="CommentText"/>
    <w:semiHidden/>
    <w:rsid w:val="00FD25AF"/>
    <w:rPr>
      <w:b/>
      <w:bCs/>
    </w:rPr>
  </w:style>
  <w:style w:type="paragraph" w:styleId="BalloonText">
    <w:name w:val="Balloon Text"/>
    <w:basedOn w:val="Normal"/>
    <w:semiHidden/>
    <w:rsid w:val="00FD25A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481">
                  <w:marLeft w:val="-3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753">
                      <w:marLeft w:val="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2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758872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4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7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65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32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8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單元主題：</vt:lpstr>
    </vt:vector>
  </TitlesOfParts>
  <Company>CMT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單元主題：</dc:title>
  <dc:subject/>
  <dc:creator>Cheung King Wai, Angela</dc:creator>
  <cp:keywords/>
  <dc:description/>
  <cp:lastModifiedBy>Kyle, Ka Heng Au</cp:lastModifiedBy>
  <cp:revision>2</cp:revision>
  <cp:lastPrinted>2012-07-30T02:42:00Z</cp:lastPrinted>
  <dcterms:created xsi:type="dcterms:W3CDTF">2018-08-20T04:41:00Z</dcterms:created>
  <dcterms:modified xsi:type="dcterms:W3CDTF">2018-08-20T04:41:00Z</dcterms:modified>
</cp:coreProperties>
</file>