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09" w:rsidRPr="00D54942" w:rsidRDefault="00966709" w:rsidP="00966709">
      <w:pPr>
        <w:jc w:val="right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lang w:eastAsia="zh-HK"/>
        </w:rPr>
        <w:t>「廉</w:t>
      </w:r>
      <w:r>
        <w:rPr>
          <w:rFonts w:asciiTheme="minorEastAsia" w:hAnsiTheme="minorEastAsia" w:hint="eastAsia"/>
          <w:sz w:val="20"/>
          <w:szCs w:val="20"/>
        </w:rPr>
        <w:t>潔</w:t>
      </w:r>
      <w:r>
        <w:rPr>
          <w:rFonts w:asciiTheme="minorEastAsia" w:hAnsiTheme="minorEastAsia" w:hint="eastAsia"/>
          <w:sz w:val="20"/>
          <w:szCs w:val="20"/>
          <w:lang w:eastAsia="zh-HK"/>
        </w:rPr>
        <w:t>不貪」</w:t>
      </w:r>
      <w:r>
        <w:rPr>
          <w:rFonts w:asciiTheme="minorEastAsia" w:hAnsiTheme="minorEastAsia" w:hint="eastAsia"/>
          <w:sz w:val="20"/>
          <w:szCs w:val="20"/>
          <w:lang w:eastAsia="zh-HK"/>
        </w:rPr>
        <w:t>辯</w:t>
      </w:r>
      <w:r>
        <w:rPr>
          <w:rFonts w:asciiTheme="minorEastAsia" w:hAnsiTheme="minorEastAsia" w:hint="eastAsia"/>
          <w:sz w:val="20"/>
          <w:szCs w:val="20"/>
        </w:rPr>
        <w:t>論</w:t>
      </w:r>
      <w:r>
        <w:rPr>
          <w:rFonts w:asciiTheme="minorEastAsia" w:hAnsiTheme="minorEastAsia" w:hint="eastAsia"/>
          <w:sz w:val="20"/>
          <w:szCs w:val="20"/>
          <w:lang w:eastAsia="zh-HK"/>
        </w:rPr>
        <w:t>比</w:t>
      </w:r>
      <w:r>
        <w:rPr>
          <w:rFonts w:asciiTheme="minorEastAsia" w:hAnsiTheme="minorEastAsia" w:hint="eastAsia"/>
          <w:sz w:val="20"/>
          <w:szCs w:val="20"/>
        </w:rPr>
        <w:t>賽</w:t>
      </w:r>
      <w:r w:rsidRPr="00D54942">
        <w:rPr>
          <w:rFonts w:hint="eastAsia"/>
          <w:sz w:val="20"/>
          <w:szCs w:val="20"/>
          <w:lang w:eastAsia="zh-HK"/>
        </w:rPr>
        <w:t>指引</w:t>
      </w:r>
    </w:p>
    <w:p w:rsidR="00963218" w:rsidRPr="009B792B" w:rsidRDefault="00963218" w:rsidP="00963218">
      <w:pPr>
        <w:autoSpaceDE w:val="0"/>
        <w:autoSpaceDN w:val="0"/>
        <w:adjustRightInd w:val="0"/>
        <w:ind w:right="-94"/>
        <w:jc w:val="center"/>
        <w:rPr>
          <w:rFonts w:ascii="新細明體" w:eastAsia="新細明體" w:hAnsi="新細明體" w:cs="Times New Roman"/>
          <w:b/>
          <w:color w:val="000000"/>
          <w:kern w:val="0"/>
          <w:sz w:val="28"/>
          <w:szCs w:val="24"/>
        </w:rPr>
      </w:pPr>
      <w:r w:rsidRPr="009B792B">
        <w:rPr>
          <w:rFonts w:ascii="新細明體" w:eastAsia="新細明體" w:hAnsi="新細明體" w:cs="Times New Roman" w:hint="eastAsia"/>
          <w:b/>
          <w:color w:val="000000"/>
          <w:kern w:val="0"/>
          <w:sz w:val="28"/>
          <w:szCs w:val="24"/>
          <w:shd w:val="pct15" w:color="auto" w:fill="FFFFFF"/>
        </w:rPr>
        <w:t>辯論比賽參考資料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3218" w:rsidTr="00B3690F">
        <w:tc>
          <w:tcPr>
            <w:tcW w:w="8296" w:type="dxa"/>
          </w:tcPr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辯題：</w:t>
            </w:r>
            <w:r w:rsidRPr="009B792B">
              <w:rPr>
                <w:rFonts w:asciiTheme="minorEastAsia" w:cs="新細明體" w:hint="eastAsia"/>
                <w:b/>
                <w:szCs w:val="24"/>
              </w:rPr>
              <w:t>政府防貪政策的制定比個人廉潔操守建立更重要？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  <w:shd w:val="pct15" w:color="auto" w:fill="FFFFFF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  <w:shd w:val="pct15" w:color="auto" w:fill="FFFFFF"/>
              </w:rPr>
              <w:t>正方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-24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要提出論點證明「</w:t>
            </w:r>
            <w:r w:rsidRPr="009B792B">
              <w:rPr>
                <w:rFonts w:asciiTheme="minorEastAsia" w:cs="新細明體" w:hint="eastAsia"/>
                <w:b/>
                <w:szCs w:val="24"/>
              </w:rPr>
              <w:t>政府防貪政策的制定比個人廉潔操守建立更重要</w:t>
            </w: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」，並設想友方會提出甚麼論點，以便他們提出時可以逐點擊破。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論點：</w:t>
            </w:r>
          </w:p>
          <w:p w:rsidR="00963218" w:rsidRPr="009B792B" w:rsidRDefault="00963218" w:rsidP="009632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政府制定政策，市民有法可依</w:t>
            </w:r>
            <w:r w:rsidRPr="009B79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963218" w:rsidRPr="009B792B" w:rsidRDefault="00963218" w:rsidP="009632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有政府協助推行，社會的廉潔度必然大增</w:t>
            </w:r>
            <w:r w:rsidRPr="009B79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963218" w:rsidRPr="009B792B" w:rsidRDefault="00963218" w:rsidP="009632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政策分為短、中、長期，能更有系統地推廣防貪</w:t>
            </w:r>
            <w:r w:rsidR="005A68B0">
              <w:rPr>
                <w:rFonts w:ascii="新細明體" w:eastAsia="新細明體" w:hAnsi="新細明體" w:cs="Times New Roman" w:hint="eastAsia"/>
                <w:kern w:val="0"/>
                <w:szCs w:val="24"/>
                <w:lang w:eastAsia="zh-HK"/>
              </w:rPr>
              <w:t>意</w:t>
            </w: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識</w:t>
            </w:r>
            <w:r w:rsidRPr="009B79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963218" w:rsidRPr="009B792B" w:rsidRDefault="00963218" w:rsidP="009632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配合全面的宣傳教育，令每個市民都能將防貪意識紮根</w:t>
            </w:r>
            <w:r w:rsidRPr="009B79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963218" w:rsidRPr="009B792B" w:rsidRDefault="00963218" w:rsidP="009632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4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A2B9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個人具廉潔操守都不一定能令整個社會變得廉潔，故必須配合政策的推行。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  <w:shd w:val="pct15" w:color="auto" w:fill="FFFFFF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  <w:shd w:val="pct15" w:color="auto" w:fill="FFFFFF"/>
              </w:rPr>
              <w:t>反方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16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要提出論點證明「</w:t>
            </w:r>
            <w:r w:rsidRPr="009B792B">
              <w:rPr>
                <w:rFonts w:asciiTheme="minorEastAsia" w:cs="新細明體" w:hint="eastAsia"/>
                <w:b/>
                <w:szCs w:val="24"/>
              </w:rPr>
              <w:t>個人廉潔操守建立比政府防貪政策的制定更重要</w:t>
            </w: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」，並設想友方會提出甚麼論點，以便他們提出時可以逐點擊破。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論點：</w:t>
            </w:r>
          </w:p>
          <w:p w:rsidR="00963218" w:rsidRPr="008E11F0" w:rsidRDefault="00963218" w:rsidP="00963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3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E11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古語有云：「修身，齊家，治國，平天下。」要社會變得廉潔，必先從個人培養著手。</w:t>
            </w:r>
          </w:p>
          <w:p w:rsidR="00963218" w:rsidRPr="009B792B" w:rsidRDefault="00963218" w:rsidP="00963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3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E11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如何從個人著手，必須是從小培養，並不是單靠政策的推行便能令社會變得廉潔。</w:t>
            </w:r>
          </w:p>
          <w:p w:rsidR="00963218" w:rsidRPr="009B792B" w:rsidRDefault="00963218" w:rsidP="00963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44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E11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政府推行的政策只是大方向，要落實到每個人身上，並不容易。</w:t>
            </w:r>
          </w:p>
          <w:p w:rsidR="00963218" w:rsidRPr="009B792B" w:rsidRDefault="00963218" w:rsidP="00963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3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E11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個人廉潔操守培養好是終身受益，就算去到沒有防貪政策的地方，都能堅守誠信廉潔。</w:t>
            </w:r>
          </w:p>
          <w:p w:rsidR="00963218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  <w:shd w:val="pct15" w:color="auto" w:fill="FFFFFF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  <w:shd w:val="pct15" w:color="auto" w:fill="FFFFFF"/>
              </w:rPr>
              <w:t>評審</w:t>
            </w:r>
          </w:p>
          <w:p w:rsidR="00963218" w:rsidRPr="009B792B" w:rsidRDefault="00963218" w:rsidP="00B3690F">
            <w:p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評分標準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雙方對辯題定義能充份掌握？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哪一方能貫徹立場？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哪一方所持的論點較有說服力？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哪一方能就對方提出的論點作出反證？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00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哪一方能善用發言時間？</w:t>
            </w:r>
          </w:p>
          <w:p w:rsidR="00963218" w:rsidRPr="009B792B" w:rsidRDefault="00963218" w:rsidP="009632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4"/>
            </w:pPr>
            <w:r w:rsidRPr="009B792B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哪一方組織力較強？主辯與其他兩位副辯及結辯配搭得最好？</w:t>
            </w:r>
          </w:p>
        </w:tc>
      </w:tr>
    </w:tbl>
    <w:p w:rsidR="00ED1F89" w:rsidRPr="00963218" w:rsidRDefault="00ED1F89"/>
    <w:sectPr w:rsidR="00ED1F89" w:rsidRPr="00963218" w:rsidSect="00057F60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B0" w:rsidRDefault="005A68B0" w:rsidP="005A68B0">
      <w:r>
        <w:separator/>
      </w:r>
    </w:p>
  </w:endnote>
  <w:endnote w:type="continuationSeparator" w:id="0">
    <w:p w:rsidR="005A68B0" w:rsidRDefault="005A68B0" w:rsidP="005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B0" w:rsidRDefault="005A68B0" w:rsidP="005A68B0">
      <w:r>
        <w:separator/>
      </w:r>
    </w:p>
  </w:footnote>
  <w:footnote w:type="continuationSeparator" w:id="0">
    <w:p w:rsidR="005A68B0" w:rsidRDefault="005A68B0" w:rsidP="005A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78B"/>
    <w:multiLevelType w:val="hybridMultilevel"/>
    <w:tmpl w:val="8BD844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4C1D0D"/>
    <w:multiLevelType w:val="hybridMultilevel"/>
    <w:tmpl w:val="7A940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236865"/>
    <w:multiLevelType w:val="hybridMultilevel"/>
    <w:tmpl w:val="4D368C4E"/>
    <w:lvl w:ilvl="0" w:tplc="4B763EE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18"/>
    <w:rsid w:val="005A68B0"/>
    <w:rsid w:val="00963218"/>
    <w:rsid w:val="00966709"/>
    <w:rsid w:val="00E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7F6BFE"/>
  <w15:chartTrackingRefBased/>
  <w15:docId w15:val="{03121EA5-7B2E-4D6B-8AC0-8A013C2A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8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8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CCAC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</dc:creator>
  <cp:keywords/>
  <dc:description/>
  <cp:lastModifiedBy>Wing Man Lee</cp:lastModifiedBy>
  <cp:revision>2</cp:revision>
  <dcterms:created xsi:type="dcterms:W3CDTF">2019-11-06T03:34:00Z</dcterms:created>
  <dcterms:modified xsi:type="dcterms:W3CDTF">2019-11-06T03:34:00Z</dcterms:modified>
</cp:coreProperties>
</file>