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4A63" w14:textId="77777777" w:rsidR="0058707B" w:rsidRDefault="0058707B" w:rsidP="0092426A">
      <w:pPr>
        <w:jc w:val="center"/>
        <w:rPr>
          <w:b/>
          <w:bCs/>
          <w:sz w:val="28"/>
          <w:szCs w:val="28"/>
        </w:rPr>
      </w:pPr>
    </w:p>
    <w:p w14:paraId="70E9ADC0" w14:textId="77777777" w:rsidR="0070194F" w:rsidRPr="0035443C" w:rsidRDefault="0070194F" w:rsidP="0092426A">
      <w:pPr>
        <w:jc w:val="center"/>
        <w:rPr>
          <w:b/>
          <w:bCs/>
          <w:sz w:val="28"/>
          <w:szCs w:val="28"/>
        </w:rPr>
      </w:pPr>
    </w:p>
    <w:p w14:paraId="4FBB8D45" w14:textId="77777777" w:rsidR="00BF3A2A" w:rsidRPr="00111E35" w:rsidRDefault="00BF3A2A" w:rsidP="00BF3A2A">
      <w:pPr>
        <w:widowControl/>
        <w:spacing w:beforeLines="50" w:before="180" w:afterLines="50" w:after="180"/>
        <w:jc w:val="center"/>
        <w:rPr>
          <w:rFonts w:asciiTheme="minorEastAsia" w:hAnsiTheme="minorEastAsia"/>
          <w:b/>
          <w:lang w:val="en-US" w:eastAsia="zh-HK"/>
        </w:rPr>
      </w:pPr>
      <w:r w:rsidRPr="00BF3A2A">
        <w:rPr>
          <w:rFonts w:asciiTheme="minorEastAsia" w:hAnsiTheme="minorEastAsia" w:hint="eastAsia"/>
          <w:b/>
          <w:sz w:val="32"/>
          <w:szCs w:val="32"/>
          <w:lang w:val="en-US" w:eastAsia="zh-HK"/>
        </w:rPr>
        <w:t>財來沒法擋？</w:t>
      </w:r>
      <w:proofErr w:type="gramStart"/>
      <w:r>
        <w:rPr>
          <w:rFonts w:ascii="新細明體" w:hAnsi="新細明體" w:hint="eastAsia"/>
          <w:b/>
          <w:lang w:val="en-US"/>
        </w:rPr>
        <w:t>―</w:t>
      </w:r>
      <w:r>
        <w:rPr>
          <w:rFonts w:asciiTheme="minorEastAsia" w:eastAsiaTheme="minorEastAsia" w:hAnsiTheme="minorEastAsia" w:hint="eastAsia"/>
          <w:b/>
          <w:lang w:val="en-US"/>
        </w:rPr>
        <w:t>―</w:t>
      </w:r>
      <w:proofErr w:type="gramEnd"/>
      <w:r>
        <w:rPr>
          <w:rFonts w:asciiTheme="minorEastAsia" w:eastAsiaTheme="minorEastAsia" w:hAnsiTheme="minorEastAsia" w:hint="eastAsia"/>
          <w:b/>
          <w:lang w:val="en-US"/>
        </w:rPr>
        <w:t>金錢價值觀</w:t>
      </w:r>
    </w:p>
    <w:p w14:paraId="692766E8" w14:textId="77777777" w:rsidR="0092426A" w:rsidRPr="00BF3A2A" w:rsidRDefault="0092426A" w:rsidP="00BF3A2A">
      <w:pPr>
        <w:ind w:firstLineChars="1250" w:firstLine="3503"/>
        <w:rPr>
          <w:b/>
          <w:bCs/>
          <w:sz w:val="28"/>
          <w:szCs w:val="28"/>
          <w:lang w:val="en-US"/>
        </w:rPr>
      </w:pPr>
    </w:p>
    <w:tbl>
      <w:tblPr>
        <w:tblStyle w:val="1"/>
        <w:tblpPr w:leftFromText="180" w:rightFromText="180" w:vertAnchor="page" w:horzAnchor="margin" w:tblpXSpec="center" w:tblpY="203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5443C" w:rsidRPr="0035443C" w14:paraId="54FB0505" w14:textId="77777777" w:rsidTr="0096240F">
        <w:tc>
          <w:tcPr>
            <w:tcW w:w="1696" w:type="dxa"/>
          </w:tcPr>
          <w:p w14:paraId="27A3C021" w14:textId="77777777" w:rsidR="0096240F" w:rsidRPr="0035443C" w:rsidRDefault="0096240F" w:rsidP="0096240F">
            <w:pPr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簡介</w:t>
            </w:r>
          </w:p>
        </w:tc>
        <w:tc>
          <w:tcPr>
            <w:tcW w:w="6600" w:type="dxa"/>
          </w:tcPr>
          <w:p w14:paraId="500E7067" w14:textId="77777777" w:rsidR="0096240F" w:rsidRPr="0035443C" w:rsidRDefault="00A26369" w:rsidP="004773BA">
            <w:pPr>
              <w:rPr>
                <w:rFonts w:asciiTheme="minorEastAsia" w:hAnsiTheme="minorEastAsia"/>
                <w:lang w:val="en-US"/>
              </w:rPr>
            </w:pPr>
            <w:r w:rsidRPr="0035443C">
              <w:rPr>
                <w:rFonts w:asciiTheme="minorEastAsia" w:hAnsiTheme="minorEastAsia" w:hint="eastAsia"/>
                <w:lang w:val="en-US"/>
              </w:rPr>
              <w:t>不少人都希望能少種多收和快速致富，假如有人告訴你他有方法做到，你會怎樣回應？</w:t>
            </w:r>
          </w:p>
        </w:tc>
      </w:tr>
      <w:tr w:rsidR="0035443C" w:rsidRPr="0035443C" w14:paraId="2102D9BA" w14:textId="77777777" w:rsidTr="0096240F">
        <w:tc>
          <w:tcPr>
            <w:tcW w:w="1696" w:type="dxa"/>
          </w:tcPr>
          <w:p w14:paraId="3CFC7658" w14:textId="77777777" w:rsidR="0096240F" w:rsidRPr="0035443C" w:rsidRDefault="0096240F" w:rsidP="0096240F">
            <w:pPr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對象</w:t>
            </w:r>
          </w:p>
        </w:tc>
        <w:tc>
          <w:tcPr>
            <w:tcW w:w="6600" w:type="dxa"/>
          </w:tcPr>
          <w:p w14:paraId="3C54EC87" w14:textId="77777777" w:rsidR="0096240F" w:rsidRPr="0035443C" w:rsidRDefault="00D829E4" w:rsidP="0096240F"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asciiTheme="minorEastAsia" w:hAnsiTheme="minorEastAsia" w:hint="eastAsia"/>
                <w:lang w:val="en-US" w:eastAsia="zh-HK"/>
              </w:rPr>
              <w:t>高</w:t>
            </w:r>
            <w:r w:rsidR="00E03E33" w:rsidRPr="0035443C">
              <w:rPr>
                <w:rFonts w:asciiTheme="minorEastAsia" w:hAnsiTheme="minorEastAsia" w:hint="eastAsia"/>
                <w:lang w:val="en-US"/>
              </w:rPr>
              <w:t>中生</w:t>
            </w:r>
          </w:p>
        </w:tc>
      </w:tr>
      <w:tr w:rsidR="0035443C" w:rsidRPr="0035443C" w14:paraId="645B5431" w14:textId="77777777" w:rsidTr="00DE5332">
        <w:trPr>
          <w:trHeight w:val="843"/>
        </w:trPr>
        <w:tc>
          <w:tcPr>
            <w:tcW w:w="1696" w:type="dxa"/>
          </w:tcPr>
          <w:p w14:paraId="05677084" w14:textId="77777777" w:rsidR="00DE5332" w:rsidRPr="0035443C" w:rsidRDefault="00DE5332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教學目標</w:t>
            </w:r>
            <w:r w:rsidRPr="0035443C">
              <w:rPr>
                <w:rFonts w:asciiTheme="minorEastAsia" w:hAnsiTheme="minorEastAsia" w:cs="標楷體"/>
                <w:b/>
                <w:kern w:val="0"/>
                <w:lang w:val="en-US"/>
              </w:rPr>
              <w:t xml:space="preserve"> </w:t>
            </w:r>
          </w:p>
          <w:p w14:paraId="6C54376A" w14:textId="77777777" w:rsidR="00DE5332" w:rsidRPr="0035443C" w:rsidRDefault="00DE5332" w:rsidP="0096240F">
            <w:pPr>
              <w:rPr>
                <w:rFonts w:asciiTheme="minorEastAsia" w:hAnsiTheme="minorEastAsia"/>
                <w:b/>
                <w:lang w:val="en-US"/>
              </w:rPr>
            </w:pPr>
          </w:p>
        </w:tc>
        <w:tc>
          <w:tcPr>
            <w:tcW w:w="6600" w:type="dxa"/>
          </w:tcPr>
          <w:p w14:paraId="75DED7F0" w14:textId="77777777" w:rsidR="00DE5332" w:rsidRPr="0035443C" w:rsidRDefault="00DE5332" w:rsidP="005C72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標楷體"/>
                <w:kern w:val="0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</w:rPr>
              <w:t>同學能指出貪心惹禍的可能性</w:t>
            </w:r>
          </w:p>
          <w:p w14:paraId="010F0AE7" w14:textId="77777777" w:rsidR="00DE5332" w:rsidRPr="0035443C" w:rsidRDefault="00DE5332" w:rsidP="005C72C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標楷體"/>
                <w:kern w:val="0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</w:rPr>
              <w:t>同學能感悟</w:t>
            </w:r>
            <w:r w:rsidR="00D521F9" w:rsidRPr="0035443C">
              <w:rPr>
                <w:rFonts w:asciiTheme="minorEastAsia" w:hAnsiTheme="minorEastAsia" w:cs="標楷體" w:hint="eastAsia"/>
                <w:kern w:val="0"/>
              </w:rPr>
              <w:t>到</w:t>
            </w:r>
            <w:r w:rsidR="00D71E33" w:rsidRPr="0035443C">
              <w:rPr>
                <w:rFonts w:asciiTheme="minorEastAsia" w:hAnsiTheme="minorEastAsia" w:cs="標楷體" w:hint="eastAsia"/>
                <w:kern w:val="0"/>
              </w:rPr>
              <w:t>誠信</w:t>
            </w:r>
            <w:r w:rsidR="00D521F9" w:rsidRPr="0035443C">
              <w:rPr>
                <w:rFonts w:asciiTheme="minorEastAsia" w:hAnsiTheme="minorEastAsia" w:cs="標楷體" w:hint="eastAsia"/>
                <w:kern w:val="0"/>
              </w:rPr>
              <w:t>在經濟活動中的重要性</w:t>
            </w:r>
          </w:p>
          <w:p w14:paraId="3921E502" w14:textId="77777777" w:rsidR="002F3AEC" w:rsidRPr="0035443C" w:rsidRDefault="00BB063A" w:rsidP="00CD44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標楷體"/>
                <w:kern w:val="0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</w:rPr>
              <w:t>同學能</w:t>
            </w:r>
            <w:r w:rsidR="005C72C5" w:rsidRPr="0035443C">
              <w:rPr>
                <w:rFonts w:asciiTheme="minorEastAsia" w:hAnsiTheme="minorEastAsia" w:cs="標楷體" w:hint="eastAsia"/>
                <w:kern w:val="0"/>
              </w:rPr>
              <w:t>分</w:t>
            </w:r>
            <w:r w:rsidR="004C50BF">
              <w:rPr>
                <w:rFonts w:asciiTheme="minorEastAsia" w:hAnsiTheme="minorEastAsia" w:cs="標楷體" w:hint="eastAsia"/>
                <w:kern w:val="0"/>
              </w:rPr>
              <w:t>辨</w:t>
            </w:r>
            <w:r w:rsidRPr="0035443C">
              <w:rPr>
                <w:rFonts w:asciiTheme="minorEastAsia" w:hAnsiTheme="minorEastAsia" w:cs="標楷體" w:hint="eastAsia"/>
                <w:kern w:val="0"/>
              </w:rPr>
              <w:t>獲取利益的正確途徑</w:t>
            </w:r>
          </w:p>
        </w:tc>
      </w:tr>
      <w:tr w:rsidR="0035443C" w:rsidRPr="0035443C" w14:paraId="6BEF76FB" w14:textId="77777777" w:rsidTr="00D521F9">
        <w:trPr>
          <w:trHeight w:val="1169"/>
        </w:trPr>
        <w:tc>
          <w:tcPr>
            <w:tcW w:w="1696" w:type="dxa"/>
          </w:tcPr>
          <w:p w14:paraId="1EB9D8A2" w14:textId="77777777" w:rsidR="00D71E33" w:rsidRPr="0035443C" w:rsidRDefault="00D71E33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基本學力要求</w:t>
            </w:r>
            <w:r w:rsidRPr="0035443C">
              <w:rPr>
                <w:rFonts w:asciiTheme="minorEastAsia" w:hAnsiTheme="minorEastAsia" w:cs="標楷體"/>
                <w:b/>
                <w:kern w:val="0"/>
                <w:lang w:val="en-US"/>
              </w:rPr>
              <w:t xml:space="preserve"> </w:t>
            </w:r>
          </w:p>
          <w:p w14:paraId="5AB889DA" w14:textId="77777777" w:rsidR="00D71E33" w:rsidRPr="0035443C" w:rsidRDefault="00D71E33" w:rsidP="0096240F">
            <w:pPr>
              <w:rPr>
                <w:rFonts w:asciiTheme="minorEastAsia" w:hAnsiTheme="minorEastAsia"/>
                <w:b/>
                <w:lang w:val="en-US"/>
              </w:rPr>
            </w:pPr>
          </w:p>
        </w:tc>
        <w:tc>
          <w:tcPr>
            <w:tcW w:w="6600" w:type="dxa"/>
          </w:tcPr>
          <w:p w14:paraId="748D6994" w14:textId="77777777" w:rsidR="00D71E33" w:rsidRPr="0035443C" w:rsidRDefault="00D71E33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A</w:t>
            </w:r>
            <w:proofErr w:type="gramStart"/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—</w:t>
            </w:r>
            <w:proofErr w:type="gramEnd"/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7 能把道德原則及信念落實在生活情景與行動中</w:t>
            </w:r>
          </w:p>
          <w:p w14:paraId="7018367E" w14:textId="77777777" w:rsidR="00D71E33" w:rsidRPr="0035443C" w:rsidRDefault="00D71E33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B</w:t>
            </w:r>
            <w:proofErr w:type="gramStart"/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—</w:t>
            </w:r>
            <w:proofErr w:type="gramEnd"/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14 能理解誠信在經濟生活中的意義，並能以誠信待人處事</w:t>
            </w:r>
            <w:r w:rsidR="00D521F9"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。</w:t>
            </w:r>
          </w:p>
        </w:tc>
      </w:tr>
      <w:tr w:rsidR="0035443C" w:rsidRPr="0035443C" w14:paraId="2367BCEA" w14:textId="77777777" w:rsidTr="0096240F">
        <w:tc>
          <w:tcPr>
            <w:tcW w:w="1696" w:type="dxa"/>
          </w:tcPr>
          <w:p w14:paraId="5CB47B16" w14:textId="77777777" w:rsidR="0096240F" w:rsidRPr="0035443C" w:rsidRDefault="0096240F" w:rsidP="0096240F">
            <w:pPr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教具</w:t>
            </w:r>
          </w:p>
        </w:tc>
        <w:tc>
          <w:tcPr>
            <w:tcW w:w="6600" w:type="dxa"/>
          </w:tcPr>
          <w:p w14:paraId="12E2D73B" w14:textId="77777777" w:rsidR="0096240F" w:rsidRPr="0035443C" w:rsidRDefault="005C72C5" w:rsidP="005C72C5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簡報、</w:t>
            </w:r>
            <w:r w:rsidR="00611903">
              <w:rPr>
                <w:rFonts w:asciiTheme="minorEastAsia" w:hAnsiTheme="minorEastAsia" w:cs="標楷體" w:hint="eastAsia"/>
                <w:kern w:val="0"/>
                <w:lang w:val="en-US"/>
              </w:rPr>
              <w:t>短片、</w:t>
            </w:r>
            <w:r w:rsidR="00C17B98">
              <w:rPr>
                <w:rFonts w:asciiTheme="minorEastAsia" w:hAnsiTheme="minorEastAsia" w:cs="標楷體" w:hint="eastAsia"/>
                <w:kern w:val="0"/>
                <w:lang w:val="en-US"/>
              </w:rPr>
              <w:t>工作紙</w:t>
            </w:r>
          </w:p>
        </w:tc>
      </w:tr>
      <w:tr w:rsidR="0035443C" w:rsidRPr="0035443C" w14:paraId="2060AF67" w14:textId="77777777" w:rsidTr="0096240F">
        <w:tc>
          <w:tcPr>
            <w:tcW w:w="1696" w:type="dxa"/>
          </w:tcPr>
          <w:p w14:paraId="5DC7259D" w14:textId="77777777" w:rsidR="0096240F" w:rsidRPr="0035443C" w:rsidRDefault="0096240F" w:rsidP="0096240F">
            <w:pPr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教節</w:t>
            </w:r>
          </w:p>
        </w:tc>
        <w:tc>
          <w:tcPr>
            <w:tcW w:w="6600" w:type="dxa"/>
          </w:tcPr>
          <w:p w14:paraId="3BFAD240" w14:textId="77777777" w:rsidR="0096240F" w:rsidRPr="0035443C" w:rsidRDefault="00B53C5C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kern w:val="0"/>
                <w:lang w:val="en-US"/>
              </w:rPr>
              <w:t>1</w:t>
            </w:r>
          </w:p>
        </w:tc>
      </w:tr>
      <w:tr w:rsidR="0035443C" w:rsidRPr="0035443C" w14:paraId="06F00FEB" w14:textId="77777777" w:rsidTr="0096240F">
        <w:trPr>
          <w:trHeight w:val="498"/>
        </w:trPr>
        <w:tc>
          <w:tcPr>
            <w:tcW w:w="1696" w:type="dxa"/>
          </w:tcPr>
          <w:p w14:paraId="3835C734" w14:textId="77777777" w:rsidR="0096240F" w:rsidRPr="0035443C" w:rsidRDefault="0096240F" w:rsidP="0096240F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b/>
                <w:kern w:val="0"/>
                <w:lang w:val="en-US"/>
              </w:rPr>
            </w:pPr>
            <w:r w:rsidRPr="0035443C">
              <w:rPr>
                <w:rFonts w:asciiTheme="minorEastAsia" w:hAnsiTheme="minorEastAsia" w:cs="標楷體" w:hint="eastAsia"/>
                <w:b/>
                <w:kern w:val="0"/>
                <w:lang w:val="en-US"/>
              </w:rPr>
              <w:t>教學重點</w:t>
            </w:r>
            <w:r w:rsidRPr="0035443C">
              <w:rPr>
                <w:rFonts w:asciiTheme="minorEastAsia" w:hAnsiTheme="minorEastAsia" w:cs="標楷體"/>
                <w:b/>
                <w:kern w:val="0"/>
                <w:lang w:val="en-US"/>
              </w:rPr>
              <w:t xml:space="preserve"> </w:t>
            </w:r>
          </w:p>
          <w:p w14:paraId="0227E5FE" w14:textId="77777777" w:rsidR="0096240F" w:rsidRPr="0035443C" w:rsidRDefault="0096240F" w:rsidP="0096240F">
            <w:pPr>
              <w:rPr>
                <w:rFonts w:asciiTheme="minorEastAsia" w:hAnsiTheme="minorEastAsia"/>
                <w:b/>
                <w:lang w:val="en-US"/>
              </w:rPr>
            </w:pPr>
          </w:p>
        </w:tc>
        <w:tc>
          <w:tcPr>
            <w:tcW w:w="6600" w:type="dxa"/>
          </w:tcPr>
          <w:p w14:paraId="4FAEFB6B" w14:textId="77777777" w:rsidR="0096240F" w:rsidRPr="0035443C" w:rsidRDefault="005C72C5" w:rsidP="004C50BF">
            <w:pPr>
              <w:spacing w:line="276" w:lineRule="auto"/>
              <w:rPr>
                <w:rFonts w:ascii="細明體" w:eastAsia="細明體" w:hAnsi="細明體"/>
                <w:bCs/>
              </w:rPr>
            </w:pPr>
            <w:r w:rsidRPr="0035443C">
              <w:rPr>
                <w:rFonts w:ascii="細明體" w:eastAsia="細明體" w:hAnsi="細明體" w:hint="eastAsia"/>
                <w:bCs/>
              </w:rPr>
              <w:t>藉「幣</w:t>
            </w:r>
            <w:r w:rsidR="00B53C5C" w:rsidRPr="0035443C">
              <w:rPr>
                <w:rFonts w:ascii="細明體" w:eastAsia="細明體" w:hAnsi="細明體" w:hint="eastAsia"/>
                <w:bCs/>
              </w:rPr>
              <w:t>少爺」街頭派錢和涉嫌詐騙被捕的事件，反思</w:t>
            </w:r>
            <w:r w:rsidR="004C50BF">
              <w:rPr>
                <w:rFonts w:ascii="細明體" w:eastAsia="細明體" w:hAnsi="細明體" w:hint="eastAsia"/>
                <w:bCs/>
              </w:rPr>
              <w:t>“君子愛財，取之有道”</w:t>
            </w:r>
            <w:r w:rsidR="00B53C5C" w:rsidRPr="0035443C">
              <w:rPr>
                <w:rFonts w:ascii="細明體" w:eastAsia="細明體" w:hAnsi="細明體" w:hint="eastAsia"/>
                <w:bCs/>
              </w:rPr>
              <w:t>的</w:t>
            </w:r>
            <w:r w:rsidR="004C50BF">
              <w:rPr>
                <w:rFonts w:ascii="細明體" w:eastAsia="細明體" w:hAnsi="細明體" w:hint="eastAsia"/>
                <w:bCs/>
              </w:rPr>
              <w:t>要義</w:t>
            </w:r>
            <w:r w:rsidR="00B53C5C" w:rsidRPr="0035443C">
              <w:rPr>
                <w:rFonts w:ascii="細明體" w:eastAsia="細明體" w:hAnsi="細明體" w:hint="eastAsia"/>
                <w:bCs/>
              </w:rPr>
              <w:t>。</w:t>
            </w:r>
          </w:p>
        </w:tc>
      </w:tr>
    </w:tbl>
    <w:p w14:paraId="429F5EE5" w14:textId="77777777" w:rsidR="0092426A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77085DB1" w14:textId="77777777" w:rsidR="004311F5" w:rsidRDefault="004311F5" w:rsidP="002C235E">
      <w:pPr>
        <w:jc w:val="center"/>
        <w:rPr>
          <w:b/>
          <w:bCs/>
          <w:sz w:val="28"/>
          <w:szCs w:val="28"/>
          <w:lang w:val="en-US"/>
        </w:rPr>
      </w:pPr>
    </w:p>
    <w:p w14:paraId="16FF3BBA" w14:textId="77777777" w:rsidR="004311F5" w:rsidRDefault="004311F5" w:rsidP="002C235E">
      <w:pPr>
        <w:jc w:val="center"/>
        <w:rPr>
          <w:b/>
          <w:bCs/>
          <w:sz w:val="28"/>
          <w:szCs w:val="28"/>
          <w:lang w:val="en-US"/>
        </w:rPr>
      </w:pPr>
    </w:p>
    <w:p w14:paraId="58A2FBC0" w14:textId="77777777" w:rsidR="004311F5" w:rsidRPr="0035443C" w:rsidRDefault="004311F5" w:rsidP="002C235E">
      <w:pPr>
        <w:jc w:val="center"/>
        <w:rPr>
          <w:b/>
          <w:bCs/>
          <w:sz w:val="28"/>
          <w:szCs w:val="28"/>
          <w:lang w:val="en-US"/>
        </w:rPr>
      </w:pPr>
    </w:p>
    <w:p w14:paraId="7FA0E2E4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5A2D457B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15CF54E1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4DF8035F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3EA61FDD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06213EA6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446D2638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2A6009DD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41671CC1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2BC6FE2B" w14:textId="77777777" w:rsidR="0092426A" w:rsidRPr="0035443C" w:rsidRDefault="0092426A" w:rsidP="002C235E">
      <w:pPr>
        <w:jc w:val="center"/>
        <w:rPr>
          <w:b/>
          <w:bCs/>
          <w:sz w:val="28"/>
          <w:szCs w:val="28"/>
          <w:lang w:val="en-US"/>
        </w:rPr>
      </w:pPr>
    </w:p>
    <w:p w14:paraId="0C117A3C" w14:textId="77777777" w:rsidR="00553B29" w:rsidRPr="0035443C" w:rsidRDefault="00553B29" w:rsidP="00AB4735">
      <w:pPr>
        <w:widowControl/>
        <w:spacing w:beforeLines="50" w:before="180" w:afterLines="50" w:after="180"/>
        <w:rPr>
          <w:rStyle w:val="txt141"/>
          <w:rFonts w:hint="default"/>
          <w:color w:val="auto"/>
          <w:sz w:val="24"/>
          <w:szCs w:val="24"/>
        </w:rPr>
      </w:pPr>
    </w:p>
    <w:p w14:paraId="158B15A2" w14:textId="77777777" w:rsidR="00553B29" w:rsidRPr="0035443C" w:rsidRDefault="00553B29" w:rsidP="00AB4735">
      <w:pPr>
        <w:widowControl/>
        <w:spacing w:beforeLines="50" w:before="180" w:afterLines="50" w:after="180"/>
        <w:rPr>
          <w:rStyle w:val="txt141"/>
          <w:rFonts w:hint="default"/>
          <w:color w:val="auto"/>
          <w:sz w:val="24"/>
          <w:szCs w:val="24"/>
        </w:rPr>
      </w:pPr>
    </w:p>
    <w:p w14:paraId="13C9A66B" w14:textId="77777777" w:rsidR="00DC6EFF" w:rsidRPr="0035443C" w:rsidRDefault="00DC6EFF" w:rsidP="00AB4735">
      <w:pPr>
        <w:widowControl/>
        <w:spacing w:beforeLines="50" w:before="180" w:afterLines="50" w:after="180"/>
        <w:rPr>
          <w:b/>
          <w:bCs/>
          <w:szCs w:val="22"/>
          <w:lang w:val="en-US"/>
        </w:rPr>
      </w:pPr>
    </w:p>
    <w:p w14:paraId="3A02240C" w14:textId="77777777" w:rsidR="005C72C5" w:rsidRPr="0035443C" w:rsidRDefault="005C72C5" w:rsidP="00B9466A">
      <w:pPr>
        <w:widowControl/>
        <w:spacing w:beforeLines="50" w:before="180" w:afterLines="50" w:after="180"/>
        <w:jc w:val="center"/>
        <w:rPr>
          <w:b/>
          <w:bCs/>
          <w:szCs w:val="22"/>
          <w:lang w:val="en-US"/>
        </w:rPr>
      </w:pPr>
    </w:p>
    <w:p w14:paraId="7F2DBDA4" w14:textId="77777777" w:rsidR="006F76F1" w:rsidRDefault="006F76F1" w:rsidP="00B9466A">
      <w:pPr>
        <w:widowControl/>
        <w:spacing w:beforeLines="50" w:before="180" w:afterLines="50" w:after="180"/>
        <w:jc w:val="center"/>
        <w:rPr>
          <w:b/>
          <w:bCs/>
          <w:szCs w:val="22"/>
          <w:lang w:val="en-US"/>
        </w:rPr>
      </w:pPr>
    </w:p>
    <w:p w14:paraId="18D14241" w14:textId="77777777" w:rsidR="006F76F1" w:rsidRDefault="006F76F1" w:rsidP="00B9466A">
      <w:pPr>
        <w:widowControl/>
        <w:spacing w:beforeLines="50" w:before="180" w:afterLines="50" w:after="180"/>
        <w:jc w:val="center"/>
        <w:rPr>
          <w:b/>
          <w:bCs/>
          <w:szCs w:val="22"/>
          <w:lang w:val="en-US"/>
        </w:rPr>
      </w:pPr>
    </w:p>
    <w:p w14:paraId="2EE76CE3" w14:textId="77777777" w:rsidR="00191419" w:rsidRPr="0035443C" w:rsidRDefault="00191419" w:rsidP="00B9466A">
      <w:pPr>
        <w:widowControl/>
        <w:spacing w:beforeLines="50" w:before="180" w:afterLines="50" w:after="180"/>
        <w:jc w:val="center"/>
        <w:rPr>
          <w:b/>
          <w:bCs/>
          <w:szCs w:val="22"/>
          <w:lang w:val="en-US"/>
        </w:rPr>
      </w:pPr>
    </w:p>
    <w:tbl>
      <w:tblPr>
        <w:tblStyle w:val="2"/>
        <w:tblpPr w:leftFromText="180" w:rightFromText="180" w:vertAnchor="page" w:horzAnchor="margin" w:tblpY="1531"/>
        <w:tblW w:w="9498" w:type="dxa"/>
        <w:tblLook w:val="01E0" w:firstRow="1" w:lastRow="1" w:firstColumn="1" w:lastColumn="1" w:noHBand="0" w:noVBand="0"/>
      </w:tblPr>
      <w:tblGrid>
        <w:gridCol w:w="1261"/>
        <w:gridCol w:w="5670"/>
        <w:gridCol w:w="1559"/>
        <w:gridCol w:w="1008"/>
      </w:tblGrid>
      <w:tr w:rsidR="00111E35" w:rsidRPr="0035443C" w14:paraId="14BDACF2" w14:textId="77777777" w:rsidTr="00D34F17">
        <w:trPr>
          <w:trHeight w:val="389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F491FEC" w14:textId="77777777" w:rsidR="004311F5" w:rsidRPr="00D34F17" w:rsidRDefault="004311F5" w:rsidP="00D34F17">
            <w:pPr>
              <w:jc w:val="center"/>
              <w:rPr>
                <w:b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/>
                <w:color w:val="FFFFFF" w:themeColor="background1"/>
                <w:szCs w:val="22"/>
                <w:lang w:val="en-US"/>
              </w:rPr>
              <w:lastRenderedPageBreak/>
              <w:t>學習階段</w:t>
            </w:r>
          </w:p>
        </w:tc>
        <w:tc>
          <w:tcPr>
            <w:tcW w:w="5670" w:type="dxa"/>
            <w:shd w:val="clear" w:color="auto" w:fill="000000" w:themeFill="text1"/>
          </w:tcPr>
          <w:p w14:paraId="335A8A4F" w14:textId="77777777" w:rsidR="004311F5" w:rsidRPr="00D34F17" w:rsidRDefault="004311F5" w:rsidP="00D34F17">
            <w:pPr>
              <w:jc w:val="center"/>
              <w:rPr>
                <w:b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/>
                <w:color w:val="FFFFFF" w:themeColor="background1"/>
                <w:szCs w:val="22"/>
                <w:lang w:val="en-US"/>
              </w:rPr>
              <w:t>學習活動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378CFFE" w14:textId="77777777" w:rsidR="004311F5" w:rsidRPr="00D34F17" w:rsidRDefault="004311F5" w:rsidP="00D34F17">
            <w:pPr>
              <w:jc w:val="center"/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/>
                <w:bCs/>
                <w:color w:val="FFFFFF" w:themeColor="background1"/>
                <w:szCs w:val="22"/>
                <w:lang w:val="en-US"/>
              </w:rPr>
              <w:t>教學資源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CD00E34" w14:textId="77777777" w:rsidR="004311F5" w:rsidRPr="00D34F17" w:rsidRDefault="004311F5" w:rsidP="00D34F17">
            <w:pPr>
              <w:jc w:val="center"/>
              <w:rPr>
                <w:b/>
                <w:bCs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/>
                <w:bCs/>
                <w:color w:val="FFFFFF" w:themeColor="background1"/>
                <w:szCs w:val="22"/>
                <w:lang w:val="en-US"/>
              </w:rPr>
              <w:t>時間</w:t>
            </w:r>
          </w:p>
        </w:tc>
      </w:tr>
      <w:tr w:rsidR="00111E35" w:rsidRPr="0035443C" w14:paraId="55D74946" w14:textId="77777777" w:rsidTr="00D34F17">
        <w:trPr>
          <w:trHeight w:val="1139"/>
        </w:trPr>
        <w:tc>
          <w:tcPr>
            <w:tcW w:w="1261" w:type="dxa"/>
            <w:tcBorders>
              <w:left w:val="single" w:sz="12" w:space="0" w:color="auto"/>
            </w:tcBorders>
          </w:tcPr>
          <w:p w14:paraId="4BA08167" w14:textId="77777777" w:rsidR="004311F5" w:rsidRPr="0035443C" w:rsidRDefault="004311F5" w:rsidP="00D34F17">
            <w:pPr>
              <w:jc w:val="center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導入階段</w:t>
            </w:r>
          </w:p>
        </w:tc>
        <w:tc>
          <w:tcPr>
            <w:tcW w:w="5670" w:type="dxa"/>
          </w:tcPr>
          <w:p w14:paraId="67911CD0" w14:textId="77777777" w:rsidR="004311F5" w:rsidRPr="0035443C" w:rsidRDefault="004311F5" w:rsidP="00D34F17">
            <w:pPr>
              <w:pStyle w:val="ListParagraph"/>
              <w:numPr>
                <w:ilvl w:val="0"/>
                <w:numId w:val="3"/>
              </w:numPr>
              <w:ind w:leftChars="0" w:left="176" w:hanging="284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同學就以下觀點自由分享：</w:t>
            </w:r>
          </w:p>
          <w:p w14:paraId="450B53F2" w14:textId="77777777" w:rsidR="004311F5" w:rsidRPr="0035443C" w:rsidRDefault="004311F5" w:rsidP="00D34F17">
            <w:pPr>
              <w:rPr>
                <w:b/>
                <w:szCs w:val="22"/>
                <w:lang w:val="en-US"/>
              </w:rPr>
            </w:pPr>
            <w:r w:rsidRPr="0035443C">
              <w:rPr>
                <w:rFonts w:hint="eastAsia"/>
                <w:b/>
                <w:szCs w:val="22"/>
                <w:lang w:val="en-US"/>
              </w:rPr>
              <w:t>「</w:t>
            </w:r>
            <w:r w:rsidRPr="0035443C">
              <w:rPr>
                <w:rFonts w:hint="eastAsia"/>
                <w:b/>
                <w:szCs w:val="22"/>
                <w:lang w:val="en-US" w:eastAsia="zh-HK"/>
              </w:rPr>
              <w:t>假如有天，錢從天而降，你會有何反應？</w:t>
            </w:r>
            <w:r w:rsidRPr="0035443C">
              <w:rPr>
                <w:rFonts w:hint="eastAsia"/>
                <w:b/>
                <w:szCs w:val="22"/>
                <w:lang w:val="en-US"/>
              </w:rPr>
              <w:t>」</w:t>
            </w:r>
          </w:p>
          <w:p w14:paraId="5EA03278" w14:textId="77777777" w:rsidR="004311F5" w:rsidRPr="0035443C" w:rsidRDefault="004311F5" w:rsidP="00D34F17">
            <w:pPr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引導方向：便宜莫貪的例子或經驗</w:t>
            </w:r>
          </w:p>
          <w:p w14:paraId="42BD1157" w14:textId="77777777" w:rsidR="004311F5" w:rsidRPr="0035443C" w:rsidRDefault="004311F5" w:rsidP="00D34F17">
            <w:pPr>
              <w:pStyle w:val="ListParagraph"/>
              <w:numPr>
                <w:ilvl w:val="0"/>
                <w:numId w:val="3"/>
              </w:numPr>
              <w:ind w:leftChars="0" w:left="176" w:hanging="317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展示新聞圖片，問同學對事件有何所知。</w:t>
            </w:r>
          </w:p>
          <w:p w14:paraId="6A4F1816" w14:textId="77777777" w:rsidR="004311F5" w:rsidRPr="0035443C" w:rsidRDefault="004311F5" w:rsidP="00D34F17">
            <w:pPr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 xml:space="preserve">   </w:t>
            </w:r>
            <w:r w:rsidRPr="0035443C">
              <w:rPr>
                <w:rFonts w:hint="eastAsia"/>
                <w:szCs w:val="22"/>
                <w:lang w:val="en-US"/>
              </w:rPr>
              <w:t>讓同學互相補充，教師協助疏理事件。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5BE9E4" w14:textId="77777777" w:rsidR="004311F5" w:rsidRPr="0035443C" w:rsidRDefault="004311F5" w:rsidP="00D34F17">
            <w:pPr>
              <w:rPr>
                <w:bCs/>
                <w:szCs w:val="22"/>
                <w:lang w:val="en-US"/>
              </w:rPr>
            </w:pPr>
          </w:p>
          <w:p w14:paraId="1C28D13B" w14:textId="149E798D" w:rsidR="004311F5" w:rsidRPr="0035443C" w:rsidRDefault="000517F0" w:rsidP="00D34F17">
            <w:pPr>
              <w:rPr>
                <w:bCs/>
                <w:szCs w:val="22"/>
                <w:lang w:val="en-US"/>
              </w:rPr>
            </w:pPr>
            <w:r w:rsidRPr="00B9466A">
              <w:rPr>
                <w:bCs/>
                <w:noProof/>
                <w:szCs w:val="22"/>
                <w:lang w:val="en-US"/>
              </w:rPr>
              <w:drawing>
                <wp:inline distT="0" distB="0" distL="0" distR="0" wp14:anchorId="7907EB8C" wp14:editId="3FE44827">
                  <wp:extent cx="228600" cy="228600"/>
                  <wp:effectExtent l="0" t="0" r="0" b="0"/>
                  <wp:docPr id="1" name="圖片 1" descr="G:\DRC-Common\DRC\DS 宣傳教育處\2017教育資源網\教案\icon\p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RC-Common\DRC\DS 宣傳教育處\2017教育資源網\教案\icon\p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942DF2" w:rsidRPr="00942DF2">
                <w:rPr>
                  <w:rStyle w:val="Hyperlink"/>
                  <w:rFonts w:hint="eastAsia"/>
                  <w:bCs/>
                  <w:szCs w:val="22"/>
                  <w:lang w:val="en-US"/>
                </w:rPr>
                <w:t>簡報</w:t>
              </w:r>
            </w:hyperlink>
          </w:p>
        </w:tc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</w:tcPr>
          <w:p w14:paraId="64EF9295" w14:textId="77777777" w:rsidR="004311F5" w:rsidRPr="0035443C" w:rsidRDefault="004311F5" w:rsidP="00D34F17">
            <w:pPr>
              <w:jc w:val="center"/>
              <w:rPr>
                <w:bCs/>
                <w:szCs w:val="22"/>
                <w:lang w:val="en-US"/>
              </w:rPr>
            </w:pPr>
            <w:r w:rsidRPr="0035443C">
              <w:rPr>
                <w:rFonts w:hint="eastAsia"/>
                <w:bCs/>
                <w:szCs w:val="22"/>
                <w:lang w:val="en-US"/>
              </w:rPr>
              <w:t>10</w:t>
            </w:r>
            <w:r w:rsidRPr="0035443C">
              <w:rPr>
                <w:rFonts w:hint="eastAsia"/>
                <w:bCs/>
                <w:szCs w:val="22"/>
                <w:lang w:val="en-US"/>
              </w:rPr>
              <w:t>分鐘</w:t>
            </w:r>
          </w:p>
        </w:tc>
      </w:tr>
      <w:tr w:rsidR="00111E35" w:rsidRPr="0035443C" w14:paraId="16C7A95E" w14:textId="77777777" w:rsidTr="00D34F17">
        <w:trPr>
          <w:trHeight w:val="4294"/>
        </w:trPr>
        <w:tc>
          <w:tcPr>
            <w:tcW w:w="1261" w:type="dxa"/>
            <w:tcBorders>
              <w:left w:val="single" w:sz="12" w:space="0" w:color="auto"/>
            </w:tcBorders>
          </w:tcPr>
          <w:p w14:paraId="3F22F8E4" w14:textId="77777777" w:rsidR="004311F5" w:rsidRPr="0035443C" w:rsidRDefault="004311F5" w:rsidP="00D34F17">
            <w:pPr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發展階段</w:t>
            </w:r>
          </w:p>
        </w:tc>
        <w:tc>
          <w:tcPr>
            <w:tcW w:w="5670" w:type="dxa"/>
          </w:tcPr>
          <w:p w14:paraId="3BB32356" w14:textId="77777777" w:rsidR="004311F5" w:rsidRPr="0035443C" w:rsidRDefault="00666A8D" w:rsidP="00D34F17">
            <w:pPr>
              <w:pStyle w:val="ListParagraph"/>
              <w:numPr>
                <w:ilvl w:val="0"/>
                <w:numId w:val="3"/>
              </w:numPr>
              <w:ind w:leftChars="0" w:left="175" w:hanging="283"/>
              <w:rPr>
                <w:b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播放</w:t>
            </w:r>
            <w:r w:rsidR="000123E6">
              <w:rPr>
                <w:rFonts w:hint="eastAsia"/>
                <w:szCs w:val="22"/>
                <w:lang w:val="en-US"/>
              </w:rPr>
              <w:t>短片</w:t>
            </w:r>
            <w:r w:rsidR="004311F5" w:rsidRPr="0035443C">
              <w:rPr>
                <w:rFonts w:hint="eastAsia"/>
                <w:szCs w:val="22"/>
                <w:lang w:val="en-US"/>
              </w:rPr>
              <w:t>（事件簡述見</w:t>
            </w:r>
            <w:r>
              <w:rPr>
                <w:rFonts w:hint="eastAsia"/>
                <w:szCs w:val="22"/>
                <w:lang w:val="en-US"/>
              </w:rPr>
              <w:t>參考資料</w:t>
            </w:r>
            <w:r w:rsidR="004311F5" w:rsidRPr="0035443C">
              <w:rPr>
                <w:rFonts w:hint="eastAsia"/>
                <w:szCs w:val="22"/>
                <w:lang w:val="en-US"/>
              </w:rPr>
              <w:t>附件一）</w:t>
            </w:r>
          </w:p>
          <w:p w14:paraId="625F7248" w14:textId="77777777" w:rsidR="004311F5" w:rsidRPr="0035443C" w:rsidRDefault="004311F5" w:rsidP="00D34F17">
            <w:pPr>
              <w:pStyle w:val="ListParagraph"/>
              <w:numPr>
                <w:ilvl w:val="0"/>
                <w:numId w:val="3"/>
              </w:numPr>
              <w:ind w:leftChars="0" w:left="175" w:hanging="283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小組討論</w:t>
            </w:r>
          </w:p>
          <w:p w14:paraId="02B01E69" w14:textId="77777777" w:rsidR="004311F5" w:rsidRDefault="004311F5" w:rsidP="00D34F17">
            <w:pPr>
              <w:pStyle w:val="ListParagraph"/>
              <w:numPr>
                <w:ilvl w:val="0"/>
                <w:numId w:val="8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HK"/>
              </w:rPr>
              <w:t>假如當日你是途人之一，你會收取</w:t>
            </w:r>
            <w:r w:rsidRPr="0035443C">
              <w:rPr>
                <w:rFonts w:hint="eastAsia"/>
                <w:szCs w:val="22"/>
                <w:lang w:val="en-US"/>
              </w:rPr>
              <w:t>「幣少」派</w:t>
            </w:r>
            <w:r>
              <w:rPr>
                <w:rFonts w:hint="eastAsia"/>
                <w:szCs w:val="22"/>
                <w:lang w:val="en-US" w:eastAsia="zh-HK"/>
              </w:rPr>
              <w:t>發的金</w:t>
            </w:r>
            <w:r w:rsidRPr="0035443C">
              <w:rPr>
                <w:rFonts w:hint="eastAsia"/>
                <w:szCs w:val="22"/>
                <w:lang w:val="en-US"/>
              </w:rPr>
              <w:t>錢</w:t>
            </w:r>
            <w:r>
              <w:rPr>
                <w:rFonts w:hint="eastAsia"/>
                <w:szCs w:val="22"/>
                <w:lang w:val="en-US" w:eastAsia="zh-HK"/>
              </w:rPr>
              <w:t>嗎？為甚麼？</w:t>
            </w:r>
            <w:r>
              <w:rPr>
                <w:szCs w:val="22"/>
                <w:lang w:val="en-US"/>
              </w:rPr>
              <w:t xml:space="preserve"> </w:t>
            </w:r>
          </w:p>
          <w:p w14:paraId="398B44FD" w14:textId="77777777" w:rsidR="004311F5" w:rsidRPr="0064787D" w:rsidRDefault="004311F5" w:rsidP="00D34F17">
            <w:pPr>
              <w:pStyle w:val="ListParagraph"/>
              <w:numPr>
                <w:ilvl w:val="0"/>
                <w:numId w:val="23"/>
              </w:numPr>
              <w:ind w:leftChars="0"/>
              <w:rPr>
                <w:szCs w:val="22"/>
                <w:lang w:val="en-US" w:eastAsia="zh-HK"/>
              </w:rPr>
            </w:pPr>
            <w:r w:rsidRPr="0064787D">
              <w:rPr>
                <w:rFonts w:hint="eastAsia"/>
                <w:szCs w:val="22"/>
                <w:lang w:val="en-US" w:eastAsia="zh-HK"/>
              </w:rPr>
              <w:t>會。你情我願，</w:t>
            </w:r>
            <w:r>
              <w:rPr>
                <w:rFonts w:hint="eastAsia"/>
                <w:szCs w:val="22"/>
                <w:lang w:val="en-US" w:eastAsia="zh-HK"/>
              </w:rPr>
              <w:t>亦</w:t>
            </w:r>
            <w:r w:rsidRPr="0064787D">
              <w:rPr>
                <w:rFonts w:hint="eastAsia"/>
                <w:szCs w:val="22"/>
                <w:lang w:val="en-US" w:eastAsia="zh-HK"/>
              </w:rPr>
              <w:t>沒犯法</w:t>
            </w:r>
            <w:r w:rsidRPr="0064787D">
              <w:rPr>
                <w:szCs w:val="22"/>
                <w:lang w:val="en-US" w:eastAsia="zh-HK"/>
              </w:rPr>
              <w:t>……</w:t>
            </w:r>
          </w:p>
          <w:p w14:paraId="2EE26326" w14:textId="77777777" w:rsidR="004311F5" w:rsidRPr="0064787D" w:rsidRDefault="004311F5" w:rsidP="00D34F17">
            <w:pPr>
              <w:pStyle w:val="ListParagraph"/>
              <w:numPr>
                <w:ilvl w:val="0"/>
                <w:numId w:val="23"/>
              </w:numPr>
              <w:ind w:leftChars="0"/>
              <w:rPr>
                <w:szCs w:val="22"/>
                <w:lang w:val="en-US"/>
              </w:rPr>
            </w:pPr>
            <w:r w:rsidRPr="0064787D">
              <w:rPr>
                <w:rFonts w:hint="eastAsia"/>
                <w:szCs w:val="22"/>
                <w:lang w:val="en-US" w:eastAsia="zh-HK"/>
              </w:rPr>
              <w:t>不會。沒有免費午餐，避免惹來麻煩</w:t>
            </w:r>
            <w:r w:rsidRPr="0064787D">
              <w:rPr>
                <w:szCs w:val="22"/>
                <w:lang w:val="en-US" w:eastAsia="zh-HK"/>
              </w:rPr>
              <w:t>……</w:t>
            </w:r>
          </w:p>
          <w:p w14:paraId="3E026CFD" w14:textId="77777777" w:rsidR="004311F5" w:rsidRDefault="004311F5" w:rsidP="00D34F17">
            <w:pPr>
              <w:pStyle w:val="ListParagraph"/>
              <w:numPr>
                <w:ilvl w:val="0"/>
                <w:numId w:val="8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你認為「幣少」派錢的目的有哪些？</w:t>
            </w:r>
          </w:p>
          <w:p w14:paraId="7E1C0AFC" w14:textId="77777777" w:rsidR="004311F5" w:rsidRPr="0035443C" w:rsidRDefault="004311F5" w:rsidP="00D34F17">
            <w:pPr>
              <w:pStyle w:val="ListParagraph"/>
              <w:numPr>
                <w:ilvl w:val="0"/>
                <w:numId w:val="5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分享</w:t>
            </w:r>
            <w:r w:rsidRPr="0035443C">
              <w:rPr>
                <w:rFonts w:hint="eastAsia"/>
                <w:szCs w:val="22"/>
                <w:lang w:val="en-US"/>
              </w:rPr>
              <w:t>/</w:t>
            </w:r>
            <w:r w:rsidRPr="0035443C">
              <w:rPr>
                <w:rFonts w:hint="eastAsia"/>
                <w:szCs w:val="22"/>
                <w:lang w:val="en-US"/>
              </w:rPr>
              <w:t>炫耀財富</w:t>
            </w:r>
          </w:p>
          <w:p w14:paraId="14DE6707" w14:textId="77777777" w:rsidR="004311F5" w:rsidRPr="0035443C" w:rsidRDefault="004311F5" w:rsidP="00D34F17">
            <w:pPr>
              <w:pStyle w:val="ListParagraph"/>
              <w:numPr>
                <w:ilvl w:val="0"/>
                <w:numId w:val="5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自我宣傳</w:t>
            </w:r>
          </w:p>
          <w:p w14:paraId="33232639" w14:textId="77777777" w:rsidR="004311F5" w:rsidRDefault="004311F5" w:rsidP="00D34F17">
            <w:pPr>
              <w:pStyle w:val="ListParagraph"/>
              <w:numPr>
                <w:ilvl w:val="0"/>
                <w:numId w:val="5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吸引客戶</w:t>
            </w:r>
          </w:p>
          <w:p w14:paraId="667E38C3" w14:textId="77777777" w:rsidR="004311F5" w:rsidRDefault="004311F5" w:rsidP="00D34F17">
            <w:pPr>
              <w:pStyle w:val="ListParagraph"/>
              <w:numPr>
                <w:ilvl w:val="0"/>
                <w:numId w:val="8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你希望自己能像</w:t>
            </w:r>
            <w:r w:rsidRPr="0035443C">
              <w:rPr>
                <w:rFonts w:hint="eastAsia"/>
                <w:szCs w:val="22"/>
                <w:lang w:val="en-US"/>
              </w:rPr>
              <w:t>「幣少」</w:t>
            </w:r>
            <w:r>
              <w:rPr>
                <w:rFonts w:hint="eastAsia"/>
                <w:szCs w:val="22"/>
                <w:lang w:val="en-US"/>
              </w:rPr>
              <w:t>一樣，年紀輕輕卻賺取到巨額財富嗎？為甚麼？</w:t>
            </w:r>
          </w:p>
          <w:p w14:paraId="13548BCD" w14:textId="77777777" w:rsidR="004311F5" w:rsidRDefault="004311F5" w:rsidP="00D34F17">
            <w:pPr>
              <w:pStyle w:val="ListParagraph"/>
              <w:numPr>
                <w:ilvl w:val="0"/>
                <w:numId w:val="21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希望。因為以後可以嘆世界，不需要辛勞。</w:t>
            </w:r>
          </w:p>
          <w:p w14:paraId="2D83EDB9" w14:textId="77777777" w:rsidR="004311F5" w:rsidRPr="003A5D6D" w:rsidRDefault="004311F5" w:rsidP="00D34F17">
            <w:pPr>
              <w:pStyle w:val="ListParagraph"/>
              <w:numPr>
                <w:ilvl w:val="0"/>
                <w:numId w:val="21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不希望。因為</w:t>
            </w:r>
            <w:r w:rsidRPr="0035443C">
              <w:rPr>
                <w:rFonts w:hint="eastAsia"/>
                <w:szCs w:val="22"/>
                <w:lang w:val="en-US"/>
              </w:rPr>
              <w:t>「幣少」</w:t>
            </w:r>
            <w:r>
              <w:rPr>
                <w:rFonts w:hint="eastAsia"/>
                <w:szCs w:val="22"/>
                <w:lang w:val="en-US"/>
              </w:rPr>
              <w:t>賺錢的途徑可能不正當，有機會會惹禍。</w:t>
            </w:r>
          </w:p>
          <w:p w14:paraId="3943992A" w14:textId="77777777" w:rsidR="004311F5" w:rsidRPr="0035443C" w:rsidRDefault="004311F5" w:rsidP="00D34F17">
            <w:pPr>
              <w:pStyle w:val="ListParagraph"/>
              <w:numPr>
                <w:ilvl w:val="0"/>
                <w:numId w:val="8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你認</w:t>
            </w:r>
            <w:r w:rsidRPr="0035443C">
              <w:rPr>
                <w:rFonts w:hint="eastAsia"/>
                <w:szCs w:val="22"/>
                <w:lang w:val="en-US" w:eastAsia="zh-HK"/>
              </w:rPr>
              <w:t>同</w:t>
            </w:r>
            <w:r w:rsidRPr="0035443C">
              <w:rPr>
                <w:rFonts w:hint="eastAsia"/>
                <w:szCs w:val="22"/>
                <w:lang w:val="en-US"/>
              </w:rPr>
              <w:t>「幣少」</w:t>
            </w:r>
            <w:r w:rsidRPr="0035443C">
              <w:rPr>
                <w:rFonts w:hint="eastAsia"/>
                <w:szCs w:val="22"/>
                <w:lang w:val="en-US" w:eastAsia="zh-HK"/>
              </w:rPr>
              <w:t>的賺錢方式嗎</w:t>
            </w:r>
            <w:r w:rsidRPr="0035443C">
              <w:rPr>
                <w:rFonts w:hint="eastAsia"/>
                <w:szCs w:val="22"/>
                <w:lang w:val="en-US"/>
              </w:rPr>
              <w:t>？為甚麼？</w:t>
            </w:r>
          </w:p>
          <w:p w14:paraId="7157BA9E" w14:textId="77777777" w:rsidR="004311F5" w:rsidRPr="0035443C" w:rsidRDefault="004311F5" w:rsidP="00D34F17">
            <w:pPr>
              <w:pStyle w:val="ListParagraph"/>
              <w:numPr>
                <w:ilvl w:val="0"/>
                <w:numId w:val="6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 w:eastAsia="zh-HK"/>
              </w:rPr>
              <w:t>認</w:t>
            </w:r>
            <w:r w:rsidRPr="0035443C">
              <w:rPr>
                <w:rFonts w:hint="eastAsia"/>
                <w:szCs w:val="22"/>
                <w:lang w:val="en-US"/>
              </w:rPr>
              <w:t>同：</w:t>
            </w:r>
          </w:p>
          <w:p w14:paraId="4D9F41D9" w14:textId="77777777" w:rsidR="004311F5" w:rsidRPr="0035443C" w:rsidRDefault="004311F5" w:rsidP="00D34F17">
            <w:pPr>
              <w:pStyle w:val="ListParagraph"/>
              <w:numPr>
                <w:ilvl w:val="0"/>
                <w:numId w:val="13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 w:eastAsia="zh-HK"/>
              </w:rPr>
              <w:t>可快速致富</w:t>
            </w:r>
          </w:p>
          <w:p w14:paraId="71AE04CF" w14:textId="77777777" w:rsidR="004311F5" w:rsidRPr="0035443C" w:rsidRDefault="004311F5" w:rsidP="00D34F17">
            <w:pPr>
              <w:pStyle w:val="ListParagraph"/>
              <w:numPr>
                <w:ilvl w:val="0"/>
                <w:numId w:val="13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 w:eastAsia="zh-HK"/>
              </w:rPr>
              <w:t>可輕鬆賺取財富</w:t>
            </w:r>
          </w:p>
          <w:p w14:paraId="3BFB7761" w14:textId="77777777" w:rsidR="004311F5" w:rsidRPr="0035443C" w:rsidRDefault="004311F5" w:rsidP="00D34F17">
            <w:pPr>
              <w:pStyle w:val="ListParagraph"/>
              <w:numPr>
                <w:ilvl w:val="0"/>
                <w:numId w:val="13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「幣少」</w:t>
            </w:r>
            <w:r w:rsidRPr="0035443C">
              <w:rPr>
                <w:rFonts w:hint="eastAsia"/>
                <w:szCs w:val="22"/>
                <w:lang w:val="en-US" w:eastAsia="zh-HK"/>
              </w:rPr>
              <w:t>只是用創</w:t>
            </w:r>
            <w:r w:rsidRPr="0035443C">
              <w:rPr>
                <w:rFonts w:hint="eastAsia"/>
                <w:szCs w:val="22"/>
                <w:lang w:val="en-US"/>
              </w:rPr>
              <w:t>新</w:t>
            </w:r>
            <w:r w:rsidRPr="0035443C">
              <w:rPr>
                <w:rFonts w:hint="eastAsia"/>
                <w:szCs w:val="22"/>
                <w:lang w:val="en-US" w:eastAsia="zh-HK"/>
              </w:rPr>
              <w:t>宣傳手法，人們</w:t>
            </w:r>
            <w:r w:rsidRPr="0035443C">
              <w:rPr>
                <w:rFonts w:hint="eastAsia"/>
                <w:szCs w:val="22"/>
                <w:lang w:val="en-US"/>
              </w:rPr>
              <w:t>有責任了解清楚才進行交易。</w:t>
            </w:r>
          </w:p>
          <w:p w14:paraId="391F9995" w14:textId="77777777" w:rsidR="004311F5" w:rsidRPr="0035443C" w:rsidRDefault="004311F5" w:rsidP="00D34F17">
            <w:pPr>
              <w:pStyle w:val="ListParagraph"/>
              <w:numPr>
                <w:ilvl w:val="0"/>
                <w:numId w:val="6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 w:eastAsia="zh-HK"/>
              </w:rPr>
              <w:t>不認</w:t>
            </w:r>
            <w:r w:rsidRPr="0035443C">
              <w:rPr>
                <w:rFonts w:hint="eastAsia"/>
                <w:szCs w:val="22"/>
                <w:lang w:val="en-US"/>
              </w:rPr>
              <w:t>同：</w:t>
            </w:r>
          </w:p>
          <w:p w14:paraId="0C53BEB3" w14:textId="77777777" w:rsidR="004311F5" w:rsidRPr="0035443C" w:rsidRDefault="004311F5" w:rsidP="00D34F17">
            <w:pPr>
              <w:pStyle w:val="ListParagraph"/>
              <w:numPr>
                <w:ilvl w:val="0"/>
                <w:numId w:val="14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「幣少」似乎用誇張手法誘導</w:t>
            </w:r>
            <w:r w:rsidRPr="0035443C">
              <w:rPr>
                <w:rFonts w:hint="eastAsia"/>
                <w:szCs w:val="22"/>
                <w:lang w:val="en-US" w:eastAsia="zh-HK"/>
              </w:rPr>
              <w:t>、誤導別人作買賣</w:t>
            </w:r>
          </w:p>
          <w:p w14:paraId="03C79D24" w14:textId="77777777" w:rsidR="004311F5" w:rsidRPr="0035443C" w:rsidRDefault="004311F5" w:rsidP="00D34F17">
            <w:pPr>
              <w:pStyle w:val="ListParagraph"/>
              <w:numPr>
                <w:ilvl w:val="0"/>
                <w:numId w:val="14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「幣少」</w:t>
            </w:r>
            <w:r w:rsidRPr="0035443C">
              <w:rPr>
                <w:rFonts w:hint="eastAsia"/>
                <w:szCs w:val="22"/>
                <w:lang w:val="en-US" w:eastAsia="zh-HK"/>
              </w:rPr>
              <w:t>並無兌現承諾，違反誠信</w:t>
            </w:r>
          </w:p>
          <w:p w14:paraId="1BE425D4" w14:textId="77777777" w:rsidR="004311F5" w:rsidRDefault="004311F5" w:rsidP="00D34F17">
            <w:pPr>
              <w:pStyle w:val="ListParagraph"/>
              <w:numPr>
                <w:ilvl w:val="0"/>
                <w:numId w:val="14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 w:eastAsia="zh-HK"/>
              </w:rPr>
              <w:t>可能涉及詐騙等違法行為</w:t>
            </w:r>
          </w:p>
          <w:p w14:paraId="1A8BEEE4" w14:textId="77777777" w:rsidR="004311F5" w:rsidRPr="00CD046F" w:rsidRDefault="004311F5" w:rsidP="00D34F17">
            <w:pPr>
              <w:pStyle w:val="ListParagraph"/>
              <w:numPr>
                <w:ilvl w:val="0"/>
                <w:numId w:val="8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你心目中理想的賺錢方法是怎樣？</w:t>
            </w:r>
          </w:p>
          <w:p w14:paraId="05584F23" w14:textId="77777777" w:rsidR="004311F5" w:rsidRPr="003A5D6D" w:rsidRDefault="004311F5" w:rsidP="00D34F17">
            <w:pPr>
              <w:ind w:left="36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(</w:t>
            </w:r>
            <w:r>
              <w:rPr>
                <w:rFonts w:hint="eastAsia"/>
                <w:szCs w:val="22"/>
                <w:lang w:val="en-US"/>
              </w:rPr>
              <w:t>學生自由作答</w:t>
            </w:r>
            <w:r>
              <w:rPr>
                <w:rFonts w:hint="eastAsia"/>
                <w:szCs w:val="22"/>
                <w:lang w:val="en-US"/>
              </w:rPr>
              <w:t>)</w:t>
            </w:r>
          </w:p>
          <w:p w14:paraId="27E0AEEF" w14:textId="77777777" w:rsidR="004311F5" w:rsidRPr="0035443C" w:rsidRDefault="004311F5" w:rsidP="00D34F17">
            <w:pPr>
              <w:pStyle w:val="ListParagraph"/>
              <w:numPr>
                <w:ilvl w:val="0"/>
                <w:numId w:val="3"/>
              </w:numPr>
              <w:ind w:leftChars="0" w:left="175" w:hanging="283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歸納反思</w:t>
            </w:r>
          </w:p>
          <w:p w14:paraId="71A3C9A8" w14:textId="77777777" w:rsidR="004311F5" w:rsidRPr="0035443C" w:rsidRDefault="004311F5" w:rsidP="00D34F17">
            <w:pPr>
              <w:pStyle w:val="ListParagraph"/>
              <w:numPr>
                <w:ilvl w:val="0"/>
                <w:numId w:val="15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同學匯報，教師把正反觀點分列在黑板上。</w:t>
            </w:r>
          </w:p>
          <w:p w14:paraId="337C3322" w14:textId="77777777" w:rsidR="004311F5" w:rsidRPr="0035443C" w:rsidRDefault="004311F5" w:rsidP="00D34F17">
            <w:pPr>
              <w:pStyle w:val="ListParagraph"/>
              <w:numPr>
                <w:ilvl w:val="0"/>
                <w:numId w:val="17"/>
              </w:numPr>
              <w:ind w:leftChars="0"/>
              <w:rPr>
                <w:szCs w:val="22"/>
                <w:lang w:val="en-US"/>
              </w:rPr>
            </w:pPr>
            <w:r w:rsidRPr="0035443C">
              <w:rPr>
                <w:rFonts w:hint="eastAsia"/>
                <w:szCs w:val="22"/>
                <w:lang w:val="en-US"/>
              </w:rPr>
              <w:t>讓同學重溫全部正反觀點。</w:t>
            </w:r>
          </w:p>
          <w:p w14:paraId="3EC277FE" w14:textId="77777777" w:rsidR="004311F5" w:rsidRPr="00280D58" w:rsidRDefault="004311F5" w:rsidP="00D34F17">
            <w:pPr>
              <w:pStyle w:val="ListParagraph"/>
              <w:numPr>
                <w:ilvl w:val="0"/>
                <w:numId w:val="17"/>
              </w:numPr>
              <w:ind w:leftChars="0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老師引導總結，帶出“君子愛財，取之有道”的要義。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82208B" w14:textId="52FC49AC" w:rsidR="004311F5" w:rsidRDefault="000123E6" w:rsidP="00D34F17">
            <w:pPr>
              <w:rPr>
                <w:rFonts w:ascii="Times New Roman" w:eastAsia="Times New Roman" w:hAnsi="Times New Roman" w:cs="Times New Roman"/>
                <w:snapToGrid w:val="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0123E6">
              <w:rPr>
                <w:bCs/>
                <w:noProof/>
                <w:szCs w:val="22"/>
                <w:lang w:val="en-US"/>
              </w:rPr>
              <w:drawing>
                <wp:inline distT="0" distB="0" distL="0" distR="0" wp14:anchorId="33B0E865" wp14:editId="24D03792">
                  <wp:extent cx="257175" cy="257175"/>
                  <wp:effectExtent l="0" t="0" r="9525" b="9525"/>
                  <wp:docPr id="5" name="圖片 5" descr="G:\DRC-Common\DRC\DS 宣傳教育處\2017教育資源網\教案\icon\wm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RC-Common\DRC\DS 宣傳教育處\2017教育資源網\教案\icon\wm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48">
              <w:fldChar w:fldCharType="begin"/>
            </w:r>
            <w:r w:rsidR="00716FD1">
              <w:instrText xml:space="preserve">HYPERLINK </w:instrText>
            </w:r>
            <w:r w:rsidR="00716FD1">
              <w:rPr>
                <w:rFonts w:hint="eastAsia"/>
              </w:rPr>
              <w:instrText>"https://www.ccac.org.mo/educations/files/</w:instrText>
            </w:r>
            <w:r w:rsidR="00716FD1">
              <w:rPr>
                <w:rFonts w:hint="eastAsia"/>
              </w:rPr>
              <w:instrText>教案</w:instrText>
            </w:r>
            <w:r w:rsidR="00716FD1">
              <w:rPr>
                <w:rFonts w:hint="eastAsia"/>
              </w:rPr>
              <w:instrText>/</w:instrText>
            </w:r>
            <w:r w:rsidR="00716FD1">
              <w:rPr>
                <w:rFonts w:hint="eastAsia"/>
              </w:rPr>
              <w:instrText>財來沒法擋</w:instrText>
            </w:r>
            <w:r w:rsidR="00716FD1">
              <w:rPr>
                <w:rFonts w:hint="eastAsia"/>
              </w:rPr>
              <w:instrText>/</w:instrText>
            </w:r>
            <w:r w:rsidR="00716FD1">
              <w:rPr>
                <w:rFonts w:hint="eastAsia"/>
              </w:rPr>
              <w:instrText>短片</w:instrText>
            </w:r>
            <w:r w:rsidR="00716FD1">
              <w:rPr>
                <w:rFonts w:hint="eastAsia"/>
              </w:rPr>
              <w:instrText>.mp4"</w:instrText>
            </w:r>
            <w:r w:rsidR="00767548">
              <w:fldChar w:fldCharType="separate"/>
            </w:r>
            <w:r w:rsidR="00942DF2" w:rsidRPr="00942DF2">
              <w:rPr>
                <w:rStyle w:val="Hyperlink"/>
                <w:rFonts w:hint="eastAsia"/>
                <w:bCs/>
                <w:szCs w:val="22"/>
                <w:lang w:val="en-US"/>
              </w:rPr>
              <w:t>短片</w:t>
            </w:r>
            <w:r w:rsidR="00767548">
              <w:rPr>
                <w:rStyle w:val="Hyperlink"/>
                <w:bCs/>
                <w:szCs w:val="22"/>
                <w:lang w:val="en-US"/>
              </w:rPr>
              <w:fldChar w:fldCharType="end"/>
            </w:r>
          </w:p>
          <w:p w14:paraId="2C274319" w14:textId="77777777" w:rsidR="004311F5" w:rsidRDefault="004311F5" w:rsidP="00D34F17">
            <w:pPr>
              <w:rPr>
                <w:rFonts w:ascii="Times New Roman" w:eastAsia="Times New Roman" w:hAnsi="Times New Roman" w:cs="Times New Roman"/>
                <w:snapToGrid w:val="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945DE4F" w14:textId="77777777" w:rsidR="004311F5" w:rsidRDefault="004311F5" w:rsidP="00D34F17">
            <w:pPr>
              <w:rPr>
                <w:rFonts w:ascii="Times New Roman" w:eastAsia="Times New Roman" w:hAnsi="Times New Roman" w:cs="Times New Roman"/>
                <w:snapToGrid w:val="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086E80CD" w14:textId="33B3D7BE" w:rsidR="004311F5" w:rsidRDefault="00111E35" w:rsidP="00D34F17">
            <w:pPr>
              <w:rPr>
                <w:bCs/>
                <w:szCs w:val="22"/>
                <w:lang w:val="en-US" w:eastAsia="zh-HK"/>
              </w:rPr>
            </w:pPr>
            <w:r w:rsidRPr="00111E35">
              <w:rPr>
                <w:bCs/>
                <w:noProof/>
                <w:szCs w:val="22"/>
                <w:lang w:val="en-US"/>
              </w:rPr>
              <w:drawing>
                <wp:inline distT="0" distB="0" distL="0" distR="0" wp14:anchorId="62F09D73" wp14:editId="43D53492">
                  <wp:extent cx="200025" cy="200025"/>
                  <wp:effectExtent l="0" t="0" r="9525" b="9525"/>
                  <wp:docPr id="6" name="圖片 6" descr="G:\DRC-Common\DRC\DS 宣傳教育處\2017教育資源網\教案\icon\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C-Common\DRC\DS 宣傳教育處\2017教育資源網\教案\icon\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48">
              <w:fldChar w:fldCharType="begin"/>
            </w:r>
            <w:r w:rsidR="00BD1ECA">
              <w:instrText xml:space="preserve">HYPERLINK </w:instrText>
            </w:r>
            <w:r w:rsidR="00BD1ECA">
              <w:rPr>
                <w:rFonts w:hint="eastAsia"/>
              </w:rPr>
              <w:instrText>"https://www.ccac.org.mo/educations/files/</w:instrText>
            </w:r>
            <w:r w:rsidR="00BD1ECA">
              <w:rPr>
                <w:rFonts w:hint="eastAsia"/>
              </w:rPr>
              <w:instrText>教案</w:instrText>
            </w:r>
            <w:r w:rsidR="00BD1ECA">
              <w:rPr>
                <w:rFonts w:hint="eastAsia"/>
              </w:rPr>
              <w:instrText>/</w:instrText>
            </w:r>
            <w:r w:rsidR="00BD1ECA">
              <w:rPr>
                <w:rFonts w:hint="eastAsia"/>
              </w:rPr>
              <w:instrText>財來沒法擋</w:instrText>
            </w:r>
            <w:r w:rsidR="00BD1ECA">
              <w:rPr>
                <w:rFonts w:hint="eastAsia"/>
              </w:rPr>
              <w:instrText>/</w:instrText>
            </w:r>
            <w:r w:rsidR="00BD1ECA">
              <w:rPr>
                <w:rFonts w:hint="eastAsia"/>
              </w:rPr>
              <w:instrText>工作紙</w:instrText>
            </w:r>
            <w:r w:rsidR="00BD1ECA">
              <w:rPr>
                <w:rFonts w:hint="eastAsia"/>
              </w:rPr>
              <w:instrText>.docx"</w:instrText>
            </w:r>
            <w:r w:rsidR="00767548">
              <w:fldChar w:fldCharType="separate"/>
            </w:r>
            <w:r w:rsidR="00942DF2" w:rsidRPr="00942DF2">
              <w:rPr>
                <w:rStyle w:val="Hyperlink"/>
                <w:rFonts w:hint="eastAsia"/>
                <w:bCs/>
                <w:szCs w:val="22"/>
                <w:lang w:val="en-US" w:eastAsia="zh-HK"/>
              </w:rPr>
              <w:t>工作紙</w:t>
            </w:r>
            <w:r w:rsidR="00767548">
              <w:rPr>
                <w:rStyle w:val="Hyperlink"/>
                <w:bCs/>
                <w:szCs w:val="22"/>
                <w:lang w:val="en-US" w:eastAsia="zh-HK"/>
              </w:rPr>
              <w:fldChar w:fldCharType="end"/>
            </w:r>
          </w:p>
          <w:p w14:paraId="124FF4F1" w14:textId="77777777" w:rsidR="00111E35" w:rsidRDefault="00111E35" w:rsidP="00D34F17">
            <w:pPr>
              <w:rPr>
                <w:bCs/>
                <w:szCs w:val="22"/>
                <w:lang w:val="en-US" w:eastAsia="zh-HK"/>
              </w:rPr>
            </w:pPr>
          </w:p>
          <w:p w14:paraId="20748B6F" w14:textId="77777777" w:rsidR="00111E35" w:rsidRDefault="00111E35" w:rsidP="00D34F17">
            <w:pPr>
              <w:rPr>
                <w:bCs/>
                <w:szCs w:val="22"/>
                <w:lang w:val="en-US" w:eastAsia="zh-HK"/>
              </w:rPr>
            </w:pPr>
          </w:p>
          <w:p w14:paraId="3215D88C" w14:textId="70F247D5" w:rsidR="00111E35" w:rsidRPr="0035443C" w:rsidRDefault="00111E35" w:rsidP="00D34F17">
            <w:pPr>
              <w:rPr>
                <w:bCs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4E9F2D" wp14:editId="143D6EE5">
                  <wp:extent cx="228600" cy="228600"/>
                  <wp:effectExtent l="0" t="0" r="0" b="0"/>
                  <wp:docPr id="7" name="圖片 7" descr="G:\DRC-Common\DRC\DS 宣傳教育處\2017教育資源網\教案\icon\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C-Common\DRC\DS 宣傳教育處\2017教育資源網\教案\icon\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48">
              <w:fldChar w:fldCharType="begin"/>
            </w:r>
            <w:r w:rsidR="00BD1ECA">
              <w:instrText xml:space="preserve">HYPERLINK </w:instrText>
            </w:r>
            <w:r w:rsidR="00BD1ECA">
              <w:rPr>
                <w:rFonts w:hint="eastAsia"/>
              </w:rPr>
              <w:instrText>"https://www.ccac.org.mo/educations/files/</w:instrText>
            </w:r>
            <w:r w:rsidR="00BD1ECA">
              <w:rPr>
                <w:rFonts w:hint="eastAsia"/>
              </w:rPr>
              <w:instrText>教案</w:instrText>
            </w:r>
            <w:r w:rsidR="00BD1ECA">
              <w:rPr>
                <w:rFonts w:hint="eastAsia"/>
              </w:rPr>
              <w:instrText>/</w:instrText>
            </w:r>
            <w:r w:rsidR="00BD1ECA">
              <w:rPr>
                <w:rFonts w:hint="eastAsia"/>
              </w:rPr>
              <w:instrText>財來沒法擋</w:instrText>
            </w:r>
            <w:r w:rsidR="00BD1ECA">
              <w:rPr>
                <w:rFonts w:hint="eastAsia"/>
              </w:rPr>
              <w:instrText>/</w:instrText>
            </w:r>
            <w:r w:rsidR="00BD1ECA">
              <w:rPr>
                <w:rFonts w:hint="eastAsia"/>
              </w:rPr>
              <w:instrText>參考資料</w:instrText>
            </w:r>
            <w:r w:rsidR="00BD1ECA">
              <w:rPr>
                <w:rFonts w:hint="eastAsia"/>
              </w:rPr>
              <w:instrText>.pdf"</w:instrText>
            </w:r>
            <w:r w:rsidR="00767548">
              <w:fldChar w:fldCharType="separate"/>
            </w:r>
            <w:r w:rsidR="00942DF2" w:rsidRPr="00942DF2">
              <w:rPr>
                <w:rStyle w:val="Hyperlink"/>
                <w:rFonts w:hint="eastAsia"/>
                <w:bCs/>
                <w:szCs w:val="22"/>
                <w:lang w:val="en-US"/>
              </w:rPr>
              <w:t>參考資料</w:t>
            </w:r>
            <w:r w:rsidR="00767548">
              <w:rPr>
                <w:rStyle w:val="Hyperlink"/>
                <w:bCs/>
                <w:szCs w:val="22"/>
                <w:lang w:val="en-U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</w:tcPr>
          <w:p w14:paraId="0B2147AF" w14:textId="77777777" w:rsidR="004311F5" w:rsidRPr="0035443C" w:rsidRDefault="004311F5" w:rsidP="00D34F17">
            <w:pPr>
              <w:rPr>
                <w:bCs/>
                <w:szCs w:val="22"/>
                <w:lang w:val="en-US"/>
              </w:rPr>
            </w:pPr>
            <w:r w:rsidRPr="0035443C">
              <w:rPr>
                <w:rFonts w:hint="eastAsia"/>
                <w:bCs/>
                <w:szCs w:val="22"/>
                <w:lang w:val="en-US"/>
              </w:rPr>
              <w:t>25</w:t>
            </w:r>
            <w:r w:rsidRPr="0035443C">
              <w:rPr>
                <w:rFonts w:hint="eastAsia"/>
                <w:bCs/>
                <w:szCs w:val="22"/>
                <w:lang w:val="en-US"/>
              </w:rPr>
              <w:t>分鐘</w:t>
            </w:r>
          </w:p>
        </w:tc>
      </w:tr>
    </w:tbl>
    <w:p w14:paraId="04B935BF" w14:textId="77777777" w:rsidR="00666A8D" w:rsidRDefault="00666A8D" w:rsidP="0035443C">
      <w:pPr>
        <w:widowControl/>
        <w:spacing w:beforeLines="50" w:before="180" w:afterLines="50" w:after="180"/>
        <w:jc w:val="center"/>
        <w:rPr>
          <w:rFonts w:asciiTheme="minorEastAsia" w:hAnsiTheme="minorEastAsia"/>
          <w:b/>
          <w:lang w:val="en-US"/>
        </w:rPr>
      </w:pPr>
    </w:p>
    <w:p w14:paraId="504F9583" w14:textId="77777777" w:rsidR="00E663C6" w:rsidRPr="00111E35" w:rsidRDefault="00111E35" w:rsidP="0035443C">
      <w:pPr>
        <w:widowControl/>
        <w:spacing w:beforeLines="50" w:before="180" w:afterLines="50" w:after="180"/>
        <w:jc w:val="center"/>
        <w:rPr>
          <w:rFonts w:asciiTheme="minorEastAsia" w:hAnsiTheme="minorEastAsia"/>
          <w:b/>
          <w:lang w:val="en-US" w:eastAsia="zh-HK"/>
        </w:rPr>
      </w:pPr>
      <w:r>
        <w:rPr>
          <w:rFonts w:asciiTheme="minorEastAsia" w:hAnsiTheme="minorEastAsia" w:hint="eastAsia"/>
          <w:b/>
          <w:lang w:val="en-US"/>
        </w:rPr>
        <w:t>財來没法擋？</w:t>
      </w:r>
      <w:proofErr w:type="gramStart"/>
      <w:r w:rsidR="00BF3A2A">
        <w:rPr>
          <w:rFonts w:ascii="新細明體" w:hAnsi="新細明體" w:hint="eastAsia"/>
          <w:b/>
          <w:lang w:val="en-US"/>
        </w:rPr>
        <w:t>―</w:t>
      </w:r>
      <w:r w:rsidR="00BF3A2A">
        <w:rPr>
          <w:rFonts w:asciiTheme="minorEastAsia" w:eastAsiaTheme="minorEastAsia" w:hAnsiTheme="minorEastAsia" w:hint="eastAsia"/>
          <w:b/>
          <w:lang w:val="en-US"/>
        </w:rPr>
        <w:t>―</w:t>
      </w:r>
      <w:proofErr w:type="gramEnd"/>
      <w:r w:rsidR="00BF3A2A">
        <w:rPr>
          <w:rFonts w:asciiTheme="minorEastAsia" w:eastAsiaTheme="minorEastAsia" w:hAnsiTheme="minorEastAsia" w:hint="eastAsia"/>
          <w:b/>
          <w:lang w:val="en-US"/>
        </w:rPr>
        <w:t>金錢價值觀</w:t>
      </w:r>
    </w:p>
    <w:p w14:paraId="1827941D" w14:textId="77777777" w:rsidR="00111E35" w:rsidRPr="00111E35" w:rsidRDefault="00111E35" w:rsidP="00111E35">
      <w:pPr>
        <w:widowControl/>
        <w:spacing w:beforeLines="50" w:before="180" w:afterLines="50" w:after="180"/>
        <w:rPr>
          <w:rFonts w:asciiTheme="minorEastAsia" w:hAnsiTheme="minorEastAsia"/>
          <w:b/>
          <w:lang w:val="en-US" w:eastAsia="zh-HK"/>
        </w:rPr>
      </w:pPr>
      <w:r w:rsidRPr="00111E35">
        <w:rPr>
          <w:rStyle w:val="txt141"/>
          <w:rFonts w:hint="default"/>
          <w:b w:val="0"/>
          <w:color w:val="auto"/>
          <w:sz w:val="24"/>
          <w:szCs w:val="24"/>
        </w:rPr>
        <w:t>教學流程建議</w:t>
      </w:r>
    </w:p>
    <w:p w14:paraId="4169E7FD" w14:textId="77777777" w:rsidR="0035443C" w:rsidRPr="0035443C" w:rsidRDefault="0035443C" w:rsidP="00111E35">
      <w:pPr>
        <w:widowControl/>
        <w:spacing w:beforeLines="50" w:before="180" w:afterLines="50" w:after="180"/>
        <w:rPr>
          <w:rFonts w:asciiTheme="minorEastAsia" w:hAnsiTheme="minorEastAsia"/>
          <w:lang w:val="en-US" w:eastAsia="zh-HK"/>
        </w:rPr>
      </w:pPr>
    </w:p>
    <w:p w14:paraId="16F5AB61" w14:textId="77777777" w:rsidR="00482C00" w:rsidRDefault="00482C00">
      <w:pPr>
        <w:widowControl/>
        <w:rPr>
          <w:rStyle w:val="txt141"/>
          <w:rFonts w:hint="default"/>
          <w:color w:val="auto"/>
          <w:sz w:val="24"/>
          <w:szCs w:val="24"/>
        </w:rPr>
      </w:pPr>
      <w:r>
        <w:rPr>
          <w:rStyle w:val="txt141"/>
          <w:rFonts w:hint="default"/>
          <w:color w:val="auto"/>
          <w:sz w:val="24"/>
          <w:szCs w:val="24"/>
        </w:rPr>
        <w:br w:type="page"/>
      </w:r>
    </w:p>
    <w:p w14:paraId="69BC733D" w14:textId="77777777" w:rsidR="00553B29" w:rsidRDefault="00553B29" w:rsidP="0035443C">
      <w:pPr>
        <w:widowControl/>
        <w:spacing w:beforeLines="50" w:before="180" w:afterLines="50" w:after="180"/>
        <w:jc w:val="center"/>
        <w:rPr>
          <w:rStyle w:val="txt141"/>
          <w:rFonts w:hint="default"/>
          <w:color w:val="auto"/>
          <w:sz w:val="24"/>
          <w:szCs w:val="24"/>
        </w:rPr>
      </w:pPr>
    </w:p>
    <w:p w14:paraId="7D9DE48A" w14:textId="77777777" w:rsidR="00D34F17" w:rsidRDefault="00D34F17" w:rsidP="0035443C">
      <w:pPr>
        <w:widowControl/>
        <w:spacing w:beforeLines="50" w:before="180" w:afterLines="50" w:after="180"/>
        <w:jc w:val="center"/>
        <w:rPr>
          <w:rStyle w:val="txt141"/>
          <w:rFonts w:hint="default"/>
          <w:color w:val="auto"/>
          <w:sz w:val="24"/>
          <w:szCs w:val="24"/>
        </w:rPr>
      </w:pPr>
    </w:p>
    <w:p w14:paraId="2D558C3A" w14:textId="77777777" w:rsidR="00191419" w:rsidRPr="0035443C" w:rsidRDefault="00191419" w:rsidP="0035443C">
      <w:pPr>
        <w:widowControl/>
        <w:spacing w:beforeLines="50" w:before="180" w:afterLines="50" w:after="180"/>
        <w:jc w:val="center"/>
        <w:rPr>
          <w:rStyle w:val="txt141"/>
          <w:rFonts w:hint="default"/>
          <w:color w:val="auto"/>
          <w:sz w:val="24"/>
          <w:szCs w:val="24"/>
        </w:rPr>
      </w:pPr>
    </w:p>
    <w:p w14:paraId="45F15DEB" w14:textId="77777777" w:rsidR="00553B29" w:rsidRPr="0035443C" w:rsidRDefault="00553B29" w:rsidP="008E273D">
      <w:pPr>
        <w:widowControl/>
        <w:spacing w:beforeLines="50" w:before="180" w:afterLines="50" w:after="180"/>
        <w:jc w:val="center"/>
        <w:rPr>
          <w:rStyle w:val="txt141"/>
          <w:rFonts w:hint="default"/>
          <w:color w:val="auto"/>
          <w:sz w:val="24"/>
          <w:szCs w:val="24"/>
        </w:rPr>
      </w:pPr>
    </w:p>
    <w:p w14:paraId="57ACD9D6" w14:textId="77777777" w:rsidR="00D34F17" w:rsidRPr="0035443C" w:rsidRDefault="00D34F17">
      <w:pPr>
        <w:widowControl/>
        <w:rPr>
          <w:b/>
          <w:bCs/>
          <w:sz w:val="28"/>
          <w:szCs w:val="28"/>
        </w:rPr>
      </w:pPr>
    </w:p>
    <w:tbl>
      <w:tblPr>
        <w:tblStyle w:val="2"/>
        <w:tblpPr w:leftFromText="180" w:rightFromText="180" w:vertAnchor="page" w:horzAnchor="margin" w:tblpY="1531"/>
        <w:tblW w:w="9498" w:type="dxa"/>
        <w:tblLook w:val="01E0" w:firstRow="1" w:lastRow="1" w:firstColumn="1" w:lastColumn="1" w:noHBand="0" w:noVBand="0"/>
      </w:tblPr>
      <w:tblGrid>
        <w:gridCol w:w="1261"/>
        <w:gridCol w:w="5670"/>
        <w:gridCol w:w="1559"/>
        <w:gridCol w:w="1008"/>
      </w:tblGrid>
      <w:tr w:rsidR="00D34F17" w:rsidRPr="0035443C" w14:paraId="15593257" w14:textId="77777777" w:rsidTr="00D34F17">
        <w:trPr>
          <w:trHeight w:val="389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2DBBF0" w14:textId="77777777" w:rsidR="00D34F17" w:rsidRPr="00D34F17" w:rsidRDefault="00D34F17" w:rsidP="00B91923">
            <w:pPr>
              <w:jc w:val="center"/>
              <w:rPr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color w:val="FFFFFF" w:themeColor="background1"/>
                <w:szCs w:val="22"/>
                <w:lang w:val="en-US"/>
              </w:rPr>
              <w:t>學習階段</w:t>
            </w:r>
          </w:p>
        </w:tc>
        <w:tc>
          <w:tcPr>
            <w:tcW w:w="5670" w:type="dxa"/>
            <w:shd w:val="clear" w:color="auto" w:fill="000000" w:themeFill="text1"/>
          </w:tcPr>
          <w:p w14:paraId="7E8FADD1" w14:textId="77777777" w:rsidR="00D34F17" w:rsidRPr="00D34F17" w:rsidRDefault="00D34F17" w:rsidP="00B91923">
            <w:pPr>
              <w:jc w:val="center"/>
              <w:rPr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color w:val="FFFFFF" w:themeColor="background1"/>
                <w:szCs w:val="22"/>
                <w:lang w:val="en-US"/>
              </w:rPr>
              <w:t>學習活動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90C1DA4" w14:textId="77777777" w:rsidR="00D34F17" w:rsidRPr="00D34F17" w:rsidRDefault="00D34F17" w:rsidP="00B91923">
            <w:pPr>
              <w:jc w:val="center"/>
              <w:rPr>
                <w:bCs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Cs/>
                <w:color w:val="FFFFFF" w:themeColor="background1"/>
                <w:szCs w:val="22"/>
                <w:lang w:val="en-US"/>
              </w:rPr>
              <w:t>教學資源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0D9FA04" w14:textId="77777777" w:rsidR="00D34F17" w:rsidRPr="00D34F17" w:rsidRDefault="00D34F17" w:rsidP="00B91923">
            <w:pPr>
              <w:jc w:val="center"/>
              <w:rPr>
                <w:bCs/>
                <w:color w:val="FFFFFF" w:themeColor="background1"/>
                <w:szCs w:val="22"/>
                <w:lang w:val="en-US"/>
              </w:rPr>
            </w:pPr>
            <w:r w:rsidRPr="00D34F17">
              <w:rPr>
                <w:rFonts w:hint="eastAsia"/>
                <w:bCs/>
                <w:color w:val="FFFFFF" w:themeColor="background1"/>
                <w:szCs w:val="22"/>
                <w:lang w:val="en-US"/>
              </w:rPr>
              <w:t>時間</w:t>
            </w:r>
          </w:p>
        </w:tc>
      </w:tr>
      <w:tr w:rsidR="00D34F17" w:rsidRPr="0035443C" w14:paraId="6A4CD57D" w14:textId="77777777" w:rsidTr="00B91923">
        <w:trPr>
          <w:trHeight w:val="1139"/>
        </w:trPr>
        <w:tc>
          <w:tcPr>
            <w:tcW w:w="1261" w:type="dxa"/>
            <w:tcBorders>
              <w:left w:val="single" w:sz="12" w:space="0" w:color="auto"/>
            </w:tcBorders>
          </w:tcPr>
          <w:p w14:paraId="19ECE0A4" w14:textId="77777777" w:rsidR="00D34F17" w:rsidRPr="0035443C" w:rsidRDefault="00D34F17" w:rsidP="00B91923">
            <w:pPr>
              <w:jc w:val="center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總結</w:t>
            </w:r>
            <w:r w:rsidRPr="0035443C">
              <w:rPr>
                <w:rFonts w:hint="eastAsia"/>
                <w:szCs w:val="22"/>
                <w:lang w:val="en-US"/>
              </w:rPr>
              <w:t>階段</w:t>
            </w:r>
          </w:p>
        </w:tc>
        <w:tc>
          <w:tcPr>
            <w:tcW w:w="5670" w:type="dxa"/>
          </w:tcPr>
          <w:p w14:paraId="2F72AD6D" w14:textId="77777777" w:rsidR="00D34F17" w:rsidRDefault="00D34F17" w:rsidP="00D34F17">
            <w:pPr>
              <w:pStyle w:val="ListParagraph"/>
              <w:numPr>
                <w:ilvl w:val="1"/>
                <w:numId w:val="8"/>
              </w:numPr>
              <w:ind w:leftChars="0" w:left="317" w:hanging="283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要獲取財富，必須</w:t>
            </w:r>
            <w:r w:rsidR="004405D3">
              <w:rPr>
                <w:rFonts w:hint="eastAsia"/>
                <w:szCs w:val="22"/>
                <w:lang w:val="en-US"/>
              </w:rPr>
              <w:t>取之有道，以自己的努力及有效的理財方法去獲取。</w:t>
            </w:r>
          </w:p>
          <w:p w14:paraId="5D73EAC3" w14:textId="77777777" w:rsidR="00D34F17" w:rsidRPr="00D34F17" w:rsidRDefault="00D34F17" w:rsidP="00D34F17">
            <w:pPr>
              <w:pStyle w:val="ListParagraph"/>
              <w:numPr>
                <w:ilvl w:val="1"/>
                <w:numId w:val="8"/>
              </w:numPr>
              <w:ind w:leftChars="0" w:left="317" w:hanging="283"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/>
              </w:rPr>
              <w:t>不勞而獲，憑</w:t>
            </w:r>
            <w:r w:rsidR="00C80311">
              <w:rPr>
                <w:rFonts w:hint="eastAsia"/>
                <w:szCs w:val="22"/>
                <w:lang w:val="en-US"/>
              </w:rPr>
              <w:t>僥倖、走捷徑，甚至以不法途徑賺取金錢，都不正確，最終更可能得</w:t>
            </w:r>
            <w:r w:rsidR="00BD1D81">
              <w:rPr>
                <w:rFonts w:hint="eastAsia"/>
                <w:szCs w:val="22"/>
                <w:lang w:val="en-US"/>
              </w:rPr>
              <w:t>不</w:t>
            </w:r>
            <w:r w:rsidR="00C80311">
              <w:rPr>
                <w:rFonts w:hint="eastAsia"/>
                <w:szCs w:val="22"/>
                <w:lang w:val="en-US"/>
              </w:rPr>
              <w:t>償</w:t>
            </w:r>
            <w:r>
              <w:rPr>
                <w:rFonts w:hint="eastAsia"/>
                <w:szCs w:val="22"/>
                <w:lang w:val="en-US"/>
              </w:rPr>
              <w:t>失，</w:t>
            </w:r>
            <w:proofErr w:type="gramStart"/>
            <w:r>
              <w:rPr>
                <w:rFonts w:hint="eastAsia"/>
                <w:szCs w:val="22"/>
                <w:lang w:val="en-US"/>
              </w:rPr>
              <w:t>付上沉重</w:t>
            </w:r>
            <w:proofErr w:type="gramEnd"/>
            <w:r>
              <w:rPr>
                <w:rFonts w:hint="eastAsia"/>
                <w:szCs w:val="22"/>
                <w:lang w:val="en-US"/>
              </w:rPr>
              <w:t>的代價。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023593" w14:textId="5432067D" w:rsidR="00D34F17" w:rsidRPr="0035443C" w:rsidRDefault="000517F0" w:rsidP="00B91923">
            <w:pPr>
              <w:rPr>
                <w:bCs/>
                <w:szCs w:val="22"/>
                <w:lang w:val="en-US"/>
              </w:rPr>
            </w:pPr>
            <w:r w:rsidRPr="00B9466A">
              <w:rPr>
                <w:bCs/>
                <w:noProof/>
                <w:szCs w:val="22"/>
                <w:lang w:val="en-US"/>
              </w:rPr>
              <w:drawing>
                <wp:inline distT="0" distB="0" distL="0" distR="0" wp14:anchorId="13D4101A" wp14:editId="497A5ECE">
                  <wp:extent cx="228600" cy="228600"/>
                  <wp:effectExtent l="0" t="0" r="0" b="0"/>
                  <wp:docPr id="3" name="圖片 3" descr="G:\DRC-Common\DRC\DS 宣傳教育處\2017教育資源網\教案\icon\p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RC-Common\DRC\DS 宣傳教育處\2017教育資源網\教案\icon\p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942DF2" w:rsidRPr="00942DF2">
                <w:rPr>
                  <w:rStyle w:val="Hyperlink"/>
                  <w:rFonts w:hint="eastAsia"/>
                  <w:bCs/>
                  <w:szCs w:val="22"/>
                  <w:lang w:val="en-US"/>
                </w:rPr>
                <w:t>簡報</w:t>
              </w:r>
            </w:hyperlink>
          </w:p>
        </w:tc>
        <w:tc>
          <w:tcPr>
            <w:tcW w:w="1008" w:type="dxa"/>
            <w:tcBorders>
              <w:left w:val="single" w:sz="4" w:space="0" w:color="auto"/>
              <w:right w:val="single" w:sz="12" w:space="0" w:color="auto"/>
            </w:tcBorders>
          </w:tcPr>
          <w:p w14:paraId="46CE101C" w14:textId="77777777" w:rsidR="00D34F17" w:rsidRPr="0035443C" w:rsidRDefault="00D34F17" w:rsidP="00B91923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rFonts w:hint="eastAsia"/>
                <w:bCs/>
                <w:szCs w:val="22"/>
                <w:lang w:val="en-US"/>
              </w:rPr>
              <w:t>5</w:t>
            </w:r>
            <w:r w:rsidRPr="0035443C">
              <w:rPr>
                <w:rFonts w:hint="eastAsia"/>
                <w:bCs/>
                <w:szCs w:val="22"/>
                <w:lang w:val="en-US"/>
              </w:rPr>
              <w:t>分鐘</w:t>
            </w:r>
          </w:p>
        </w:tc>
      </w:tr>
    </w:tbl>
    <w:p w14:paraId="20A71C04" w14:textId="77777777" w:rsidR="00716272" w:rsidRPr="0035443C" w:rsidRDefault="00716272">
      <w:pPr>
        <w:widowControl/>
        <w:rPr>
          <w:b/>
          <w:bCs/>
          <w:sz w:val="28"/>
          <w:szCs w:val="28"/>
        </w:rPr>
      </w:pPr>
    </w:p>
    <w:p w14:paraId="45EA85BE" w14:textId="77777777" w:rsidR="004311F5" w:rsidRDefault="004311F5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1199E04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ECFF10B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6A5F1AEB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D98A719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444F6258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47C91E7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29F60CC8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F552188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FF4462E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9354281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4B452900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742D28C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19940DC4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FE0E7ED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22E5320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637DF45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87D4271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86AC3DD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72E8D4D1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69394677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55513CD7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2897D661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64080BA5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23B3B2ED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FE3FCD9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2867E700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3515C07F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1E868548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29B3D707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734CE009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p w14:paraId="673BB7D2" w14:textId="77777777" w:rsidR="00301FBC" w:rsidRDefault="00301FBC" w:rsidP="00D06AEF">
      <w:pPr>
        <w:tabs>
          <w:tab w:val="left" w:pos="2160"/>
        </w:tabs>
        <w:rPr>
          <w:rFonts w:ascii="細明體" w:eastAsia="細明體" w:hAnsi="細明體"/>
        </w:rPr>
      </w:pPr>
    </w:p>
    <w:sectPr w:rsidR="00301FBC" w:rsidSect="0010454D">
      <w:pgSz w:w="11906" w:h="16838" w:code="9"/>
      <w:pgMar w:top="0" w:right="1134" w:bottom="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F0A3" w14:textId="77777777" w:rsidR="00767548" w:rsidRDefault="00767548" w:rsidP="00694C7E">
      <w:r>
        <w:separator/>
      </w:r>
    </w:p>
  </w:endnote>
  <w:endnote w:type="continuationSeparator" w:id="0">
    <w:p w14:paraId="639225C2" w14:textId="77777777" w:rsidR="00767548" w:rsidRDefault="00767548" w:rsidP="0069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A1C7" w14:textId="77777777" w:rsidR="00767548" w:rsidRDefault="00767548" w:rsidP="00694C7E">
      <w:r>
        <w:separator/>
      </w:r>
    </w:p>
  </w:footnote>
  <w:footnote w:type="continuationSeparator" w:id="0">
    <w:p w14:paraId="61E991C1" w14:textId="77777777" w:rsidR="00767548" w:rsidRDefault="00767548" w:rsidP="0069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7E7"/>
    <w:multiLevelType w:val="hybridMultilevel"/>
    <w:tmpl w:val="441898C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83E7563"/>
    <w:multiLevelType w:val="hybridMultilevel"/>
    <w:tmpl w:val="ECBA5386"/>
    <w:lvl w:ilvl="0" w:tplc="7DA49D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04EAC"/>
    <w:multiLevelType w:val="hybridMultilevel"/>
    <w:tmpl w:val="4342A4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13D87"/>
    <w:multiLevelType w:val="hybridMultilevel"/>
    <w:tmpl w:val="520E64CE"/>
    <w:lvl w:ilvl="0" w:tplc="3DCE6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2FED8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D034C"/>
    <w:multiLevelType w:val="hybridMultilevel"/>
    <w:tmpl w:val="4754B2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AFF6559"/>
    <w:multiLevelType w:val="hybridMultilevel"/>
    <w:tmpl w:val="9C0E6E12"/>
    <w:lvl w:ilvl="0" w:tplc="0409000B">
      <w:start w:val="1"/>
      <w:numFmt w:val="bullet"/>
      <w:lvlText w:val="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6" w15:restartNumberingAfterBreak="0">
    <w:nsid w:val="26EB3F28"/>
    <w:multiLevelType w:val="hybridMultilevel"/>
    <w:tmpl w:val="D6C84C6E"/>
    <w:lvl w:ilvl="0" w:tplc="E71A5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31AAD"/>
    <w:multiLevelType w:val="hybridMultilevel"/>
    <w:tmpl w:val="1E0E58EC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8" w15:restartNumberingAfterBreak="0">
    <w:nsid w:val="2D637984"/>
    <w:multiLevelType w:val="hybridMultilevel"/>
    <w:tmpl w:val="FF2AB29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E424921"/>
    <w:multiLevelType w:val="hybridMultilevel"/>
    <w:tmpl w:val="525C1DE4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384B5A81"/>
    <w:multiLevelType w:val="hybridMultilevel"/>
    <w:tmpl w:val="88A6CFB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5FC10A4"/>
    <w:multiLevelType w:val="hybridMultilevel"/>
    <w:tmpl w:val="0ED8DC4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477E79BB"/>
    <w:multiLevelType w:val="hybridMultilevel"/>
    <w:tmpl w:val="9AEA768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4EAA274C"/>
    <w:multiLevelType w:val="hybridMultilevel"/>
    <w:tmpl w:val="B16AAF2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52BF1FA9"/>
    <w:multiLevelType w:val="hybridMultilevel"/>
    <w:tmpl w:val="9AA4008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633F323C"/>
    <w:multiLevelType w:val="hybridMultilevel"/>
    <w:tmpl w:val="D9D8E5BC"/>
    <w:lvl w:ilvl="0" w:tplc="0409000B">
      <w:start w:val="1"/>
      <w:numFmt w:val="bullet"/>
      <w:lvlText w:val=""/>
      <w:lvlJc w:val="left"/>
      <w:pPr>
        <w:ind w:left="12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16" w15:restartNumberingAfterBreak="0">
    <w:nsid w:val="63A46569"/>
    <w:multiLevelType w:val="hybridMultilevel"/>
    <w:tmpl w:val="53DE039C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646F3C33"/>
    <w:multiLevelType w:val="hybridMultilevel"/>
    <w:tmpl w:val="7026D34C"/>
    <w:lvl w:ilvl="0" w:tplc="0409000B">
      <w:start w:val="1"/>
      <w:numFmt w:val="bullet"/>
      <w:lvlText w:val="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8" w15:restartNumberingAfterBreak="0">
    <w:nsid w:val="671B465D"/>
    <w:multiLevelType w:val="hybridMultilevel"/>
    <w:tmpl w:val="5B0406F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87D4D64"/>
    <w:multiLevelType w:val="hybridMultilevel"/>
    <w:tmpl w:val="6D9A1E9C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20" w15:restartNumberingAfterBreak="0">
    <w:nsid w:val="6EF863A4"/>
    <w:multiLevelType w:val="hybridMultilevel"/>
    <w:tmpl w:val="1898D1A8"/>
    <w:lvl w:ilvl="0" w:tplc="0409000B">
      <w:start w:val="1"/>
      <w:numFmt w:val="bullet"/>
      <w:lvlText w:val="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21" w15:restartNumberingAfterBreak="0">
    <w:nsid w:val="72073827"/>
    <w:multiLevelType w:val="hybridMultilevel"/>
    <w:tmpl w:val="FA10C0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0D7AC7"/>
    <w:multiLevelType w:val="hybridMultilevel"/>
    <w:tmpl w:val="16FAE962"/>
    <w:lvl w:ilvl="0" w:tplc="91D0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02C5A"/>
    <w:multiLevelType w:val="hybridMultilevel"/>
    <w:tmpl w:val="16A03D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7"/>
  </w:num>
  <w:num w:numId="15">
    <w:abstractNumId w:val="10"/>
  </w:num>
  <w:num w:numId="16">
    <w:abstractNumId w:val="4"/>
  </w:num>
  <w:num w:numId="17">
    <w:abstractNumId w:val="16"/>
  </w:num>
  <w:num w:numId="18">
    <w:abstractNumId w:val="12"/>
  </w:num>
  <w:num w:numId="19">
    <w:abstractNumId w:val="13"/>
  </w:num>
  <w:num w:numId="20">
    <w:abstractNumId w:val="9"/>
  </w:num>
  <w:num w:numId="21">
    <w:abstractNumId w:val="14"/>
  </w:num>
  <w:num w:numId="22">
    <w:abstractNumId w:val="11"/>
  </w:num>
  <w:num w:numId="23">
    <w:abstractNumId w:val="23"/>
  </w:num>
  <w:num w:numId="2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F5"/>
    <w:rsid w:val="00001978"/>
    <w:rsid w:val="000034E0"/>
    <w:rsid w:val="0001029A"/>
    <w:rsid w:val="000123E6"/>
    <w:rsid w:val="00016C0E"/>
    <w:rsid w:val="00021FD0"/>
    <w:rsid w:val="00025EA7"/>
    <w:rsid w:val="000317A8"/>
    <w:rsid w:val="00042EE2"/>
    <w:rsid w:val="000517F0"/>
    <w:rsid w:val="00052708"/>
    <w:rsid w:val="00054DE8"/>
    <w:rsid w:val="00054E05"/>
    <w:rsid w:val="00057319"/>
    <w:rsid w:val="00057A6A"/>
    <w:rsid w:val="00071B91"/>
    <w:rsid w:val="000724B4"/>
    <w:rsid w:val="0007368B"/>
    <w:rsid w:val="00080ECD"/>
    <w:rsid w:val="00093067"/>
    <w:rsid w:val="00096F9A"/>
    <w:rsid w:val="000A0461"/>
    <w:rsid w:val="000A1306"/>
    <w:rsid w:val="000A1A5E"/>
    <w:rsid w:val="000A79C2"/>
    <w:rsid w:val="000B25F0"/>
    <w:rsid w:val="000C50B6"/>
    <w:rsid w:val="000C6EFD"/>
    <w:rsid w:val="000C6FFA"/>
    <w:rsid w:val="000D0F2D"/>
    <w:rsid w:val="000E2DE2"/>
    <w:rsid w:val="000E2E4A"/>
    <w:rsid w:val="000E66BF"/>
    <w:rsid w:val="000E67F9"/>
    <w:rsid w:val="0010454D"/>
    <w:rsid w:val="00111E35"/>
    <w:rsid w:val="001143BC"/>
    <w:rsid w:val="00121AC6"/>
    <w:rsid w:val="00132DDA"/>
    <w:rsid w:val="00140FB4"/>
    <w:rsid w:val="00143B14"/>
    <w:rsid w:val="00156F95"/>
    <w:rsid w:val="00161DDC"/>
    <w:rsid w:val="00166DDD"/>
    <w:rsid w:val="00167FDB"/>
    <w:rsid w:val="00171487"/>
    <w:rsid w:val="00171E86"/>
    <w:rsid w:val="00175F4D"/>
    <w:rsid w:val="00176759"/>
    <w:rsid w:val="0018415F"/>
    <w:rsid w:val="00191419"/>
    <w:rsid w:val="001934EF"/>
    <w:rsid w:val="001A0DB8"/>
    <w:rsid w:val="001A35AF"/>
    <w:rsid w:val="001B2A49"/>
    <w:rsid w:val="001C6F24"/>
    <w:rsid w:val="001D313D"/>
    <w:rsid w:val="001D32E0"/>
    <w:rsid w:val="001D7123"/>
    <w:rsid w:val="001E0BF4"/>
    <w:rsid w:val="001E1B3B"/>
    <w:rsid w:val="001E398A"/>
    <w:rsid w:val="001E4BA3"/>
    <w:rsid w:val="001E6436"/>
    <w:rsid w:val="001E759E"/>
    <w:rsid w:val="002012F4"/>
    <w:rsid w:val="002023EF"/>
    <w:rsid w:val="0020479B"/>
    <w:rsid w:val="00207FD6"/>
    <w:rsid w:val="002161B5"/>
    <w:rsid w:val="002204E2"/>
    <w:rsid w:val="00224B84"/>
    <w:rsid w:val="00232CD7"/>
    <w:rsid w:val="002368B0"/>
    <w:rsid w:val="00242BFE"/>
    <w:rsid w:val="00247D33"/>
    <w:rsid w:val="00251DAD"/>
    <w:rsid w:val="002602E1"/>
    <w:rsid w:val="00265C7E"/>
    <w:rsid w:val="0027275A"/>
    <w:rsid w:val="00274FEA"/>
    <w:rsid w:val="0027546D"/>
    <w:rsid w:val="00280D58"/>
    <w:rsid w:val="00282236"/>
    <w:rsid w:val="002934AE"/>
    <w:rsid w:val="0029370C"/>
    <w:rsid w:val="002941CA"/>
    <w:rsid w:val="00294AAF"/>
    <w:rsid w:val="002B1340"/>
    <w:rsid w:val="002B3DDC"/>
    <w:rsid w:val="002B4F8B"/>
    <w:rsid w:val="002C03B4"/>
    <w:rsid w:val="002C160A"/>
    <w:rsid w:val="002C235E"/>
    <w:rsid w:val="002C45B6"/>
    <w:rsid w:val="002C5180"/>
    <w:rsid w:val="002D016D"/>
    <w:rsid w:val="002D4F26"/>
    <w:rsid w:val="002E22D1"/>
    <w:rsid w:val="002E74A3"/>
    <w:rsid w:val="002F136E"/>
    <w:rsid w:val="002F3AEC"/>
    <w:rsid w:val="00301FBC"/>
    <w:rsid w:val="00307F3D"/>
    <w:rsid w:val="003108D9"/>
    <w:rsid w:val="00311BF4"/>
    <w:rsid w:val="0031519B"/>
    <w:rsid w:val="00316A19"/>
    <w:rsid w:val="00320914"/>
    <w:rsid w:val="00321F3E"/>
    <w:rsid w:val="003246CC"/>
    <w:rsid w:val="00345E54"/>
    <w:rsid w:val="00347E59"/>
    <w:rsid w:val="0035443C"/>
    <w:rsid w:val="003559C9"/>
    <w:rsid w:val="00371A12"/>
    <w:rsid w:val="00375D5B"/>
    <w:rsid w:val="00385F41"/>
    <w:rsid w:val="003962F1"/>
    <w:rsid w:val="003964A5"/>
    <w:rsid w:val="00396CD7"/>
    <w:rsid w:val="003A5D6D"/>
    <w:rsid w:val="003A7C2A"/>
    <w:rsid w:val="003B21E6"/>
    <w:rsid w:val="003B41C9"/>
    <w:rsid w:val="003D1624"/>
    <w:rsid w:val="003E57E2"/>
    <w:rsid w:val="003E7E92"/>
    <w:rsid w:val="003F224E"/>
    <w:rsid w:val="003F7130"/>
    <w:rsid w:val="00404BF4"/>
    <w:rsid w:val="00406AF6"/>
    <w:rsid w:val="00406C8B"/>
    <w:rsid w:val="00410E8F"/>
    <w:rsid w:val="00414CE0"/>
    <w:rsid w:val="004224AE"/>
    <w:rsid w:val="004311F5"/>
    <w:rsid w:val="00434D5F"/>
    <w:rsid w:val="00435D7A"/>
    <w:rsid w:val="004405D3"/>
    <w:rsid w:val="00441398"/>
    <w:rsid w:val="00445852"/>
    <w:rsid w:val="00445FFB"/>
    <w:rsid w:val="00446963"/>
    <w:rsid w:val="00455501"/>
    <w:rsid w:val="004663CE"/>
    <w:rsid w:val="00470030"/>
    <w:rsid w:val="00476196"/>
    <w:rsid w:val="004773BA"/>
    <w:rsid w:val="004808E0"/>
    <w:rsid w:val="00480FD9"/>
    <w:rsid w:val="00481524"/>
    <w:rsid w:val="00482C00"/>
    <w:rsid w:val="004859CB"/>
    <w:rsid w:val="00495DE5"/>
    <w:rsid w:val="00497865"/>
    <w:rsid w:val="004A67E1"/>
    <w:rsid w:val="004A7F4C"/>
    <w:rsid w:val="004B5BF6"/>
    <w:rsid w:val="004B6C29"/>
    <w:rsid w:val="004B6EC0"/>
    <w:rsid w:val="004B7117"/>
    <w:rsid w:val="004C1A3F"/>
    <w:rsid w:val="004C2552"/>
    <w:rsid w:val="004C2EAB"/>
    <w:rsid w:val="004C50BF"/>
    <w:rsid w:val="004D53EC"/>
    <w:rsid w:val="004E7D06"/>
    <w:rsid w:val="004F3930"/>
    <w:rsid w:val="00500508"/>
    <w:rsid w:val="00503396"/>
    <w:rsid w:val="005133B7"/>
    <w:rsid w:val="00515588"/>
    <w:rsid w:val="00524A95"/>
    <w:rsid w:val="00534454"/>
    <w:rsid w:val="00536143"/>
    <w:rsid w:val="005508E0"/>
    <w:rsid w:val="005518C8"/>
    <w:rsid w:val="00553B29"/>
    <w:rsid w:val="00557235"/>
    <w:rsid w:val="0056302B"/>
    <w:rsid w:val="00567FAB"/>
    <w:rsid w:val="00572730"/>
    <w:rsid w:val="00581CC0"/>
    <w:rsid w:val="00583365"/>
    <w:rsid w:val="00586360"/>
    <w:rsid w:val="0058707B"/>
    <w:rsid w:val="0058752E"/>
    <w:rsid w:val="005901A6"/>
    <w:rsid w:val="0059744A"/>
    <w:rsid w:val="005A1399"/>
    <w:rsid w:val="005A15F2"/>
    <w:rsid w:val="005A78D6"/>
    <w:rsid w:val="005B401D"/>
    <w:rsid w:val="005B6CA1"/>
    <w:rsid w:val="005C2BA2"/>
    <w:rsid w:val="005C381A"/>
    <w:rsid w:val="005C398E"/>
    <w:rsid w:val="005C6029"/>
    <w:rsid w:val="005C72C5"/>
    <w:rsid w:val="005C7340"/>
    <w:rsid w:val="005D1115"/>
    <w:rsid w:val="005D1A76"/>
    <w:rsid w:val="005D31D8"/>
    <w:rsid w:val="005D53B2"/>
    <w:rsid w:val="005E0BED"/>
    <w:rsid w:val="005F176B"/>
    <w:rsid w:val="005F7B53"/>
    <w:rsid w:val="00600D92"/>
    <w:rsid w:val="00606164"/>
    <w:rsid w:val="00610C75"/>
    <w:rsid w:val="00611903"/>
    <w:rsid w:val="00613510"/>
    <w:rsid w:val="00616673"/>
    <w:rsid w:val="00617E86"/>
    <w:rsid w:val="00620843"/>
    <w:rsid w:val="006257E0"/>
    <w:rsid w:val="00627CA8"/>
    <w:rsid w:val="00635E67"/>
    <w:rsid w:val="00643EE1"/>
    <w:rsid w:val="0064787D"/>
    <w:rsid w:val="006623BF"/>
    <w:rsid w:val="00666A8D"/>
    <w:rsid w:val="00666E95"/>
    <w:rsid w:val="0067040B"/>
    <w:rsid w:val="00694C7E"/>
    <w:rsid w:val="0069664B"/>
    <w:rsid w:val="006A11F9"/>
    <w:rsid w:val="006A1E60"/>
    <w:rsid w:val="006A5225"/>
    <w:rsid w:val="006A5A11"/>
    <w:rsid w:val="006B505C"/>
    <w:rsid w:val="006C4841"/>
    <w:rsid w:val="006D1CFC"/>
    <w:rsid w:val="006D4420"/>
    <w:rsid w:val="006E3631"/>
    <w:rsid w:val="006E5FDD"/>
    <w:rsid w:val="006E67DE"/>
    <w:rsid w:val="006E7DAC"/>
    <w:rsid w:val="006F26B6"/>
    <w:rsid w:val="006F3E61"/>
    <w:rsid w:val="006F76F1"/>
    <w:rsid w:val="0070082B"/>
    <w:rsid w:val="0070194F"/>
    <w:rsid w:val="007028FE"/>
    <w:rsid w:val="00703634"/>
    <w:rsid w:val="00716272"/>
    <w:rsid w:val="00716FD1"/>
    <w:rsid w:val="00723D38"/>
    <w:rsid w:val="00725682"/>
    <w:rsid w:val="00734511"/>
    <w:rsid w:val="00744D6F"/>
    <w:rsid w:val="00750C01"/>
    <w:rsid w:val="0076034B"/>
    <w:rsid w:val="00767548"/>
    <w:rsid w:val="00773EE0"/>
    <w:rsid w:val="00774BAC"/>
    <w:rsid w:val="00783A0F"/>
    <w:rsid w:val="007B1F78"/>
    <w:rsid w:val="007C0137"/>
    <w:rsid w:val="007C0CD0"/>
    <w:rsid w:val="007C3E52"/>
    <w:rsid w:val="007C5156"/>
    <w:rsid w:val="007C576E"/>
    <w:rsid w:val="007D05AB"/>
    <w:rsid w:val="007D4CED"/>
    <w:rsid w:val="007D5304"/>
    <w:rsid w:val="007E6558"/>
    <w:rsid w:val="007E6928"/>
    <w:rsid w:val="007E7A16"/>
    <w:rsid w:val="007F3432"/>
    <w:rsid w:val="00804851"/>
    <w:rsid w:val="00806E64"/>
    <w:rsid w:val="00814A1D"/>
    <w:rsid w:val="00825171"/>
    <w:rsid w:val="00827597"/>
    <w:rsid w:val="008326BC"/>
    <w:rsid w:val="0083628F"/>
    <w:rsid w:val="008407A2"/>
    <w:rsid w:val="00843770"/>
    <w:rsid w:val="00844057"/>
    <w:rsid w:val="00844FA1"/>
    <w:rsid w:val="00851A21"/>
    <w:rsid w:val="00853261"/>
    <w:rsid w:val="00854456"/>
    <w:rsid w:val="008B219F"/>
    <w:rsid w:val="008C0DFB"/>
    <w:rsid w:val="008C46E3"/>
    <w:rsid w:val="008E273D"/>
    <w:rsid w:val="008E66F5"/>
    <w:rsid w:val="008F6D36"/>
    <w:rsid w:val="009018B5"/>
    <w:rsid w:val="00902403"/>
    <w:rsid w:val="00916284"/>
    <w:rsid w:val="009215D9"/>
    <w:rsid w:val="009217FF"/>
    <w:rsid w:val="00923AE2"/>
    <w:rsid w:val="0092426A"/>
    <w:rsid w:val="0092702A"/>
    <w:rsid w:val="00931CAF"/>
    <w:rsid w:val="00942DF2"/>
    <w:rsid w:val="00946EFF"/>
    <w:rsid w:val="0094721C"/>
    <w:rsid w:val="00952B14"/>
    <w:rsid w:val="009607AB"/>
    <w:rsid w:val="0096240F"/>
    <w:rsid w:val="00965001"/>
    <w:rsid w:val="00970E2E"/>
    <w:rsid w:val="00972A64"/>
    <w:rsid w:val="0097342B"/>
    <w:rsid w:val="00993228"/>
    <w:rsid w:val="00994CF7"/>
    <w:rsid w:val="00995D91"/>
    <w:rsid w:val="00997B9E"/>
    <w:rsid w:val="009A221B"/>
    <w:rsid w:val="009A37EE"/>
    <w:rsid w:val="009A771A"/>
    <w:rsid w:val="009B243C"/>
    <w:rsid w:val="009D0ECF"/>
    <w:rsid w:val="009D67C9"/>
    <w:rsid w:val="009D7263"/>
    <w:rsid w:val="009F1A6D"/>
    <w:rsid w:val="009F729D"/>
    <w:rsid w:val="00A10858"/>
    <w:rsid w:val="00A12FE9"/>
    <w:rsid w:val="00A13167"/>
    <w:rsid w:val="00A17413"/>
    <w:rsid w:val="00A26369"/>
    <w:rsid w:val="00A31D4C"/>
    <w:rsid w:val="00A321D2"/>
    <w:rsid w:val="00A34F8C"/>
    <w:rsid w:val="00A3535C"/>
    <w:rsid w:val="00A4109C"/>
    <w:rsid w:val="00A44133"/>
    <w:rsid w:val="00A50907"/>
    <w:rsid w:val="00A53BAE"/>
    <w:rsid w:val="00A55AF2"/>
    <w:rsid w:val="00A565FB"/>
    <w:rsid w:val="00A71E70"/>
    <w:rsid w:val="00A73427"/>
    <w:rsid w:val="00A7464A"/>
    <w:rsid w:val="00A77B54"/>
    <w:rsid w:val="00A80F1A"/>
    <w:rsid w:val="00A85E69"/>
    <w:rsid w:val="00A86965"/>
    <w:rsid w:val="00A9626C"/>
    <w:rsid w:val="00A9710E"/>
    <w:rsid w:val="00AA4CF4"/>
    <w:rsid w:val="00AA4FC5"/>
    <w:rsid w:val="00AB4735"/>
    <w:rsid w:val="00AB67FC"/>
    <w:rsid w:val="00AC68D2"/>
    <w:rsid w:val="00AD0DD2"/>
    <w:rsid w:val="00AD2C5C"/>
    <w:rsid w:val="00AD418E"/>
    <w:rsid w:val="00AE5053"/>
    <w:rsid w:val="00AE6515"/>
    <w:rsid w:val="00AF70BF"/>
    <w:rsid w:val="00B0208E"/>
    <w:rsid w:val="00B02C43"/>
    <w:rsid w:val="00B11AA8"/>
    <w:rsid w:val="00B120CB"/>
    <w:rsid w:val="00B43AFF"/>
    <w:rsid w:val="00B43D3D"/>
    <w:rsid w:val="00B51E2C"/>
    <w:rsid w:val="00B53C5C"/>
    <w:rsid w:val="00B67D2B"/>
    <w:rsid w:val="00B72DB7"/>
    <w:rsid w:val="00B7486A"/>
    <w:rsid w:val="00B819CB"/>
    <w:rsid w:val="00B826ED"/>
    <w:rsid w:val="00B828A1"/>
    <w:rsid w:val="00B93E35"/>
    <w:rsid w:val="00B9466A"/>
    <w:rsid w:val="00BA1DDE"/>
    <w:rsid w:val="00BA59EC"/>
    <w:rsid w:val="00BB063A"/>
    <w:rsid w:val="00BC7681"/>
    <w:rsid w:val="00BD0821"/>
    <w:rsid w:val="00BD1D81"/>
    <w:rsid w:val="00BD1ECA"/>
    <w:rsid w:val="00BE36CC"/>
    <w:rsid w:val="00BF3A2A"/>
    <w:rsid w:val="00BF7936"/>
    <w:rsid w:val="00C12A18"/>
    <w:rsid w:val="00C17B98"/>
    <w:rsid w:val="00C217B8"/>
    <w:rsid w:val="00C226EB"/>
    <w:rsid w:val="00C23B33"/>
    <w:rsid w:val="00C25689"/>
    <w:rsid w:val="00C256EB"/>
    <w:rsid w:val="00C338C4"/>
    <w:rsid w:val="00C37EF5"/>
    <w:rsid w:val="00C414D9"/>
    <w:rsid w:val="00C45178"/>
    <w:rsid w:val="00C46D3D"/>
    <w:rsid w:val="00C479F3"/>
    <w:rsid w:val="00C5384E"/>
    <w:rsid w:val="00C55237"/>
    <w:rsid w:val="00C55DFA"/>
    <w:rsid w:val="00C561DF"/>
    <w:rsid w:val="00C650C5"/>
    <w:rsid w:val="00C769CF"/>
    <w:rsid w:val="00C7788C"/>
    <w:rsid w:val="00C80311"/>
    <w:rsid w:val="00C86E8E"/>
    <w:rsid w:val="00C94667"/>
    <w:rsid w:val="00CB7F23"/>
    <w:rsid w:val="00CC2C69"/>
    <w:rsid w:val="00CD046F"/>
    <w:rsid w:val="00CD1244"/>
    <w:rsid w:val="00CD4259"/>
    <w:rsid w:val="00CD4415"/>
    <w:rsid w:val="00CD44DF"/>
    <w:rsid w:val="00CD742F"/>
    <w:rsid w:val="00CE1325"/>
    <w:rsid w:val="00CE390D"/>
    <w:rsid w:val="00CE74DA"/>
    <w:rsid w:val="00CE75E4"/>
    <w:rsid w:val="00CF486D"/>
    <w:rsid w:val="00CF6845"/>
    <w:rsid w:val="00D0085A"/>
    <w:rsid w:val="00D06150"/>
    <w:rsid w:val="00D06AEF"/>
    <w:rsid w:val="00D07AAF"/>
    <w:rsid w:val="00D249FC"/>
    <w:rsid w:val="00D34F17"/>
    <w:rsid w:val="00D36AC8"/>
    <w:rsid w:val="00D521F9"/>
    <w:rsid w:val="00D53A09"/>
    <w:rsid w:val="00D6510B"/>
    <w:rsid w:val="00D71E33"/>
    <w:rsid w:val="00D77B04"/>
    <w:rsid w:val="00D80497"/>
    <w:rsid w:val="00D804D7"/>
    <w:rsid w:val="00D829E4"/>
    <w:rsid w:val="00D86ACF"/>
    <w:rsid w:val="00D9061A"/>
    <w:rsid w:val="00D91951"/>
    <w:rsid w:val="00D95F52"/>
    <w:rsid w:val="00DA5CDF"/>
    <w:rsid w:val="00DB079B"/>
    <w:rsid w:val="00DB20B2"/>
    <w:rsid w:val="00DB65C1"/>
    <w:rsid w:val="00DC2F5F"/>
    <w:rsid w:val="00DC6664"/>
    <w:rsid w:val="00DC6EFF"/>
    <w:rsid w:val="00DD4660"/>
    <w:rsid w:val="00DD53E8"/>
    <w:rsid w:val="00DD7421"/>
    <w:rsid w:val="00DE5332"/>
    <w:rsid w:val="00DF1F7B"/>
    <w:rsid w:val="00DF4BD2"/>
    <w:rsid w:val="00DF6F14"/>
    <w:rsid w:val="00E01067"/>
    <w:rsid w:val="00E03E33"/>
    <w:rsid w:val="00E04476"/>
    <w:rsid w:val="00E30EF0"/>
    <w:rsid w:val="00E3117B"/>
    <w:rsid w:val="00E40DEC"/>
    <w:rsid w:val="00E54B87"/>
    <w:rsid w:val="00E60840"/>
    <w:rsid w:val="00E663C6"/>
    <w:rsid w:val="00E66C23"/>
    <w:rsid w:val="00E70E8D"/>
    <w:rsid w:val="00E95B20"/>
    <w:rsid w:val="00E97032"/>
    <w:rsid w:val="00EA6231"/>
    <w:rsid w:val="00EA750C"/>
    <w:rsid w:val="00EB3D25"/>
    <w:rsid w:val="00EB4791"/>
    <w:rsid w:val="00EB6C43"/>
    <w:rsid w:val="00EC1F8B"/>
    <w:rsid w:val="00EC2937"/>
    <w:rsid w:val="00EC5D3E"/>
    <w:rsid w:val="00EC76B7"/>
    <w:rsid w:val="00ED254E"/>
    <w:rsid w:val="00EE2FA8"/>
    <w:rsid w:val="00EF079F"/>
    <w:rsid w:val="00EF3FEA"/>
    <w:rsid w:val="00EF4E92"/>
    <w:rsid w:val="00EF6A4B"/>
    <w:rsid w:val="00F01687"/>
    <w:rsid w:val="00F10557"/>
    <w:rsid w:val="00F17B96"/>
    <w:rsid w:val="00F221D3"/>
    <w:rsid w:val="00F23402"/>
    <w:rsid w:val="00F24E19"/>
    <w:rsid w:val="00F2584F"/>
    <w:rsid w:val="00F26771"/>
    <w:rsid w:val="00F33BB2"/>
    <w:rsid w:val="00F360CA"/>
    <w:rsid w:val="00F37D94"/>
    <w:rsid w:val="00F4022F"/>
    <w:rsid w:val="00F474A4"/>
    <w:rsid w:val="00F50B89"/>
    <w:rsid w:val="00F52B1E"/>
    <w:rsid w:val="00F61DEC"/>
    <w:rsid w:val="00F62119"/>
    <w:rsid w:val="00F629EA"/>
    <w:rsid w:val="00F704CF"/>
    <w:rsid w:val="00F94CBB"/>
    <w:rsid w:val="00F95D21"/>
    <w:rsid w:val="00F96593"/>
    <w:rsid w:val="00FD1F1C"/>
    <w:rsid w:val="00FE08FF"/>
    <w:rsid w:val="00FE765B"/>
    <w:rsid w:val="00FF11F0"/>
    <w:rsid w:val="00FF1D5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D3B6D"/>
  <w15:chartTrackingRefBased/>
  <w15:docId w15:val="{C0BDF354-4903-4510-9DD7-2681CA66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6B6"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6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41">
    <w:name w:val="txt141"/>
    <w:rsid w:val="008E66F5"/>
    <w:rPr>
      <w:rFonts w:ascii="細明體" w:eastAsia="細明體" w:hAnsi="細明體" w:hint="eastAsia"/>
      <w:b/>
      <w:bCs/>
      <w:color w:val="FFFFFF"/>
      <w:sz w:val="19"/>
      <w:szCs w:val="19"/>
    </w:rPr>
  </w:style>
  <w:style w:type="paragraph" w:customStyle="1" w:styleId="titletxt16">
    <w:name w:val="titletxt16"/>
    <w:basedOn w:val="Normal"/>
    <w:rsid w:val="008E66F5"/>
    <w:pPr>
      <w:widowControl/>
      <w:spacing w:before="100" w:beforeAutospacing="1" w:after="100" w:afterAutospacing="1" w:line="384" w:lineRule="auto"/>
    </w:pPr>
    <w:rPr>
      <w:rFonts w:ascii="細明體" w:eastAsia="細明體" w:hAnsi="細明體" w:cs="新細明體"/>
      <w:b/>
      <w:bCs/>
      <w:color w:val="000000"/>
      <w:kern w:val="0"/>
      <w:sz w:val="25"/>
      <w:szCs w:val="25"/>
      <w:lang w:val="en-US" w:bidi="hi-IN"/>
    </w:rPr>
  </w:style>
  <w:style w:type="character" w:styleId="Hyperlink">
    <w:name w:val="Hyperlink"/>
    <w:rsid w:val="008E66F5"/>
    <w:rPr>
      <w:color w:val="0000FF"/>
      <w:u w:val="single"/>
    </w:rPr>
  </w:style>
  <w:style w:type="character" w:styleId="Strong">
    <w:name w:val="Strong"/>
    <w:qFormat/>
    <w:rsid w:val="008E66F5"/>
    <w:rPr>
      <w:b/>
      <w:bCs/>
    </w:rPr>
  </w:style>
  <w:style w:type="character" w:styleId="FollowedHyperlink">
    <w:name w:val="FollowedHyperlink"/>
    <w:rsid w:val="0056302B"/>
    <w:rPr>
      <w:color w:val="800080"/>
      <w:u w:val="single"/>
    </w:rPr>
  </w:style>
  <w:style w:type="paragraph" w:styleId="NormalWeb">
    <w:name w:val="Normal (Web)"/>
    <w:basedOn w:val="Normal"/>
    <w:uiPriority w:val="99"/>
    <w:rsid w:val="00D95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 w:bidi="hi-IN"/>
    </w:rPr>
  </w:style>
  <w:style w:type="paragraph" w:styleId="BalloonText">
    <w:name w:val="Balloon Text"/>
    <w:basedOn w:val="Normal"/>
    <w:semiHidden/>
    <w:rsid w:val="00FD1F1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4C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94C7E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694C7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94C7E"/>
    <w:rPr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67FDB"/>
    <w:pPr>
      <w:ind w:leftChars="200" w:left="480"/>
    </w:pPr>
  </w:style>
  <w:style w:type="character" w:styleId="CommentReference">
    <w:name w:val="annotation reference"/>
    <w:rsid w:val="00F221D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21D3"/>
  </w:style>
  <w:style w:type="character" w:customStyle="1" w:styleId="CommentTextChar">
    <w:name w:val="Comment Text Char"/>
    <w:link w:val="CommentText"/>
    <w:rsid w:val="00F221D3"/>
    <w:rPr>
      <w:kern w:val="2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221D3"/>
    <w:rPr>
      <w:b/>
      <w:bCs/>
    </w:rPr>
  </w:style>
  <w:style w:type="character" w:customStyle="1" w:styleId="CommentSubjectChar">
    <w:name w:val="Comment Subject Char"/>
    <w:link w:val="CommentSubject"/>
    <w:rsid w:val="00F221D3"/>
    <w:rPr>
      <w:b/>
      <w:bCs/>
      <w:kern w:val="2"/>
      <w:sz w:val="24"/>
      <w:szCs w:val="24"/>
      <w:lang w:val="en-GB"/>
    </w:rPr>
  </w:style>
  <w:style w:type="table" w:customStyle="1" w:styleId="1">
    <w:name w:val="表格格線1"/>
    <w:basedOn w:val="TableNormal"/>
    <w:next w:val="TableGrid"/>
    <w:rsid w:val="009242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next w:val="TableGrid"/>
    <w:rsid w:val="00553B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445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644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2049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877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78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1070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3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8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17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cac.org.mo/educations/files/&#25945;&#26696;/&#36001;&#20358;&#27794;&#27861;&#25803;/&#31777;&#22577;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cac.org.mo/educations/files/&#25945;&#26696;/&#36001;&#20358;&#27794;&#27861;&#25803;/&#31777;&#22577;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62F7-4057-4662-94AA-D336F406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高中通識：個人成長與人際關係</vt:lpstr>
    </vt:vector>
  </TitlesOfParts>
  <Company>CCAC</Company>
  <LinksUpToDate>false</LinksUpToDate>
  <CharactersWithSpaces>1392</CharactersWithSpaces>
  <SharedDoc>false</SharedDoc>
  <HLinks>
    <vt:vector size="12" baseType="variant">
      <vt:variant>
        <vt:i4>3407925</vt:i4>
      </vt:variant>
      <vt:variant>
        <vt:i4>3</vt:i4>
      </vt:variant>
      <vt:variant>
        <vt:i4>0</vt:i4>
      </vt:variant>
      <vt:variant>
        <vt:i4>5</vt:i4>
      </vt:variant>
      <vt:variant>
        <vt:lpwstr>http://www.ccac.org.mo/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http://www.eal.gov.mo/zh_tw/introduction.html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dc:description/>
  <cp:lastModifiedBy>Ka Heng Au</cp:lastModifiedBy>
  <cp:revision>11</cp:revision>
  <cp:lastPrinted>2019-04-02T07:21:00Z</cp:lastPrinted>
  <dcterms:created xsi:type="dcterms:W3CDTF">2019-04-04T04:27:00Z</dcterms:created>
  <dcterms:modified xsi:type="dcterms:W3CDTF">2019-04-10T03:14:00Z</dcterms:modified>
</cp:coreProperties>
</file>