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9A" w:rsidRDefault="00E35E21" w:rsidP="00A80A06">
      <w:pPr>
        <w:ind w:rightChars="-319" w:right="-766"/>
        <w:jc w:val="right"/>
        <w:rPr>
          <w:rFonts w:asciiTheme="minorEastAsia" w:hAnsiTheme="minorEastAsia"/>
          <w:szCs w:val="24"/>
          <w:lang w:eastAsia="zh-HK"/>
        </w:rPr>
      </w:pPr>
      <w:r w:rsidRPr="000B5EFD">
        <w:rPr>
          <w:rFonts w:asciiTheme="minorEastAsia" w:hAnsiTheme="minorEastAsia" w:hint="eastAsia"/>
          <w:szCs w:val="24"/>
          <w:lang w:eastAsia="zh-HK"/>
        </w:rPr>
        <w:t>「廉</w:t>
      </w:r>
      <w:r w:rsidRPr="000B5EFD">
        <w:rPr>
          <w:rFonts w:asciiTheme="minorEastAsia" w:hAnsiTheme="minorEastAsia" w:hint="eastAsia"/>
          <w:szCs w:val="24"/>
        </w:rPr>
        <w:t>潔</w:t>
      </w:r>
      <w:r w:rsidRPr="000B5EFD">
        <w:rPr>
          <w:rFonts w:asciiTheme="minorEastAsia" w:hAnsiTheme="minorEastAsia" w:hint="eastAsia"/>
          <w:szCs w:val="24"/>
          <w:lang w:eastAsia="zh-HK"/>
        </w:rPr>
        <w:t>不貪」</w:t>
      </w:r>
    </w:p>
    <w:p w:rsidR="00E51E99" w:rsidRPr="00E51E99" w:rsidRDefault="00993B0C" w:rsidP="00E51E9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你點睇？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382"/>
        <w:gridCol w:w="1169"/>
        <w:gridCol w:w="3407"/>
      </w:tblGrid>
      <w:tr w:rsidR="00A80A06" w:rsidTr="00A80A06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班別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學號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日期</w:t>
            </w:r>
          </w:p>
        </w:tc>
      </w:tr>
      <w:tr w:rsidR="00A80A06" w:rsidTr="00A80A06">
        <w:trPr>
          <w:trHeight w:val="8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06" w:rsidRDefault="00A80A0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C8579A" w:rsidRPr="000B5EFD" w:rsidRDefault="00C8579A" w:rsidP="002F144D">
      <w:pPr>
        <w:jc w:val="center"/>
        <w:rPr>
          <w:b/>
          <w:sz w:val="28"/>
          <w:szCs w:val="28"/>
        </w:rPr>
      </w:pPr>
    </w:p>
    <w:p w:rsidR="00DE135A" w:rsidRDefault="00DE135A" w:rsidP="002F144D">
      <w:pPr>
        <w:jc w:val="center"/>
      </w:pPr>
    </w:p>
    <w:p w:rsidR="002F144D" w:rsidRPr="00E51E99" w:rsidRDefault="002F144D" w:rsidP="00E51E99">
      <w:pPr>
        <w:jc w:val="center"/>
        <w:rPr>
          <w:b/>
        </w:rPr>
      </w:pPr>
      <w:r w:rsidRPr="00E51E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12B2A" wp14:editId="4951A800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248275" cy="1939290"/>
                <wp:effectExtent l="0" t="0" r="28575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E" w:rsidRPr="002F144D" w:rsidRDefault="00532A0E" w:rsidP="00532A0E">
                            <w:pPr>
                              <w:ind w:left="120" w:firstLineChars="200" w:firstLine="48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阿正剛大</w:t>
                            </w:r>
                            <w: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畢</w:t>
                            </w:r>
                            <w:r>
                              <w:t>業，</w:t>
                            </w:r>
                            <w:r>
                              <w:rPr>
                                <w:rFonts w:hint="eastAsia"/>
                              </w:rPr>
                              <w:t>最</w:t>
                            </w:r>
                            <w:r>
                              <w:t>近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處</w:t>
                            </w:r>
                            <w:r>
                              <w:rPr>
                                <w:rFonts w:hint="eastAsia"/>
                              </w:rPr>
                              <w:t>奔</w:t>
                            </w:r>
                            <w:r>
                              <w:t>走面試，</w:t>
                            </w:r>
                            <w:r>
                              <w:rPr>
                                <w:rFonts w:hint="eastAsia"/>
                              </w:rPr>
                              <w:t>希</w:t>
                            </w:r>
                            <w:r>
                              <w:t>望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以找到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前途及心</w:t>
                            </w:r>
                            <w:r>
                              <w:rPr>
                                <w:rFonts w:hint="eastAsia"/>
                              </w:rPr>
                              <w:t>儀</w:t>
                            </w:r>
                            <w:r>
                              <w:t>的工作</w:t>
                            </w:r>
                            <w:r w:rsidR="0092688C">
                              <w:rPr>
                                <w:rFonts w:hint="eastAsia"/>
                              </w:rPr>
                              <w:t>。這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阿</w:t>
                            </w:r>
                            <w: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>爸爸選擇了一間不錯的餐廳，相</w:t>
                            </w:r>
                            <w: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朋</w:t>
                            </w:r>
                            <w:r>
                              <w:t>友</w:t>
                            </w:r>
                            <w:r>
                              <w:rPr>
                                <w:rFonts w:hint="eastAsia"/>
                              </w:rPr>
                              <w:t>陳叔叔</w:t>
                            </w:r>
                            <w:r>
                              <w:t>聚</w:t>
                            </w:r>
                            <w:r>
                              <w:rPr>
                                <w:rFonts w:hint="eastAsia"/>
                              </w:rPr>
                              <w:t>舊並</w:t>
                            </w:r>
                            <w:r>
                              <w:t>帶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阿</w:t>
                            </w: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飯後阿</w:t>
                            </w:r>
                            <w:r>
                              <w:t>正爸爸</w:t>
                            </w:r>
                            <w:r>
                              <w:rPr>
                                <w:rFonts w:hint="eastAsia"/>
                              </w:rPr>
                              <w:t>爭</w:t>
                            </w:r>
                            <w:r w:rsidR="0092688C">
                              <w:rPr>
                                <w:rFonts w:hint="eastAsia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</w:rPr>
                              <w:t>結帳，還包了一封大紅包給陳叔叔的兒子作為</w:t>
                            </w:r>
                            <w:r>
                              <w:t>生日</w:t>
                            </w:r>
                            <w:r>
                              <w:rPr>
                                <w:rFonts w:hint="eastAsia"/>
                              </w:rPr>
                              <w:t>禮</w:t>
                            </w:r>
                            <w:r>
                              <w:t>物</w:t>
                            </w:r>
                            <w:r>
                              <w:rPr>
                                <w:rFonts w:hint="eastAsia"/>
                              </w:rPr>
                              <w:t>。原來陳叔叔是在著名的會計師樓工作，此公司在行內是數一數二，很多畢業生都想進此公司，因此阿正爸爸想和他打好關係，</w:t>
                            </w:r>
                            <w:r w:rsidR="00411FA0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阿正</w:t>
                            </w:r>
                            <w:r w:rsidR="00411FA0">
                              <w:rPr>
                                <w:rFonts w:hint="eastAsia"/>
                              </w:rPr>
                              <w:t>可以</w:t>
                            </w:r>
                            <w:r>
                              <w:rPr>
                                <w:rFonts w:hint="eastAsia"/>
                              </w:rPr>
                              <w:t>進入此公司</w:t>
                            </w:r>
                            <w:r w:rsidR="00411FA0">
                              <w:rPr>
                                <w:rFonts w:hint="eastAsia"/>
                              </w:rPr>
                              <w:t>工作。但</w:t>
                            </w:r>
                            <w:r>
                              <w:rPr>
                                <w:rFonts w:hint="eastAsia"/>
                              </w:rPr>
                              <w:t>公司對於招聘是有既定程序，阿正爸爸擔心兒子在筆試表現失準，所以想繞過此部分，直接去面試，這樣勝算便會高一點，</w:t>
                            </w:r>
                            <w:r w:rsidR="00411FA0"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希望陳叔叔可以幫一把</w:t>
                            </w:r>
                            <w:r w:rsidR="00411FA0">
                              <w:t>……</w:t>
                            </w:r>
                          </w:p>
                          <w:p w:rsidR="002F144D" w:rsidRPr="00532A0E" w:rsidRDefault="002F144D" w:rsidP="00C8579A">
                            <w:pPr>
                              <w:ind w:left="120" w:firstLineChars="200" w:firstLine="48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312B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05pt;margin-top:27.9pt;width:413.25pt;height:152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qtPQIAAEsEAAAOAAAAZHJzL2Uyb0RvYy54bWysVF2O0zAQfkfiDpbfadrQ0jZqulq6FCEt&#10;P9LCARzHaSwcj7HdJuUCK3GA5ZkDcAAOtHsOxk63VAu8IPJgeTzjzzPfN5PFWdcoshPWSdA5HQ2G&#10;lAjNoZR6k9MP79dPZpQ4z3TJFGiR071w9Gz5+NGiNZlIoQZVCksQRLusNTmtvTdZkjhei4a5ARih&#10;0VmBbZhH026S0rIW0RuVpMPhs6QFWxoLXDiHpxe9ky4jflUJ7t9WlROeqJxibj6uNq5FWJPlgmUb&#10;y0wt+SEN9g9ZNExqfPQIdcE8I1srf4NqJLfgoPIDDk0CVSW5iDVgNaPhg2quamZErAXJceZIk/t/&#10;sPzN7p0lssxpOppSolmDIt3dXN9+/3p38+P22xeSBo5a4zIMvTIY7Lvn0KHWsV5nLoF/dETDqmZ6&#10;I86thbYWrMQcR+FmcnK1x3EBpGhfQ4lPsa2HCNRVtgkEIiUE0VGr/VEf0XnC8XCSjmfpdEIJR99o&#10;/nSezqOCCcvurxvr/EsBDQmbnFpsgAjPdpfOh3RYdh8SXnOgZLmWSkXDboqVsmTHsFnW8YsVPAhT&#10;mrQ5nU/SSc/AXyGG8fsTRCM9dr2STU5nxyCWBd5e6DL2pGdS9XtMWekDkYG7nkXfFd1BmALKPVJq&#10;oe9unEbc1GA/U9JiZ+fUfdoyKyhRrzTKMh+Nx2EUojGeTFM07KmnOPUwzREqp56SfrvycXwCYRrO&#10;Ub5KRmKDzn0mh1yxYyPfh+kKI3Fqx6hf/4DlTwAAAP//AwBQSwMEFAAGAAgAAAAhAO9Kk7neAAAA&#10;BwEAAA8AAABkcnMvZG93bnJldi54bWxMz8FOwzAMBuA7Eu8QGYkLYuk6WkqpOyEkELvBQHDNGq+t&#10;aJySZF15e8IJjtZv/f5crWcziImc7y0jLBcJCOLG6p5bhLfXh8sChA+KtRosE8I3eVjXpyeVKrU9&#10;8gtN29CKWMK+VAhdCGMppW86Msov7Egcs711RoU4ulZqp46x3AwyTZJcGtVzvNCpke47aj63B4NQ&#10;XD1NH36zen5v8v1wEy6up8cvh3h+Nt/dggg0h79l+OVHOtTRtLMH1l4MCPGRgJBl0R/TIs0zEDuE&#10;Vb5MQdaV/O+vfwAAAP//AwBQSwECLQAUAAYACAAAACEAtoM4kv4AAADhAQAAEwAAAAAAAAAAAAAA&#10;AAAAAAAAW0NvbnRlbnRfVHlwZXNdLnhtbFBLAQItABQABgAIAAAAIQA4/SH/1gAAAJQBAAALAAAA&#10;AAAAAAAAAAAAAC8BAABfcmVscy8ucmVsc1BLAQItABQABgAIAAAAIQBVd9qtPQIAAEsEAAAOAAAA&#10;AAAAAAAAAAAAAC4CAABkcnMvZTJvRG9jLnhtbFBLAQItABQABgAIAAAAIQDvSpO53gAAAAcBAAAP&#10;AAAAAAAAAAAAAAAAAJcEAABkcnMvZG93bnJldi54bWxQSwUGAAAAAAQABADzAAAAogUAAAAA&#10;">
                <v:textbox>
                  <w:txbxContent>
                    <w:p w:rsidR="00532A0E" w:rsidRPr="002F144D" w:rsidRDefault="00532A0E" w:rsidP="00532A0E">
                      <w:pPr>
                        <w:ind w:left="120" w:firstLineChars="200" w:firstLine="480"/>
                        <w:jc w:val="both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阿正剛大</w:t>
                      </w:r>
                      <w:r>
                        <w:t>學</w:t>
                      </w:r>
                      <w:r>
                        <w:rPr>
                          <w:rFonts w:hint="eastAsia"/>
                        </w:rPr>
                        <w:t>畢</w:t>
                      </w:r>
                      <w:r>
                        <w:t>業，</w:t>
                      </w:r>
                      <w:r>
                        <w:rPr>
                          <w:rFonts w:hint="eastAsia"/>
                        </w:rPr>
                        <w:t>最</w:t>
                      </w:r>
                      <w:r>
                        <w:t>近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t>處</w:t>
                      </w:r>
                      <w:r>
                        <w:rPr>
                          <w:rFonts w:hint="eastAsia"/>
                        </w:rPr>
                        <w:t>奔</w:t>
                      </w:r>
                      <w:r>
                        <w:t>走面試，</w:t>
                      </w:r>
                      <w:r>
                        <w:rPr>
                          <w:rFonts w:hint="eastAsia"/>
                        </w:rPr>
                        <w:t>希</w:t>
                      </w:r>
                      <w:r>
                        <w:t>望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以找到</w:t>
                      </w:r>
                      <w:r>
                        <w:rPr>
                          <w:rFonts w:hint="eastAsia"/>
                        </w:rPr>
                        <w:t>有</w:t>
                      </w:r>
                      <w:r>
                        <w:t>前途及心</w:t>
                      </w:r>
                      <w:r>
                        <w:rPr>
                          <w:rFonts w:hint="eastAsia"/>
                        </w:rPr>
                        <w:t>儀</w:t>
                      </w:r>
                      <w:r>
                        <w:t>的工作</w:t>
                      </w:r>
                      <w:r w:rsidR="0092688C">
                        <w:rPr>
                          <w:rFonts w:hint="eastAsia"/>
                        </w:rPr>
                        <w:t>。這</w:t>
                      </w:r>
                      <w:r>
                        <w:rPr>
                          <w:rFonts w:hint="eastAsia"/>
                        </w:rPr>
                        <w:t>天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阿</w:t>
                      </w:r>
                      <w:r>
                        <w:t>正</w:t>
                      </w:r>
                      <w:r>
                        <w:rPr>
                          <w:rFonts w:hint="eastAsia"/>
                        </w:rPr>
                        <w:t>爸爸選擇了一間不錯的餐廳，相</w:t>
                      </w:r>
                      <w:r>
                        <w:t>約</w:t>
                      </w:r>
                      <w:r>
                        <w:rPr>
                          <w:rFonts w:hint="eastAsia"/>
                        </w:rPr>
                        <w:t>朋</w:t>
                      </w:r>
                      <w:r>
                        <w:t>友</w:t>
                      </w:r>
                      <w:r>
                        <w:rPr>
                          <w:rFonts w:hint="eastAsia"/>
                        </w:rPr>
                        <w:t>陳叔叔</w:t>
                      </w:r>
                      <w:r>
                        <w:t>聚</w:t>
                      </w:r>
                      <w:r>
                        <w:rPr>
                          <w:rFonts w:hint="eastAsia"/>
                        </w:rPr>
                        <w:t>舊並</w:t>
                      </w:r>
                      <w:r>
                        <w:t>帶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阿</w:t>
                      </w:r>
                      <w:r>
                        <w:rPr>
                          <w:rFonts w:hint="eastAsia"/>
                        </w:rPr>
                        <w:t>正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飯後阿</w:t>
                      </w:r>
                      <w:r>
                        <w:t>正爸爸</w:t>
                      </w:r>
                      <w:r>
                        <w:rPr>
                          <w:rFonts w:hint="eastAsia"/>
                        </w:rPr>
                        <w:t>爭</w:t>
                      </w:r>
                      <w:r w:rsidR="0092688C">
                        <w:rPr>
                          <w:rFonts w:hint="eastAsia"/>
                        </w:rPr>
                        <w:t>着</w:t>
                      </w:r>
                      <w:r>
                        <w:rPr>
                          <w:rFonts w:hint="eastAsia"/>
                        </w:rPr>
                        <w:t>結帳，還包了一封大紅包給陳叔叔的兒子作為</w:t>
                      </w:r>
                      <w:r>
                        <w:t>生日</w:t>
                      </w:r>
                      <w:r>
                        <w:rPr>
                          <w:rFonts w:hint="eastAsia"/>
                        </w:rPr>
                        <w:t>禮</w:t>
                      </w:r>
                      <w:r>
                        <w:t>物</w:t>
                      </w:r>
                      <w:r>
                        <w:rPr>
                          <w:rFonts w:hint="eastAsia"/>
                        </w:rPr>
                        <w:t>。原來陳叔叔是在著名的會計師樓工作，此公司在行內是數一數二，很多畢業生都想進此公司，因此阿正爸爸想和他打好關係，</w:t>
                      </w:r>
                      <w:r w:rsidR="00411FA0">
                        <w:rPr>
                          <w:rFonts w:hint="eastAsia"/>
                        </w:rPr>
                        <w:t>希望</w:t>
                      </w:r>
                      <w:r>
                        <w:rPr>
                          <w:rFonts w:hint="eastAsia"/>
                        </w:rPr>
                        <w:t>阿正</w:t>
                      </w:r>
                      <w:r w:rsidR="00411FA0">
                        <w:rPr>
                          <w:rFonts w:hint="eastAsia"/>
                        </w:rPr>
                        <w:t>可以</w:t>
                      </w:r>
                      <w:r>
                        <w:rPr>
                          <w:rFonts w:hint="eastAsia"/>
                        </w:rPr>
                        <w:t>進入此公司</w:t>
                      </w:r>
                      <w:r w:rsidR="00411FA0">
                        <w:rPr>
                          <w:rFonts w:hint="eastAsia"/>
                        </w:rPr>
                        <w:t>工作。但</w:t>
                      </w:r>
                      <w:r>
                        <w:rPr>
                          <w:rFonts w:hint="eastAsia"/>
                        </w:rPr>
                        <w:t>公司對於招聘是有既定程序，阿正爸爸擔心兒子在筆試表現失準，所以想繞過此部分，直接去面試，這樣勝算便會高一點，</w:t>
                      </w:r>
                      <w:r w:rsidR="00411FA0">
                        <w:rPr>
                          <w:rFonts w:hint="eastAsia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希望陳叔叔可以幫一把</w:t>
                      </w:r>
                      <w:r w:rsidR="00411FA0">
                        <w:t>…</w:t>
                      </w:r>
                      <w:r w:rsidR="00411FA0">
                        <w:t>…</w:t>
                      </w:r>
                    </w:p>
                    <w:p w:rsidR="002F144D" w:rsidRPr="00532A0E" w:rsidRDefault="002F144D" w:rsidP="00C8579A">
                      <w:pPr>
                        <w:ind w:left="120" w:firstLineChars="200" w:firstLine="48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1E99">
        <w:rPr>
          <w:rFonts w:hint="eastAsia"/>
          <w:b/>
        </w:rPr>
        <w:t>處境一</w:t>
      </w:r>
    </w:p>
    <w:p w:rsidR="002F144D" w:rsidRDefault="002F144D" w:rsidP="000E781D"/>
    <w:p w:rsidR="000E781D" w:rsidRDefault="000E781D" w:rsidP="000E781D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阿正爸爸介</w:t>
      </w:r>
      <w:r>
        <w:rPr>
          <w:rFonts w:hint="eastAsia"/>
        </w:rPr>
        <w:t>紹</w:t>
      </w:r>
      <w:r>
        <w:rPr>
          <w:rFonts w:hint="eastAsia"/>
          <w:lang w:eastAsia="zh-HK"/>
        </w:rPr>
        <w:t>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兒子到</w:t>
      </w:r>
      <w:r w:rsidR="00456DAC">
        <w:rPr>
          <w:rFonts w:hint="eastAsia"/>
          <w:lang w:eastAsia="zh-HK"/>
        </w:rPr>
        <w:t>陳叔叔</w:t>
      </w:r>
      <w:r>
        <w:rPr>
          <w:rFonts w:hint="eastAsia"/>
          <w:lang w:eastAsia="zh-HK"/>
        </w:rPr>
        <w:t>的公</w:t>
      </w:r>
      <w:r>
        <w:rPr>
          <w:rFonts w:hint="eastAsia"/>
        </w:rPr>
        <w:t>司</w:t>
      </w:r>
      <w:r>
        <w:rPr>
          <w:rFonts w:hint="eastAsia"/>
          <w:lang w:eastAsia="zh-HK"/>
        </w:rPr>
        <w:t>工作</w:t>
      </w:r>
      <w:r>
        <w:rPr>
          <w:rFonts w:hint="eastAsia"/>
        </w:rPr>
        <w:t>，</w:t>
      </w:r>
      <w:r w:rsidR="00456DAC">
        <w:rPr>
          <w:rFonts w:hint="eastAsia"/>
          <w:lang w:eastAsia="zh-HK"/>
        </w:rPr>
        <w:t>你認為</w:t>
      </w:r>
      <w:r>
        <w:rPr>
          <w:rFonts w:hint="eastAsia"/>
          <w:lang w:eastAsia="zh-HK"/>
        </w:rPr>
        <w:t>有問</w:t>
      </w:r>
      <w:r>
        <w:rPr>
          <w:rFonts w:hint="eastAsia"/>
        </w:rPr>
        <w:t>題</w:t>
      </w:r>
      <w:r>
        <w:rPr>
          <w:rFonts w:hint="eastAsia"/>
          <w:lang w:eastAsia="zh-HK"/>
        </w:rPr>
        <w:t>嗎</w:t>
      </w:r>
      <w:r>
        <w:rPr>
          <w:rFonts w:hint="eastAsia"/>
        </w:rPr>
        <w:t>？</w:t>
      </w:r>
      <w:r w:rsidR="003E65AE">
        <w:rPr>
          <w:rFonts w:hint="eastAsia"/>
          <w:lang w:eastAsia="zh-HK"/>
        </w:rPr>
        <w:t>為甚</w:t>
      </w:r>
      <w:r w:rsidR="003E65AE">
        <w:rPr>
          <w:rFonts w:hint="eastAsia"/>
        </w:rPr>
        <w:t>麼？</w:t>
      </w:r>
    </w:p>
    <w:p w:rsidR="00202971" w:rsidRDefault="003E65AE" w:rsidP="00202971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2F144D" w:rsidRDefault="002F144D" w:rsidP="002F144D"/>
    <w:p w:rsidR="003E65AE" w:rsidRPr="003E65AE" w:rsidRDefault="003E65AE" w:rsidP="003E65AE">
      <w:pPr>
        <w:pStyle w:val="a3"/>
        <w:numPr>
          <w:ilvl w:val="0"/>
          <w:numId w:val="2"/>
        </w:numPr>
        <w:ind w:leftChars="0"/>
      </w:pPr>
      <w:r w:rsidRPr="003E65AE">
        <w:rPr>
          <w:rFonts w:hint="eastAsia"/>
          <w:lang w:eastAsia="zh-HK"/>
        </w:rPr>
        <w:t>阿正爸爸採用了甚</w:t>
      </w:r>
      <w:r w:rsidRPr="003E65AE">
        <w:rPr>
          <w:rFonts w:hint="eastAsia"/>
        </w:rPr>
        <w:t>麼</w:t>
      </w:r>
      <w:r w:rsidRPr="003E65AE">
        <w:rPr>
          <w:rFonts w:hint="eastAsia"/>
          <w:lang w:eastAsia="zh-HK"/>
        </w:rPr>
        <w:t>方法</w:t>
      </w:r>
      <w:r w:rsidR="00456DAC">
        <w:rPr>
          <w:rFonts w:hint="eastAsia"/>
          <w:lang w:eastAsia="zh-HK"/>
        </w:rPr>
        <w:t>增</w:t>
      </w:r>
      <w:r w:rsidRPr="003E65AE">
        <w:rPr>
          <w:rFonts w:hint="eastAsia"/>
          <w:lang w:eastAsia="zh-HK"/>
        </w:rPr>
        <w:t>加阿正可以進入著名會計師樓工作的把</w:t>
      </w:r>
      <w:r w:rsidRPr="003E65AE">
        <w:rPr>
          <w:rFonts w:hint="eastAsia"/>
        </w:rPr>
        <w:t>握？</w:t>
      </w:r>
    </w:p>
    <w:p w:rsidR="003E65AE" w:rsidRDefault="003E65AE" w:rsidP="003E65AE">
      <w:pPr>
        <w:ind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/>
    <w:p w:rsidR="003E65AE" w:rsidRDefault="003E65AE" w:rsidP="003E65AE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繞過公</w:t>
      </w:r>
      <w:r>
        <w:rPr>
          <w:rFonts w:hint="eastAsia"/>
        </w:rPr>
        <w:t>司</w:t>
      </w:r>
      <w:r>
        <w:rPr>
          <w:rFonts w:hint="eastAsia"/>
          <w:lang w:eastAsia="zh-HK"/>
        </w:rPr>
        <w:t>的正</w:t>
      </w:r>
      <w:r>
        <w:rPr>
          <w:rFonts w:hint="eastAsia"/>
        </w:rPr>
        <w:t>常</w:t>
      </w:r>
      <w:r>
        <w:rPr>
          <w:rFonts w:hint="eastAsia"/>
          <w:lang w:eastAsia="zh-HK"/>
        </w:rPr>
        <w:t>的程序去招聘阿正</w:t>
      </w:r>
      <w:r>
        <w:rPr>
          <w:rFonts w:hint="eastAsia"/>
        </w:rPr>
        <w:t>，</w:t>
      </w:r>
      <w:r>
        <w:rPr>
          <w:rFonts w:hint="eastAsia"/>
          <w:lang w:eastAsia="zh-HK"/>
        </w:rPr>
        <w:t>算違規嗎</w:t>
      </w:r>
      <w:r>
        <w:rPr>
          <w:rFonts w:hint="eastAsia"/>
        </w:rPr>
        <w:t>？</w:t>
      </w:r>
      <w:r w:rsidR="00456DAC">
        <w:rPr>
          <w:rFonts w:hint="eastAsia"/>
          <w:lang w:eastAsia="zh-HK"/>
        </w:rPr>
        <w:t>陳叔叔應</w:t>
      </w:r>
      <w:r w:rsidR="00456DAC">
        <w:rPr>
          <w:rFonts w:hint="eastAsia"/>
        </w:rPr>
        <w:t>該</w:t>
      </w:r>
      <w:r w:rsidR="00456DAC">
        <w:rPr>
          <w:rFonts w:hint="eastAsia"/>
          <w:lang w:eastAsia="zh-HK"/>
        </w:rPr>
        <w:t>怎</w:t>
      </w:r>
      <w:r w:rsidR="00456DAC">
        <w:rPr>
          <w:rFonts w:hint="eastAsia"/>
        </w:rPr>
        <w:t>樣</w:t>
      </w:r>
      <w:r w:rsidR="00456DAC">
        <w:rPr>
          <w:rFonts w:hint="eastAsia"/>
          <w:lang w:eastAsia="zh-HK"/>
        </w:rPr>
        <w:t>做</w:t>
      </w:r>
      <w:r w:rsidR="00456DAC">
        <w:rPr>
          <w:rFonts w:hint="eastAsia"/>
        </w:rPr>
        <w:t>？</w:t>
      </w:r>
    </w:p>
    <w:p w:rsidR="003E65AE" w:rsidRPr="003E65AE" w:rsidRDefault="003E65AE" w:rsidP="003E65AE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E65AE" w:rsidRDefault="003E65AE" w:rsidP="003E65AE">
      <w:pPr>
        <w:rPr>
          <w:shd w:val="pct15" w:color="auto" w:fill="FFFFFF"/>
        </w:rPr>
      </w:pPr>
    </w:p>
    <w:p w:rsidR="003E65AE" w:rsidRDefault="003E65AE" w:rsidP="003E65AE">
      <w:pPr>
        <w:rPr>
          <w:shd w:val="pct15" w:color="auto" w:fill="FFFFFF"/>
        </w:rPr>
      </w:pPr>
    </w:p>
    <w:sectPr w:rsidR="003E65AE" w:rsidSect="00A80A06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9A" w:rsidRDefault="00BC119A" w:rsidP="00BC119A">
      <w:r>
        <w:separator/>
      </w:r>
    </w:p>
  </w:endnote>
  <w:endnote w:type="continuationSeparator" w:id="0">
    <w:p w:rsidR="00BC119A" w:rsidRDefault="00BC119A" w:rsidP="00B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9A" w:rsidRDefault="00BC119A" w:rsidP="00BC119A">
      <w:r>
        <w:separator/>
      </w:r>
    </w:p>
  </w:footnote>
  <w:footnote w:type="continuationSeparator" w:id="0">
    <w:p w:rsidR="00BC119A" w:rsidRDefault="00BC119A" w:rsidP="00B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037"/>
    <w:multiLevelType w:val="hybridMultilevel"/>
    <w:tmpl w:val="B8900BAC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F2291"/>
    <w:multiLevelType w:val="hybridMultilevel"/>
    <w:tmpl w:val="55DE9636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63318"/>
    <w:multiLevelType w:val="hybridMultilevel"/>
    <w:tmpl w:val="436AB536"/>
    <w:lvl w:ilvl="0" w:tplc="7A8843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9D75F7"/>
    <w:multiLevelType w:val="hybridMultilevel"/>
    <w:tmpl w:val="67EC33B2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D7892"/>
    <w:multiLevelType w:val="hybridMultilevel"/>
    <w:tmpl w:val="3D16E750"/>
    <w:lvl w:ilvl="0" w:tplc="507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6B"/>
    <w:rsid w:val="0000747E"/>
    <w:rsid w:val="0004516B"/>
    <w:rsid w:val="00055DE9"/>
    <w:rsid w:val="000B5EFD"/>
    <w:rsid w:val="000E781D"/>
    <w:rsid w:val="00202971"/>
    <w:rsid w:val="002F144D"/>
    <w:rsid w:val="003E65AE"/>
    <w:rsid w:val="00411FA0"/>
    <w:rsid w:val="00456DAC"/>
    <w:rsid w:val="00532A0E"/>
    <w:rsid w:val="0062114A"/>
    <w:rsid w:val="00643DD4"/>
    <w:rsid w:val="00875469"/>
    <w:rsid w:val="008D0D36"/>
    <w:rsid w:val="0092688C"/>
    <w:rsid w:val="00963729"/>
    <w:rsid w:val="00993B0C"/>
    <w:rsid w:val="00A2582E"/>
    <w:rsid w:val="00A57081"/>
    <w:rsid w:val="00A80A06"/>
    <w:rsid w:val="00B330FC"/>
    <w:rsid w:val="00BC119A"/>
    <w:rsid w:val="00BC3F92"/>
    <w:rsid w:val="00C8579A"/>
    <w:rsid w:val="00DE135A"/>
    <w:rsid w:val="00E04C36"/>
    <w:rsid w:val="00E35E21"/>
    <w:rsid w:val="00E51E99"/>
    <w:rsid w:val="00ED441A"/>
    <w:rsid w:val="00ED72DA"/>
    <w:rsid w:val="00F46FC8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CDA5D04-3B8C-4DA0-A6EA-58EE5D2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1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CCAC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Stephanie, Man Wa Ao</dc:creator>
  <cp:keywords/>
  <dc:description/>
  <cp:lastModifiedBy>Stephanie, Man Wa Ao</cp:lastModifiedBy>
  <cp:revision>10</cp:revision>
  <cp:lastPrinted>2019-11-13T04:26:00Z</cp:lastPrinted>
  <dcterms:created xsi:type="dcterms:W3CDTF">2019-11-06T03:32:00Z</dcterms:created>
  <dcterms:modified xsi:type="dcterms:W3CDTF">2019-11-30T01:49:00Z</dcterms:modified>
</cp:coreProperties>
</file>